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E0C" w:rsidRDefault="00DF7E0C" w:rsidP="00DF7E0C">
      <w:pPr>
        <w:tabs>
          <w:tab w:val="left" w:pos="1092"/>
          <w:tab w:val="center" w:pos="7152"/>
        </w:tabs>
        <w:spacing w:line="580" w:lineRule="exact"/>
        <w:jc w:val="center"/>
        <w:rPr>
          <w:rFonts w:ascii="方正小标宋简体" w:eastAsia="方正小标宋简体" w:hAnsi="方正小标宋简体" w:cs="方正小标宋简体"/>
          <w:kern w:val="0"/>
          <w:sz w:val="36"/>
          <w:szCs w:val="36"/>
        </w:rPr>
      </w:pPr>
      <w:r>
        <w:rPr>
          <w:rFonts w:ascii="方正小标宋简体" w:eastAsia="方正小标宋简体" w:hAnsi="方正小标宋简体" w:cs="方正小标宋简体" w:hint="eastAsia"/>
          <w:kern w:val="0"/>
          <w:sz w:val="36"/>
          <w:szCs w:val="36"/>
        </w:rPr>
        <w:t>西安市灞桥区农业农村局2025年7月3日项目评审汇总表</w:t>
      </w:r>
    </w:p>
    <w:p w:rsidR="00DF7E0C" w:rsidRDefault="00DF7E0C" w:rsidP="00DF7E0C">
      <w:pPr>
        <w:widowControl/>
        <w:spacing w:line="240" w:lineRule="exact"/>
        <w:ind w:firstLineChars="50" w:firstLine="105"/>
        <w:jc w:val="left"/>
        <w:rPr>
          <w:rFonts w:ascii="仿宋_GB2312" w:eastAsia="仿宋_GB2312" w:hAnsi="宋体" w:cs="宋体"/>
          <w:kern w:val="0"/>
          <w:szCs w:val="21"/>
        </w:rPr>
      </w:pPr>
    </w:p>
    <w:tbl>
      <w:tblPr>
        <w:tblW w:w="15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461"/>
        <w:gridCol w:w="1965"/>
        <w:gridCol w:w="1122"/>
        <w:gridCol w:w="708"/>
        <w:gridCol w:w="675"/>
        <w:gridCol w:w="618"/>
        <w:gridCol w:w="3248"/>
        <w:gridCol w:w="3195"/>
        <w:gridCol w:w="750"/>
        <w:gridCol w:w="435"/>
        <w:gridCol w:w="465"/>
        <w:gridCol w:w="360"/>
        <w:gridCol w:w="705"/>
        <w:gridCol w:w="560"/>
      </w:tblGrid>
      <w:tr w:rsidR="00DF7E0C" w:rsidTr="00E37A5E">
        <w:trPr>
          <w:trHeight w:val="121"/>
          <w:tblHeader/>
          <w:jc w:val="center"/>
        </w:trPr>
        <w:tc>
          <w:tcPr>
            <w:tcW w:w="461" w:type="dxa"/>
            <w:vMerge w:val="restart"/>
            <w:vAlign w:val="center"/>
          </w:tcPr>
          <w:p w:rsidR="00DF7E0C" w:rsidRDefault="00DF7E0C" w:rsidP="00E37A5E">
            <w:pPr>
              <w:spacing w:line="240" w:lineRule="exact"/>
              <w:jc w:val="center"/>
              <w:rPr>
                <w:rFonts w:ascii="仿宋_GB2312" w:eastAsia="仿宋_GB2312" w:hAnsi="宋体"/>
                <w:b/>
                <w:bCs/>
                <w:szCs w:val="21"/>
              </w:rPr>
            </w:pPr>
            <w:r>
              <w:rPr>
                <w:rFonts w:ascii="仿宋_GB2312" w:eastAsia="仿宋_GB2312" w:hAnsi="宋体" w:hint="eastAsia"/>
                <w:b/>
                <w:bCs/>
                <w:szCs w:val="21"/>
              </w:rPr>
              <w:t>序号</w:t>
            </w:r>
          </w:p>
        </w:tc>
        <w:tc>
          <w:tcPr>
            <w:tcW w:w="1965" w:type="dxa"/>
            <w:vMerge w:val="restart"/>
            <w:vAlign w:val="center"/>
          </w:tcPr>
          <w:p w:rsidR="00DF7E0C" w:rsidRDefault="00DF7E0C" w:rsidP="00E37A5E">
            <w:pPr>
              <w:spacing w:line="240" w:lineRule="exact"/>
              <w:jc w:val="center"/>
              <w:rPr>
                <w:rFonts w:ascii="仿宋_GB2312" w:eastAsia="仿宋_GB2312" w:hAnsi="宋体"/>
                <w:b/>
                <w:bCs/>
                <w:szCs w:val="21"/>
              </w:rPr>
            </w:pPr>
            <w:r>
              <w:rPr>
                <w:rFonts w:ascii="仿宋_GB2312" w:eastAsia="仿宋_GB2312" w:hAnsi="宋体" w:hint="eastAsia"/>
                <w:b/>
                <w:bCs/>
                <w:szCs w:val="21"/>
              </w:rPr>
              <w:t>项目名称</w:t>
            </w:r>
          </w:p>
        </w:tc>
        <w:tc>
          <w:tcPr>
            <w:tcW w:w="1122" w:type="dxa"/>
            <w:vMerge w:val="restart"/>
            <w:vAlign w:val="center"/>
          </w:tcPr>
          <w:p w:rsidR="00DF7E0C" w:rsidRDefault="00DF7E0C" w:rsidP="00E37A5E">
            <w:pPr>
              <w:spacing w:line="240" w:lineRule="exact"/>
              <w:jc w:val="center"/>
              <w:rPr>
                <w:rFonts w:ascii="仿宋_GB2312" w:eastAsia="仿宋_GB2312" w:hAnsi="宋体"/>
                <w:b/>
                <w:bCs/>
                <w:szCs w:val="21"/>
              </w:rPr>
            </w:pPr>
            <w:r>
              <w:rPr>
                <w:rFonts w:ascii="仿宋_GB2312" w:eastAsia="仿宋_GB2312" w:hAnsi="宋体" w:hint="eastAsia"/>
                <w:b/>
                <w:bCs/>
                <w:szCs w:val="21"/>
              </w:rPr>
              <w:t>项目建设单位及负责人</w:t>
            </w:r>
          </w:p>
        </w:tc>
        <w:tc>
          <w:tcPr>
            <w:tcW w:w="708" w:type="dxa"/>
            <w:vMerge w:val="restart"/>
            <w:vAlign w:val="center"/>
          </w:tcPr>
          <w:p w:rsidR="00DF7E0C" w:rsidRDefault="00DF7E0C" w:rsidP="00E37A5E">
            <w:pPr>
              <w:spacing w:line="240" w:lineRule="exact"/>
              <w:jc w:val="center"/>
              <w:rPr>
                <w:rFonts w:ascii="仿宋_GB2312" w:eastAsia="仿宋_GB2312" w:hAnsi="宋体"/>
                <w:b/>
                <w:bCs/>
                <w:szCs w:val="21"/>
              </w:rPr>
            </w:pPr>
            <w:r>
              <w:rPr>
                <w:rFonts w:ascii="仿宋_GB2312" w:eastAsia="仿宋_GB2312" w:hAnsi="宋体" w:hint="eastAsia"/>
                <w:b/>
                <w:bCs/>
                <w:szCs w:val="21"/>
              </w:rPr>
              <w:t>建设地点</w:t>
            </w:r>
          </w:p>
        </w:tc>
        <w:tc>
          <w:tcPr>
            <w:tcW w:w="675" w:type="dxa"/>
            <w:vMerge w:val="restart"/>
            <w:vAlign w:val="center"/>
          </w:tcPr>
          <w:p w:rsidR="00DF7E0C" w:rsidRDefault="00DF7E0C" w:rsidP="00E37A5E">
            <w:pPr>
              <w:spacing w:line="240" w:lineRule="exact"/>
              <w:jc w:val="center"/>
              <w:rPr>
                <w:rFonts w:ascii="仿宋_GB2312" w:eastAsia="仿宋_GB2312" w:hAnsi="宋体"/>
                <w:b/>
                <w:bCs/>
                <w:szCs w:val="21"/>
              </w:rPr>
            </w:pPr>
            <w:r>
              <w:rPr>
                <w:rFonts w:ascii="仿宋_GB2312" w:eastAsia="仿宋_GB2312" w:hAnsi="宋体" w:hint="eastAsia"/>
                <w:b/>
                <w:bCs/>
                <w:szCs w:val="21"/>
              </w:rPr>
              <w:t>建设</w:t>
            </w:r>
          </w:p>
          <w:p w:rsidR="00DF7E0C" w:rsidRDefault="00DF7E0C" w:rsidP="00E37A5E">
            <w:pPr>
              <w:spacing w:line="240" w:lineRule="exact"/>
              <w:jc w:val="center"/>
              <w:rPr>
                <w:rFonts w:ascii="仿宋_GB2312" w:eastAsia="仿宋_GB2312" w:hAnsi="宋体"/>
                <w:b/>
                <w:bCs/>
                <w:szCs w:val="21"/>
              </w:rPr>
            </w:pPr>
            <w:r>
              <w:rPr>
                <w:rFonts w:ascii="仿宋_GB2312" w:eastAsia="仿宋_GB2312" w:hAnsi="宋体" w:hint="eastAsia"/>
                <w:b/>
                <w:bCs/>
                <w:szCs w:val="21"/>
              </w:rPr>
              <w:t>年限</w:t>
            </w:r>
          </w:p>
        </w:tc>
        <w:tc>
          <w:tcPr>
            <w:tcW w:w="618" w:type="dxa"/>
            <w:vMerge w:val="restart"/>
            <w:vAlign w:val="center"/>
          </w:tcPr>
          <w:p w:rsidR="00DF7E0C" w:rsidRDefault="00DF7E0C" w:rsidP="00E37A5E">
            <w:pPr>
              <w:spacing w:line="240" w:lineRule="exact"/>
              <w:jc w:val="center"/>
              <w:rPr>
                <w:rFonts w:ascii="仿宋_GB2312" w:eastAsia="仿宋_GB2312" w:hAnsi="宋体"/>
                <w:b/>
                <w:bCs/>
                <w:szCs w:val="21"/>
              </w:rPr>
            </w:pPr>
            <w:r>
              <w:rPr>
                <w:rFonts w:ascii="仿宋_GB2312" w:eastAsia="仿宋_GB2312" w:hAnsi="宋体" w:hint="eastAsia"/>
                <w:b/>
                <w:bCs/>
                <w:szCs w:val="21"/>
              </w:rPr>
              <w:t>建设性质</w:t>
            </w:r>
          </w:p>
        </w:tc>
        <w:tc>
          <w:tcPr>
            <w:tcW w:w="3248" w:type="dxa"/>
            <w:vMerge w:val="restart"/>
            <w:vAlign w:val="center"/>
          </w:tcPr>
          <w:p w:rsidR="00DF7E0C" w:rsidRDefault="00DF7E0C" w:rsidP="00E37A5E">
            <w:pPr>
              <w:spacing w:line="240" w:lineRule="exact"/>
              <w:jc w:val="center"/>
              <w:rPr>
                <w:rFonts w:ascii="仿宋_GB2312" w:eastAsia="仿宋_GB2312" w:hAnsi="宋体"/>
                <w:b/>
                <w:bCs/>
                <w:szCs w:val="21"/>
              </w:rPr>
            </w:pPr>
            <w:r>
              <w:rPr>
                <w:rFonts w:ascii="仿宋_GB2312" w:eastAsia="仿宋_GB2312" w:hAnsi="宋体" w:hint="eastAsia"/>
                <w:b/>
                <w:bCs/>
                <w:szCs w:val="21"/>
              </w:rPr>
              <w:t>建设规模及主要内容</w:t>
            </w:r>
          </w:p>
        </w:tc>
        <w:tc>
          <w:tcPr>
            <w:tcW w:w="3195" w:type="dxa"/>
            <w:vMerge w:val="restart"/>
            <w:vAlign w:val="center"/>
          </w:tcPr>
          <w:p w:rsidR="00DF7E0C" w:rsidRDefault="00DF7E0C" w:rsidP="00E37A5E">
            <w:pPr>
              <w:spacing w:line="240" w:lineRule="exact"/>
              <w:jc w:val="center"/>
              <w:rPr>
                <w:rFonts w:ascii="仿宋_GB2312" w:eastAsia="仿宋_GB2312" w:hAnsi="宋体"/>
                <w:b/>
                <w:bCs/>
                <w:szCs w:val="21"/>
              </w:rPr>
            </w:pPr>
            <w:r>
              <w:rPr>
                <w:rFonts w:ascii="仿宋_GB2312" w:eastAsia="仿宋_GB2312" w:hAnsi="宋体" w:hint="eastAsia"/>
                <w:b/>
                <w:bCs/>
                <w:szCs w:val="21"/>
              </w:rPr>
              <w:t>财政扶持环节</w:t>
            </w:r>
          </w:p>
        </w:tc>
        <w:tc>
          <w:tcPr>
            <w:tcW w:w="750" w:type="dxa"/>
            <w:vMerge w:val="restart"/>
            <w:vAlign w:val="center"/>
          </w:tcPr>
          <w:p w:rsidR="00DF7E0C" w:rsidRDefault="00DF7E0C" w:rsidP="00E37A5E">
            <w:pPr>
              <w:spacing w:line="240" w:lineRule="exact"/>
              <w:jc w:val="center"/>
              <w:rPr>
                <w:rFonts w:ascii="仿宋_GB2312" w:eastAsia="仿宋_GB2312" w:hAnsi="宋体"/>
                <w:b/>
                <w:bCs/>
                <w:szCs w:val="21"/>
              </w:rPr>
            </w:pPr>
            <w:r>
              <w:rPr>
                <w:rFonts w:ascii="仿宋_GB2312" w:eastAsia="仿宋_GB2312" w:hAnsi="宋体" w:hint="eastAsia"/>
                <w:b/>
                <w:bCs/>
                <w:szCs w:val="21"/>
              </w:rPr>
              <w:t>投资</w:t>
            </w:r>
          </w:p>
          <w:p w:rsidR="00DF7E0C" w:rsidRDefault="00DF7E0C" w:rsidP="00E37A5E">
            <w:pPr>
              <w:spacing w:line="240" w:lineRule="exact"/>
              <w:jc w:val="center"/>
              <w:rPr>
                <w:rFonts w:ascii="仿宋_GB2312" w:eastAsia="仿宋_GB2312" w:hAnsi="宋体"/>
                <w:b/>
                <w:bCs/>
                <w:szCs w:val="21"/>
              </w:rPr>
            </w:pPr>
            <w:r>
              <w:rPr>
                <w:rFonts w:ascii="仿宋_GB2312" w:eastAsia="仿宋_GB2312" w:hAnsi="宋体" w:hint="eastAsia"/>
                <w:b/>
                <w:bCs/>
                <w:szCs w:val="21"/>
              </w:rPr>
              <w:t>总额</w:t>
            </w:r>
          </w:p>
          <w:p w:rsidR="00DF7E0C" w:rsidRDefault="00DF7E0C" w:rsidP="00E37A5E">
            <w:pPr>
              <w:spacing w:line="240" w:lineRule="exact"/>
              <w:jc w:val="center"/>
              <w:rPr>
                <w:rFonts w:ascii="仿宋_GB2312" w:eastAsia="仿宋_GB2312" w:hAnsi="宋体"/>
                <w:b/>
                <w:bCs/>
                <w:szCs w:val="21"/>
              </w:rPr>
            </w:pPr>
            <w:r>
              <w:rPr>
                <w:rFonts w:ascii="仿宋_GB2312" w:eastAsia="仿宋_GB2312" w:hAnsi="宋体" w:hint="eastAsia"/>
                <w:b/>
                <w:bCs/>
                <w:szCs w:val="21"/>
              </w:rPr>
              <w:t>（万元）</w:t>
            </w:r>
          </w:p>
        </w:tc>
        <w:tc>
          <w:tcPr>
            <w:tcW w:w="1965" w:type="dxa"/>
            <w:gridSpan w:val="4"/>
            <w:vAlign w:val="center"/>
          </w:tcPr>
          <w:p w:rsidR="00DF7E0C" w:rsidRDefault="00DF7E0C" w:rsidP="00E37A5E">
            <w:pPr>
              <w:spacing w:line="240" w:lineRule="exact"/>
              <w:jc w:val="center"/>
              <w:rPr>
                <w:rFonts w:ascii="仿宋_GB2312" w:eastAsia="仿宋_GB2312" w:hAnsi="宋体"/>
                <w:b/>
                <w:bCs/>
                <w:szCs w:val="21"/>
              </w:rPr>
            </w:pPr>
            <w:r>
              <w:rPr>
                <w:rFonts w:ascii="仿宋_GB2312" w:eastAsia="仿宋_GB2312" w:hAnsi="宋体" w:hint="eastAsia"/>
                <w:b/>
                <w:bCs/>
                <w:szCs w:val="21"/>
              </w:rPr>
              <w:t>资金来源（万元）</w:t>
            </w:r>
          </w:p>
        </w:tc>
        <w:tc>
          <w:tcPr>
            <w:tcW w:w="560" w:type="dxa"/>
            <w:vAlign w:val="center"/>
          </w:tcPr>
          <w:p w:rsidR="00DF7E0C" w:rsidRDefault="00DF7E0C" w:rsidP="00E37A5E">
            <w:pPr>
              <w:spacing w:line="240" w:lineRule="exact"/>
              <w:jc w:val="center"/>
              <w:rPr>
                <w:rFonts w:ascii="仿宋_GB2312" w:eastAsia="仿宋_GB2312" w:hAnsi="宋体"/>
                <w:b/>
                <w:bCs/>
                <w:szCs w:val="21"/>
              </w:rPr>
            </w:pPr>
          </w:p>
        </w:tc>
      </w:tr>
      <w:tr w:rsidR="00DF7E0C" w:rsidTr="00E37A5E">
        <w:trPr>
          <w:trHeight w:val="75"/>
          <w:tblHeader/>
          <w:jc w:val="center"/>
        </w:trPr>
        <w:tc>
          <w:tcPr>
            <w:tcW w:w="461" w:type="dxa"/>
            <w:vMerge/>
            <w:vAlign w:val="center"/>
          </w:tcPr>
          <w:p w:rsidR="00DF7E0C" w:rsidRDefault="00DF7E0C" w:rsidP="00E37A5E">
            <w:pPr>
              <w:spacing w:line="240" w:lineRule="exact"/>
              <w:rPr>
                <w:rFonts w:ascii="仿宋_GB2312" w:eastAsia="仿宋_GB2312" w:hAnsi="宋体"/>
                <w:b/>
                <w:bCs/>
                <w:szCs w:val="21"/>
              </w:rPr>
            </w:pPr>
          </w:p>
        </w:tc>
        <w:tc>
          <w:tcPr>
            <w:tcW w:w="1965" w:type="dxa"/>
            <w:vMerge/>
            <w:vAlign w:val="center"/>
          </w:tcPr>
          <w:p w:rsidR="00DF7E0C" w:rsidRDefault="00DF7E0C" w:rsidP="00E37A5E">
            <w:pPr>
              <w:spacing w:line="240" w:lineRule="exact"/>
              <w:rPr>
                <w:rFonts w:ascii="仿宋_GB2312" w:eastAsia="仿宋_GB2312" w:hAnsi="宋体"/>
                <w:b/>
                <w:bCs/>
                <w:szCs w:val="21"/>
              </w:rPr>
            </w:pPr>
          </w:p>
        </w:tc>
        <w:tc>
          <w:tcPr>
            <w:tcW w:w="1122" w:type="dxa"/>
            <w:vMerge/>
            <w:vAlign w:val="center"/>
          </w:tcPr>
          <w:p w:rsidR="00DF7E0C" w:rsidRDefault="00DF7E0C" w:rsidP="00E37A5E">
            <w:pPr>
              <w:spacing w:line="240" w:lineRule="exact"/>
              <w:jc w:val="center"/>
              <w:rPr>
                <w:rFonts w:ascii="仿宋_GB2312" w:eastAsia="仿宋_GB2312" w:hAnsi="宋体"/>
                <w:b/>
                <w:bCs/>
                <w:szCs w:val="21"/>
              </w:rPr>
            </w:pPr>
          </w:p>
        </w:tc>
        <w:tc>
          <w:tcPr>
            <w:tcW w:w="708" w:type="dxa"/>
            <w:vMerge/>
            <w:vAlign w:val="center"/>
          </w:tcPr>
          <w:p w:rsidR="00DF7E0C" w:rsidRDefault="00DF7E0C" w:rsidP="00E37A5E">
            <w:pPr>
              <w:spacing w:line="240" w:lineRule="exact"/>
              <w:jc w:val="center"/>
              <w:rPr>
                <w:rFonts w:ascii="仿宋_GB2312" w:eastAsia="仿宋_GB2312" w:hAnsi="宋体"/>
                <w:b/>
                <w:bCs/>
                <w:szCs w:val="21"/>
              </w:rPr>
            </w:pPr>
          </w:p>
        </w:tc>
        <w:tc>
          <w:tcPr>
            <w:tcW w:w="675" w:type="dxa"/>
            <w:vMerge/>
            <w:vAlign w:val="center"/>
          </w:tcPr>
          <w:p w:rsidR="00DF7E0C" w:rsidRDefault="00DF7E0C" w:rsidP="00E37A5E">
            <w:pPr>
              <w:spacing w:line="240" w:lineRule="exact"/>
              <w:rPr>
                <w:rFonts w:ascii="仿宋_GB2312" w:eastAsia="仿宋_GB2312" w:hAnsi="宋体"/>
                <w:b/>
                <w:bCs/>
                <w:szCs w:val="21"/>
              </w:rPr>
            </w:pPr>
          </w:p>
        </w:tc>
        <w:tc>
          <w:tcPr>
            <w:tcW w:w="618" w:type="dxa"/>
            <w:vMerge/>
            <w:vAlign w:val="center"/>
          </w:tcPr>
          <w:p w:rsidR="00DF7E0C" w:rsidRDefault="00DF7E0C" w:rsidP="00E37A5E">
            <w:pPr>
              <w:spacing w:line="240" w:lineRule="exact"/>
              <w:rPr>
                <w:rFonts w:ascii="仿宋_GB2312" w:eastAsia="仿宋_GB2312" w:hAnsi="宋体"/>
                <w:b/>
                <w:bCs/>
                <w:szCs w:val="21"/>
              </w:rPr>
            </w:pPr>
          </w:p>
        </w:tc>
        <w:tc>
          <w:tcPr>
            <w:tcW w:w="3248" w:type="dxa"/>
            <w:vMerge/>
            <w:vAlign w:val="center"/>
          </w:tcPr>
          <w:p w:rsidR="00DF7E0C" w:rsidRDefault="00DF7E0C" w:rsidP="00E37A5E">
            <w:pPr>
              <w:spacing w:line="240" w:lineRule="exact"/>
              <w:rPr>
                <w:rFonts w:ascii="仿宋_GB2312" w:eastAsia="仿宋_GB2312" w:hAnsi="宋体"/>
                <w:b/>
                <w:bCs/>
                <w:szCs w:val="21"/>
              </w:rPr>
            </w:pPr>
          </w:p>
        </w:tc>
        <w:tc>
          <w:tcPr>
            <w:tcW w:w="3195" w:type="dxa"/>
            <w:vMerge/>
            <w:vAlign w:val="center"/>
          </w:tcPr>
          <w:p w:rsidR="00DF7E0C" w:rsidRDefault="00DF7E0C" w:rsidP="00E37A5E">
            <w:pPr>
              <w:spacing w:line="240" w:lineRule="exact"/>
              <w:rPr>
                <w:rFonts w:ascii="仿宋_GB2312" w:eastAsia="仿宋_GB2312" w:hAnsi="宋体"/>
                <w:b/>
                <w:bCs/>
                <w:szCs w:val="21"/>
              </w:rPr>
            </w:pPr>
          </w:p>
        </w:tc>
        <w:tc>
          <w:tcPr>
            <w:tcW w:w="750" w:type="dxa"/>
            <w:vMerge/>
            <w:vAlign w:val="center"/>
          </w:tcPr>
          <w:p w:rsidR="00DF7E0C" w:rsidRDefault="00DF7E0C" w:rsidP="00E37A5E">
            <w:pPr>
              <w:spacing w:line="240" w:lineRule="exact"/>
              <w:jc w:val="center"/>
              <w:rPr>
                <w:rFonts w:ascii="仿宋_GB2312" w:eastAsia="仿宋_GB2312" w:hAnsi="宋体"/>
                <w:b/>
                <w:bCs/>
                <w:szCs w:val="21"/>
              </w:rPr>
            </w:pPr>
          </w:p>
        </w:tc>
        <w:tc>
          <w:tcPr>
            <w:tcW w:w="435" w:type="dxa"/>
            <w:vAlign w:val="center"/>
          </w:tcPr>
          <w:p w:rsidR="00DF7E0C" w:rsidRDefault="00DF7E0C" w:rsidP="00E37A5E">
            <w:pPr>
              <w:spacing w:line="240" w:lineRule="exact"/>
              <w:jc w:val="center"/>
              <w:rPr>
                <w:rFonts w:ascii="仿宋_GB2312" w:eastAsia="仿宋_GB2312" w:hAnsi="宋体"/>
                <w:b/>
                <w:bCs/>
                <w:szCs w:val="21"/>
              </w:rPr>
            </w:pPr>
            <w:r>
              <w:rPr>
                <w:rFonts w:ascii="仿宋_GB2312" w:eastAsia="仿宋_GB2312" w:hAnsi="宋体" w:hint="eastAsia"/>
                <w:b/>
                <w:bCs/>
                <w:szCs w:val="21"/>
              </w:rPr>
              <w:t>贷款</w:t>
            </w:r>
          </w:p>
        </w:tc>
        <w:tc>
          <w:tcPr>
            <w:tcW w:w="465" w:type="dxa"/>
            <w:vAlign w:val="center"/>
          </w:tcPr>
          <w:p w:rsidR="00DF7E0C" w:rsidRDefault="00DF7E0C" w:rsidP="00E37A5E">
            <w:pPr>
              <w:spacing w:line="240" w:lineRule="exact"/>
              <w:jc w:val="center"/>
              <w:rPr>
                <w:rFonts w:ascii="仿宋_GB2312" w:eastAsia="仿宋_GB2312" w:hAnsi="宋体"/>
                <w:b/>
                <w:bCs/>
                <w:szCs w:val="21"/>
              </w:rPr>
            </w:pPr>
            <w:r>
              <w:rPr>
                <w:rFonts w:ascii="仿宋_GB2312" w:eastAsia="仿宋_GB2312" w:hAnsi="宋体" w:hint="eastAsia"/>
                <w:b/>
                <w:bCs/>
                <w:szCs w:val="21"/>
              </w:rPr>
              <w:t>自筹</w:t>
            </w:r>
          </w:p>
        </w:tc>
        <w:tc>
          <w:tcPr>
            <w:tcW w:w="360" w:type="dxa"/>
            <w:vAlign w:val="center"/>
          </w:tcPr>
          <w:p w:rsidR="00DF7E0C" w:rsidRDefault="00DF7E0C" w:rsidP="00E37A5E">
            <w:pPr>
              <w:spacing w:line="240" w:lineRule="exact"/>
              <w:jc w:val="center"/>
              <w:rPr>
                <w:rFonts w:ascii="仿宋_GB2312" w:eastAsia="仿宋_GB2312" w:hAnsi="宋体"/>
                <w:b/>
                <w:bCs/>
                <w:szCs w:val="21"/>
              </w:rPr>
            </w:pPr>
            <w:r>
              <w:rPr>
                <w:rFonts w:ascii="仿宋_GB2312" w:eastAsia="仿宋_GB2312" w:hAnsi="宋体" w:hint="eastAsia"/>
                <w:b/>
                <w:bCs/>
                <w:szCs w:val="21"/>
              </w:rPr>
              <w:t>区县</w:t>
            </w:r>
          </w:p>
          <w:p w:rsidR="00DF7E0C" w:rsidRDefault="00DF7E0C" w:rsidP="00E37A5E">
            <w:pPr>
              <w:spacing w:line="240" w:lineRule="exact"/>
              <w:jc w:val="center"/>
              <w:rPr>
                <w:rFonts w:ascii="仿宋_GB2312" w:eastAsia="仿宋_GB2312" w:hAnsi="宋体"/>
                <w:b/>
                <w:bCs/>
                <w:szCs w:val="21"/>
              </w:rPr>
            </w:pPr>
            <w:r>
              <w:rPr>
                <w:rFonts w:ascii="仿宋_GB2312" w:eastAsia="仿宋_GB2312" w:hAnsi="宋体" w:hint="eastAsia"/>
                <w:b/>
                <w:bCs/>
                <w:szCs w:val="21"/>
              </w:rPr>
              <w:t>配套</w:t>
            </w:r>
          </w:p>
        </w:tc>
        <w:tc>
          <w:tcPr>
            <w:tcW w:w="705" w:type="dxa"/>
            <w:vAlign w:val="center"/>
          </w:tcPr>
          <w:p w:rsidR="00DF7E0C" w:rsidRDefault="00DF7E0C" w:rsidP="00E37A5E">
            <w:pPr>
              <w:spacing w:line="240" w:lineRule="exact"/>
              <w:jc w:val="center"/>
              <w:rPr>
                <w:rFonts w:ascii="仿宋_GB2312" w:eastAsia="仿宋_GB2312" w:hAnsi="宋体"/>
                <w:b/>
                <w:bCs/>
                <w:szCs w:val="21"/>
              </w:rPr>
            </w:pPr>
            <w:r>
              <w:rPr>
                <w:rFonts w:ascii="仿宋_GB2312" w:eastAsia="仿宋_GB2312" w:hAnsi="宋体" w:hint="eastAsia"/>
                <w:b/>
                <w:bCs/>
                <w:szCs w:val="21"/>
              </w:rPr>
              <w:t>市上</w:t>
            </w:r>
          </w:p>
          <w:p w:rsidR="00DF7E0C" w:rsidRDefault="00DF7E0C" w:rsidP="00E37A5E">
            <w:pPr>
              <w:spacing w:line="240" w:lineRule="exact"/>
              <w:jc w:val="center"/>
              <w:rPr>
                <w:rFonts w:ascii="仿宋_GB2312" w:eastAsia="仿宋_GB2312" w:hAnsi="宋体"/>
                <w:b/>
                <w:bCs/>
                <w:szCs w:val="21"/>
              </w:rPr>
            </w:pPr>
            <w:r>
              <w:rPr>
                <w:rFonts w:ascii="仿宋_GB2312" w:eastAsia="仿宋_GB2312" w:hAnsi="宋体" w:hint="eastAsia"/>
                <w:b/>
                <w:bCs/>
                <w:szCs w:val="21"/>
              </w:rPr>
              <w:t>扶持</w:t>
            </w:r>
          </w:p>
        </w:tc>
        <w:tc>
          <w:tcPr>
            <w:tcW w:w="560" w:type="dxa"/>
            <w:vAlign w:val="center"/>
          </w:tcPr>
          <w:p w:rsidR="00DF7E0C" w:rsidRDefault="00DF7E0C" w:rsidP="00E37A5E">
            <w:pPr>
              <w:spacing w:line="240" w:lineRule="exact"/>
              <w:jc w:val="center"/>
              <w:rPr>
                <w:rFonts w:ascii="仿宋_GB2312" w:eastAsia="仿宋_GB2312" w:hAnsi="宋体"/>
                <w:b/>
                <w:bCs/>
                <w:szCs w:val="21"/>
              </w:rPr>
            </w:pPr>
            <w:r>
              <w:rPr>
                <w:rFonts w:ascii="仿宋_GB2312" w:eastAsia="仿宋_GB2312" w:hAnsi="宋体" w:hint="eastAsia"/>
                <w:b/>
                <w:bCs/>
                <w:szCs w:val="21"/>
              </w:rPr>
              <w:t>是否通过评审</w:t>
            </w:r>
          </w:p>
        </w:tc>
      </w:tr>
      <w:tr w:rsidR="00DF7E0C" w:rsidTr="00E37A5E">
        <w:trPr>
          <w:trHeight w:val="1350"/>
          <w:jc w:val="center"/>
        </w:trPr>
        <w:tc>
          <w:tcPr>
            <w:tcW w:w="461" w:type="dxa"/>
            <w:shd w:val="clear" w:color="auto" w:fill="FFFFFF"/>
            <w:vAlign w:val="center"/>
          </w:tcPr>
          <w:p w:rsidR="00DF7E0C" w:rsidRDefault="00DF7E0C" w:rsidP="00E37A5E">
            <w:pPr>
              <w:spacing w:line="30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w:t>
            </w:r>
          </w:p>
        </w:tc>
        <w:tc>
          <w:tcPr>
            <w:tcW w:w="1965"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灞桥樱桃区域公用品牌形象提升项目</w:t>
            </w:r>
          </w:p>
        </w:tc>
        <w:tc>
          <w:tcPr>
            <w:tcW w:w="1122"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灞桥区农业农村信息中心邓宗强</w:t>
            </w:r>
          </w:p>
        </w:tc>
        <w:tc>
          <w:tcPr>
            <w:tcW w:w="708"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灞桥区</w:t>
            </w:r>
          </w:p>
        </w:tc>
        <w:tc>
          <w:tcPr>
            <w:tcW w:w="675"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2025年</w:t>
            </w:r>
          </w:p>
        </w:tc>
        <w:tc>
          <w:tcPr>
            <w:tcW w:w="618"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新建</w:t>
            </w:r>
          </w:p>
        </w:tc>
        <w:tc>
          <w:tcPr>
            <w:tcW w:w="3248"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围绕灞桥樱桃区域公用品牌价值提升等主题，针对以下内容实施项目：（1）设计灞桥樱桃区域公用品牌标识（LOGO）形象体系；（2）设计文创物品进行媒体、网络推广；（3）设计统一包装，发放统一包装，支持和维护授权企业使用灞桥樱桃区域公用品牌。</w:t>
            </w:r>
          </w:p>
        </w:tc>
        <w:tc>
          <w:tcPr>
            <w:tcW w:w="3195"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该项目省级补助资金30.0万元，用于：</w:t>
            </w:r>
          </w:p>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视觉形象设计15万元，其中包括品牌标识基础系统设计，品牌宣传语设计，IP形象设计等；</w:t>
            </w:r>
          </w:p>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品牌宣传及营销5万元，其中包括文创物品设计等；</w:t>
            </w:r>
          </w:p>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授权主体支持、推广与维护10万元，其中包括用于授权主体发放的包装箱设计费，包装箱印刷费用，宣传推广视频等。</w:t>
            </w:r>
          </w:p>
        </w:tc>
        <w:tc>
          <w:tcPr>
            <w:tcW w:w="750" w:type="dxa"/>
            <w:shd w:val="clear" w:color="auto" w:fill="FFFFFF"/>
            <w:vAlign w:val="center"/>
          </w:tcPr>
          <w:p w:rsidR="00DF7E0C" w:rsidRDefault="00DF7E0C" w:rsidP="00E37A5E">
            <w:pPr>
              <w:pStyle w:val="a5"/>
              <w:spacing w:line="240" w:lineRule="exact"/>
              <w:jc w:val="center"/>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30</w:t>
            </w:r>
          </w:p>
        </w:tc>
        <w:tc>
          <w:tcPr>
            <w:tcW w:w="435" w:type="dxa"/>
            <w:shd w:val="clear" w:color="auto" w:fill="FFFFFF"/>
            <w:vAlign w:val="center"/>
          </w:tcPr>
          <w:p w:rsidR="00DF7E0C" w:rsidRDefault="00DF7E0C" w:rsidP="00E37A5E">
            <w:pPr>
              <w:pStyle w:val="a5"/>
              <w:spacing w:line="240" w:lineRule="exact"/>
              <w:jc w:val="center"/>
              <w:rPr>
                <w:rFonts w:ascii="方正楷体_GBK" w:eastAsia="方正楷体_GBK" w:hAnsi="方正楷体_GBK" w:cs="方正楷体_GBK"/>
                <w:color w:val="000000"/>
                <w:sz w:val="18"/>
                <w:szCs w:val="18"/>
              </w:rPr>
            </w:pPr>
          </w:p>
        </w:tc>
        <w:tc>
          <w:tcPr>
            <w:tcW w:w="465" w:type="dxa"/>
            <w:shd w:val="clear" w:color="auto" w:fill="FFFFFF"/>
            <w:vAlign w:val="center"/>
          </w:tcPr>
          <w:p w:rsidR="00DF7E0C" w:rsidRDefault="00DF7E0C" w:rsidP="00E37A5E">
            <w:pPr>
              <w:pStyle w:val="a5"/>
              <w:spacing w:line="240" w:lineRule="exact"/>
              <w:jc w:val="center"/>
              <w:rPr>
                <w:rFonts w:ascii="方正楷体_GBK" w:eastAsia="方正楷体_GBK" w:hAnsi="方正楷体_GBK" w:cs="方正楷体_GBK"/>
                <w:color w:val="000000"/>
                <w:sz w:val="18"/>
                <w:szCs w:val="18"/>
              </w:rPr>
            </w:pPr>
          </w:p>
        </w:tc>
        <w:tc>
          <w:tcPr>
            <w:tcW w:w="360" w:type="dxa"/>
            <w:shd w:val="clear" w:color="auto" w:fill="FFFFFF"/>
            <w:vAlign w:val="center"/>
          </w:tcPr>
          <w:p w:rsidR="00DF7E0C" w:rsidRDefault="00DF7E0C" w:rsidP="00E37A5E">
            <w:pPr>
              <w:pStyle w:val="a5"/>
              <w:spacing w:line="240" w:lineRule="exact"/>
              <w:jc w:val="center"/>
              <w:rPr>
                <w:rFonts w:ascii="方正楷体_GBK" w:eastAsia="方正楷体_GBK" w:hAnsi="方正楷体_GBK" w:cs="方正楷体_GBK"/>
                <w:color w:val="000000"/>
                <w:sz w:val="18"/>
                <w:szCs w:val="18"/>
              </w:rPr>
            </w:pPr>
          </w:p>
        </w:tc>
        <w:tc>
          <w:tcPr>
            <w:tcW w:w="705" w:type="dxa"/>
            <w:shd w:val="clear" w:color="auto" w:fill="FFFFFF"/>
            <w:vAlign w:val="center"/>
          </w:tcPr>
          <w:p w:rsidR="00DF7E0C" w:rsidRDefault="00DF7E0C" w:rsidP="00E37A5E">
            <w:pPr>
              <w:pStyle w:val="a5"/>
              <w:spacing w:line="240" w:lineRule="exact"/>
              <w:jc w:val="center"/>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省级30</w:t>
            </w:r>
          </w:p>
        </w:tc>
        <w:tc>
          <w:tcPr>
            <w:tcW w:w="560" w:type="dxa"/>
            <w:vAlign w:val="center"/>
          </w:tcPr>
          <w:p w:rsidR="00DF7E0C" w:rsidRDefault="00DF7E0C" w:rsidP="00E37A5E">
            <w:pPr>
              <w:spacing w:line="280" w:lineRule="exact"/>
              <w:jc w:val="center"/>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通过</w:t>
            </w:r>
          </w:p>
        </w:tc>
      </w:tr>
      <w:tr w:rsidR="00DF7E0C" w:rsidTr="00E37A5E">
        <w:trPr>
          <w:trHeight w:val="715"/>
          <w:jc w:val="center"/>
        </w:trPr>
        <w:tc>
          <w:tcPr>
            <w:tcW w:w="461" w:type="dxa"/>
            <w:shd w:val="clear" w:color="auto" w:fill="FFFFFF"/>
            <w:vAlign w:val="center"/>
          </w:tcPr>
          <w:p w:rsidR="00DF7E0C" w:rsidRDefault="00DF7E0C" w:rsidP="00E37A5E">
            <w:pPr>
              <w:spacing w:line="30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w:t>
            </w:r>
          </w:p>
        </w:tc>
        <w:tc>
          <w:tcPr>
            <w:tcW w:w="1965"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2024年第三批省级农业专项资金西安市灞桥区农业物联网数据标准化采集项目</w:t>
            </w:r>
          </w:p>
        </w:tc>
        <w:tc>
          <w:tcPr>
            <w:tcW w:w="1122"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灞桥区农业农村信息中心邓宗强</w:t>
            </w:r>
          </w:p>
        </w:tc>
        <w:tc>
          <w:tcPr>
            <w:tcW w:w="708"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灞桥区</w:t>
            </w:r>
          </w:p>
        </w:tc>
        <w:tc>
          <w:tcPr>
            <w:tcW w:w="675"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2025年</w:t>
            </w:r>
          </w:p>
        </w:tc>
        <w:tc>
          <w:tcPr>
            <w:tcW w:w="618"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新建</w:t>
            </w:r>
          </w:p>
        </w:tc>
        <w:tc>
          <w:tcPr>
            <w:tcW w:w="3248"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1、更换标准化数据采集控制设备，解决之前存在的现场与远程控制无法融合问题，解决传感器采集频率与格式的一致性问题（包含吸波电容8个 、旁路电容8个、稳压模块1块）。</w:t>
            </w:r>
          </w:p>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2、开发标准化数据接口，对接省市系统（包含开发数据获取接口、开发数据推送接口、数据校验接口、数据清洗、数据校验、数据测试部署）。</w:t>
            </w:r>
          </w:p>
        </w:tc>
        <w:tc>
          <w:tcPr>
            <w:tcW w:w="3195"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项目申请省级财政资金20万元，用于：</w:t>
            </w:r>
          </w:p>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数据采集设备更换1万元（包含吸波电容8个4080元 、旁路电容8个4400元、稳压模块1块1520元）；</w:t>
            </w:r>
          </w:p>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数据接口开发与对接19万元（包含开发数据获取接口4万元、开发数据推送接口4万元、数据校验接口3万元、数据清洗2万元、数据校验3万元、数据测试部署3万元）。。</w:t>
            </w:r>
          </w:p>
        </w:tc>
        <w:tc>
          <w:tcPr>
            <w:tcW w:w="750" w:type="dxa"/>
            <w:shd w:val="clear" w:color="auto" w:fill="FFFFFF"/>
            <w:vAlign w:val="center"/>
          </w:tcPr>
          <w:p w:rsidR="00DF7E0C" w:rsidRDefault="00DF7E0C" w:rsidP="00E37A5E">
            <w:pPr>
              <w:pStyle w:val="a5"/>
              <w:spacing w:line="240" w:lineRule="exact"/>
              <w:jc w:val="center"/>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20</w:t>
            </w:r>
          </w:p>
        </w:tc>
        <w:tc>
          <w:tcPr>
            <w:tcW w:w="435" w:type="dxa"/>
            <w:shd w:val="clear" w:color="auto" w:fill="FFFFFF"/>
            <w:vAlign w:val="center"/>
          </w:tcPr>
          <w:p w:rsidR="00DF7E0C" w:rsidRDefault="00DF7E0C" w:rsidP="00E37A5E">
            <w:pPr>
              <w:pStyle w:val="a5"/>
              <w:spacing w:line="240" w:lineRule="exact"/>
              <w:jc w:val="center"/>
              <w:rPr>
                <w:rFonts w:ascii="方正楷体_GBK" w:eastAsia="方正楷体_GBK" w:hAnsi="方正楷体_GBK" w:cs="方正楷体_GBK"/>
                <w:color w:val="000000"/>
                <w:sz w:val="18"/>
                <w:szCs w:val="18"/>
              </w:rPr>
            </w:pPr>
          </w:p>
        </w:tc>
        <w:tc>
          <w:tcPr>
            <w:tcW w:w="465" w:type="dxa"/>
            <w:shd w:val="clear" w:color="auto" w:fill="FFFFFF"/>
            <w:vAlign w:val="center"/>
          </w:tcPr>
          <w:p w:rsidR="00DF7E0C" w:rsidRDefault="00DF7E0C" w:rsidP="00E37A5E">
            <w:pPr>
              <w:pStyle w:val="a5"/>
              <w:spacing w:line="240" w:lineRule="exact"/>
              <w:jc w:val="center"/>
              <w:rPr>
                <w:rFonts w:ascii="方正楷体_GBK" w:eastAsia="方正楷体_GBK" w:hAnsi="方正楷体_GBK" w:cs="方正楷体_GBK"/>
                <w:color w:val="000000"/>
                <w:sz w:val="18"/>
                <w:szCs w:val="18"/>
              </w:rPr>
            </w:pPr>
          </w:p>
        </w:tc>
        <w:tc>
          <w:tcPr>
            <w:tcW w:w="360" w:type="dxa"/>
            <w:shd w:val="clear" w:color="auto" w:fill="FFFFFF"/>
            <w:vAlign w:val="center"/>
          </w:tcPr>
          <w:p w:rsidR="00DF7E0C" w:rsidRDefault="00DF7E0C" w:rsidP="00E37A5E">
            <w:pPr>
              <w:pStyle w:val="a5"/>
              <w:spacing w:line="240" w:lineRule="exact"/>
              <w:jc w:val="center"/>
              <w:rPr>
                <w:rFonts w:ascii="方正楷体_GBK" w:eastAsia="方正楷体_GBK" w:hAnsi="方正楷体_GBK" w:cs="方正楷体_GBK"/>
                <w:color w:val="000000"/>
                <w:sz w:val="18"/>
                <w:szCs w:val="18"/>
              </w:rPr>
            </w:pPr>
          </w:p>
        </w:tc>
        <w:tc>
          <w:tcPr>
            <w:tcW w:w="705" w:type="dxa"/>
            <w:shd w:val="clear" w:color="auto" w:fill="FFFFFF"/>
            <w:vAlign w:val="center"/>
          </w:tcPr>
          <w:p w:rsidR="00DF7E0C" w:rsidRDefault="00DF7E0C" w:rsidP="00E37A5E">
            <w:pPr>
              <w:pStyle w:val="a5"/>
              <w:spacing w:line="240" w:lineRule="exact"/>
              <w:jc w:val="center"/>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省级20</w:t>
            </w:r>
          </w:p>
        </w:tc>
        <w:tc>
          <w:tcPr>
            <w:tcW w:w="560" w:type="dxa"/>
            <w:vAlign w:val="center"/>
          </w:tcPr>
          <w:p w:rsidR="00DF7E0C" w:rsidRDefault="00DF7E0C" w:rsidP="00E37A5E">
            <w:pPr>
              <w:spacing w:line="280" w:lineRule="exact"/>
              <w:jc w:val="center"/>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通过</w:t>
            </w:r>
          </w:p>
        </w:tc>
      </w:tr>
      <w:tr w:rsidR="00DF7E0C" w:rsidTr="00E37A5E">
        <w:trPr>
          <w:trHeight w:val="1955"/>
          <w:jc w:val="center"/>
        </w:trPr>
        <w:tc>
          <w:tcPr>
            <w:tcW w:w="461" w:type="dxa"/>
            <w:shd w:val="clear" w:color="auto" w:fill="FFFFFF"/>
            <w:vAlign w:val="center"/>
          </w:tcPr>
          <w:p w:rsidR="00DF7E0C" w:rsidRDefault="00DF7E0C" w:rsidP="00E37A5E">
            <w:pPr>
              <w:spacing w:line="30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3</w:t>
            </w:r>
          </w:p>
        </w:tc>
        <w:tc>
          <w:tcPr>
            <w:tcW w:w="1965"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2024年第一批市级农业农村发展专项资金灞桥樱桃区域公用品牌推广营销项目</w:t>
            </w:r>
          </w:p>
        </w:tc>
        <w:tc>
          <w:tcPr>
            <w:tcW w:w="1122"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灞桥区农业农村信息中心邓宗强</w:t>
            </w:r>
          </w:p>
        </w:tc>
        <w:tc>
          <w:tcPr>
            <w:tcW w:w="708"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灞桥区</w:t>
            </w:r>
          </w:p>
        </w:tc>
        <w:tc>
          <w:tcPr>
            <w:tcW w:w="675"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2025年</w:t>
            </w:r>
          </w:p>
        </w:tc>
        <w:tc>
          <w:tcPr>
            <w:tcW w:w="618"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新建</w:t>
            </w:r>
          </w:p>
        </w:tc>
        <w:tc>
          <w:tcPr>
            <w:tcW w:w="3248"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以灞桥樱桃为研究对象，利用新媒体，推广灞桥樱桃品牌形象，举办线上直播、网络宣传、线下推介等活动，建立线上线下传播矩阵；在品牌主体和授权企业的宣传推广活动中，使用统一的品牌形象体系，形成推广合力，提升品牌的知名度和影响力，最终形成“区域公用品牌+企业品牌+产品品牌”的互动发展模式。</w:t>
            </w:r>
          </w:p>
        </w:tc>
        <w:tc>
          <w:tcPr>
            <w:tcW w:w="3195"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该项目共需资金10万元，其中线上推广，线下推广等。</w:t>
            </w:r>
          </w:p>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线上推广5.5万元，其中包括文案脚本编排，网络媒体宣传，网红直播等；</w:t>
            </w:r>
          </w:p>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线下推广4.5万元，其中包括展示台搭建，宣传品及展示印制，展品购置等。</w:t>
            </w:r>
          </w:p>
        </w:tc>
        <w:tc>
          <w:tcPr>
            <w:tcW w:w="750" w:type="dxa"/>
            <w:shd w:val="clear" w:color="auto" w:fill="FFFFFF"/>
            <w:vAlign w:val="center"/>
          </w:tcPr>
          <w:p w:rsidR="00DF7E0C" w:rsidRDefault="00DF7E0C" w:rsidP="00E37A5E">
            <w:pPr>
              <w:pStyle w:val="a5"/>
              <w:spacing w:line="300" w:lineRule="exact"/>
              <w:jc w:val="center"/>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10</w:t>
            </w:r>
          </w:p>
        </w:tc>
        <w:tc>
          <w:tcPr>
            <w:tcW w:w="435" w:type="dxa"/>
            <w:shd w:val="clear" w:color="auto" w:fill="FFFFFF"/>
            <w:vAlign w:val="center"/>
          </w:tcPr>
          <w:p w:rsidR="00DF7E0C" w:rsidRDefault="00DF7E0C" w:rsidP="00E37A5E">
            <w:pPr>
              <w:pStyle w:val="a5"/>
              <w:spacing w:line="300" w:lineRule="exact"/>
              <w:jc w:val="center"/>
              <w:rPr>
                <w:rFonts w:ascii="方正楷体_GBK" w:eastAsia="方正楷体_GBK" w:hAnsi="方正楷体_GBK" w:cs="方正楷体_GBK"/>
                <w:color w:val="000000"/>
                <w:sz w:val="18"/>
                <w:szCs w:val="18"/>
              </w:rPr>
            </w:pPr>
          </w:p>
        </w:tc>
        <w:tc>
          <w:tcPr>
            <w:tcW w:w="465" w:type="dxa"/>
            <w:shd w:val="clear" w:color="auto" w:fill="FFFFFF"/>
            <w:vAlign w:val="center"/>
          </w:tcPr>
          <w:p w:rsidR="00DF7E0C" w:rsidRDefault="00DF7E0C" w:rsidP="00E37A5E">
            <w:pPr>
              <w:pStyle w:val="a5"/>
              <w:spacing w:line="300" w:lineRule="exact"/>
              <w:jc w:val="center"/>
              <w:rPr>
                <w:rFonts w:ascii="方正楷体_GBK" w:eastAsia="方正楷体_GBK" w:hAnsi="方正楷体_GBK" w:cs="方正楷体_GBK"/>
                <w:color w:val="000000"/>
                <w:sz w:val="18"/>
                <w:szCs w:val="18"/>
              </w:rPr>
            </w:pPr>
          </w:p>
        </w:tc>
        <w:tc>
          <w:tcPr>
            <w:tcW w:w="360" w:type="dxa"/>
            <w:shd w:val="clear" w:color="auto" w:fill="FFFFFF"/>
            <w:vAlign w:val="center"/>
          </w:tcPr>
          <w:p w:rsidR="00DF7E0C" w:rsidRDefault="00DF7E0C" w:rsidP="00E37A5E">
            <w:pPr>
              <w:pStyle w:val="a5"/>
              <w:spacing w:line="300" w:lineRule="exact"/>
              <w:jc w:val="center"/>
              <w:rPr>
                <w:rFonts w:ascii="方正楷体_GBK" w:eastAsia="方正楷体_GBK" w:hAnsi="方正楷体_GBK" w:cs="方正楷体_GBK"/>
                <w:color w:val="000000"/>
                <w:sz w:val="18"/>
                <w:szCs w:val="18"/>
              </w:rPr>
            </w:pPr>
          </w:p>
        </w:tc>
        <w:tc>
          <w:tcPr>
            <w:tcW w:w="705" w:type="dxa"/>
            <w:shd w:val="clear" w:color="auto" w:fill="FFFFFF"/>
            <w:vAlign w:val="center"/>
          </w:tcPr>
          <w:p w:rsidR="00DF7E0C" w:rsidRDefault="00DF7E0C" w:rsidP="00E37A5E">
            <w:pPr>
              <w:pStyle w:val="a5"/>
              <w:spacing w:line="300" w:lineRule="exact"/>
              <w:jc w:val="center"/>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10</w:t>
            </w:r>
          </w:p>
        </w:tc>
        <w:tc>
          <w:tcPr>
            <w:tcW w:w="560" w:type="dxa"/>
            <w:vAlign w:val="center"/>
          </w:tcPr>
          <w:p w:rsidR="00DF7E0C" w:rsidRDefault="00DF7E0C" w:rsidP="00E37A5E">
            <w:pPr>
              <w:spacing w:line="280" w:lineRule="exact"/>
              <w:jc w:val="center"/>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通过</w:t>
            </w:r>
          </w:p>
        </w:tc>
      </w:tr>
      <w:tr w:rsidR="00DF7E0C" w:rsidTr="00E37A5E">
        <w:trPr>
          <w:trHeight w:val="1015"/>
          <w:jc w:val="center"/>
        </w:trPr>
        <w:tc>
          <w:tcPr>
            <w:tcW w:w="461" w:type="dxa"/>
            <w:shd w:val="clear" w:color="auto" w:fill="FFFFFF"/>
            <w:vAlign w:val="center"/>
          </w:tcPr>
          <w:p w:rsidR="00DF7E0C" w:rsidRDefault="00DF7E0C" w:rsidP="00E37A5E">
            <w:pPr>
              <w:spacing w:line="30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lastRenderedPageBreak/>
              <w:t>4</w:t>
            </w:r>
          </w:p>
        </w:tc>
        <w:tc>
          <w:tcPr>
            <w:tcW w:w="1965"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2024年第一批市级财政农业农村发展专项西安同春丰樱桃数智化示范园建设项目</w:t>
            </w:r>
          </w:p>
        </w:tc>
        <w:tc>
          <w:tcPr>
            <w:tcW w:w="1122"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西安市同春丰农业专业合作社李小柯</w:t>
            </w:r>
          </w:p>
        </w:tc>
        <w:tc>
          <w:tcPr>
            <w:tcW w:w="708"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灞桥区（东至，樱园路；南至，毛西公路；西至，东李村；北至，灞河左岸）</w:t>
            </w:r>
          </w:p>
        </w:tc>
        <w:tc>
          <w:tcPr>
            <w:tcW w:w="675"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2025年</w:t>
            </w:r>
          </w:p>
        </w:tc>
        <w:tc>
          <w:tcPr>
            <w:tcW w:w="618"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新建</w:t>
            </w:r>
          </w:p>
        </w:tc>
        <w:tc>
          <w:tcPr>
            <w:tcW w:w="3248"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（1）遮雨棚自动化控制：园区约20亩樱桃园的遮雨棚实现自动化控制（自动化控制40组）。</w:t>
            </w:r>
          </w:p>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（2）气象站：气象站1套（空气温度、空气湿度、土壤温度、土壤湿度、光照强度、雨雪、雨量、风速、风向）。</w:t>
            </w:r>
          </w:p>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（3）购买监控设备：监控摄像头4个球机、NVR1台、POE交换机1台、硬盘2个（6T）、交换机1台、网络机柜1个。</w:t>
            </w:r>
          </w:p>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（4）购买智能会议触控一体机1台。</w:t>
            </w:r>
          </w:p>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（5）40亩灌溉设备（灌溉机井、泵房、喷灌系统）</w:t>
            </w:r>
          </w:p>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（6）樱桃树苗</w:t>
            </w:r>
          </w:p>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（7）樱桃遮雨棚（铝合金骨架、聚氯乙烯（PVC）膜、固定装置等）。</w:t>
            </w:r>
          </w:p>
        </w:tc>
        <w:tc>
          <w:tcPr>
            <w:tcW w:w="3195"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2025年计划总投资125万元，其中申请财政补助50万元，用于：</w:t>
            </w:r>
            <w:r>
              <w:rPr>
                <w:rFonts w:ascii="方正楷体_GBK" w:eastAsia="方正楷体_GBK" w:hAnsi="方正楷体_GBK" w:cs="方正楷体_GBK" w:hint="eastAsia"/>
                <w:color w:val="000000"/>
                <w:sz w:val="18"/>
                <w:szCs w:val="18"/>
              </w:rPr>
              <w:br/>
              <w:t>（1）遮雨棚自动化控制：园区约20亩樱桃园的遮雨棚实现自动化控制（自动化控制40组）。</w:t>
            </w:r>
          </w:p>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（2）气象站：气象站1套（空气温度、空气湿度、土壤温度、土壤湿度、光照强度、雨雪、雨量、风速、风向）。</w:t>
            </w:r>
          </w:p>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（3）购买监控设备：监控摄像头4个球机、NVR1台、POE交换机1台、硬盘2个（6T）、交换机1台、网络机柜1个。</w:t>
            </w:r>
          </w:p>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（4）购买智能会议触控一体机1台。</w:t>
            </w:r>
          </w:p>
        </w:tc>
        <w:tc>
          <w:tcPr>
            <w:tcW w:w="750" w:type="dxa"/>
            <w:shd w:val="clear" w:color="auto" w:fill="FFFFFF"/>
            <w:vAlign w:val="center"/>
          </w:tcPr>
          <w:p w:rsidR="00DF7E0C" w:rsidRDefault="00DF7E0C" w:rsidP="00E37A5E">
            <w:pPr>
              <w:spacing w:line="220" w:lineRule="exact"/>
              <w:jc w:val="center"/>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125</w:t>
            </w:r>
          </w:p>
        </w:tc>
        <w:tc>
          <w:tcPr>
            <w:tcW w:w="435" w:type="dxa"/>
            <w:shd w:val="clear" w:color="auto" w:fill="FFFFFF"/>
            <w:vAlign w:val="center"/>
          </w:tcPr>
          <w:p w:rsidR="00DF7E0C" w:rsidRDefault="00DF7E0C" w:rsidP="00E37A5E">
            <w:pPr>
              <w:spacing w:line="220" w:lineRule="exact"/>
              <w:jc w:val="center"/>
              <w:rPr>
                <w:rFonts w:ascii="方正楷体_GBK" w:eastAsia="方正楷体_GBK" w:hAnsi="方正楷体_GBK" w:cs="方正楷体_GBK"/>
                <w:color w:val="000000"/>
                <w:sz w:val="18"/>
                <w:szCs w:val="18"/>
              </w:rPr>
            </w:pPr>
          </w:p>
        </w:tc>
        <w:tc>
          <w:tcPr>
            <w:tcW w:w="465" w:type="dxa"/>
            <w:shd w:val="clear" w:color="auto" w:fill="FFFFFF"/>
            <w:vAlign w:val="center"/>
          </w:tcPr>
          <w:p w:rsidR="00DF7E0C" w:rsidRDefault="00DF7E0C" w:rsidP="00E37A5E">
            <w:pPr>
              <w:spacing w:line="220" w:lineRule="exact"/>
              <w:jc w:val="center"/>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75</w:t>
            </w:r>
          </w:p>
        </w:tc>
        <w:tc>
          <w:tcPr>
            <w:tcW w:w="360" w:type="dxa"/>
            <w:shd w:val="clear" w:color="auto" w:fill="FFFFFF"/>
            <w:vAlign w:val="center"/>
          </w:tcPr>
          <w:p w:rsidR="00DF7E0C" w:rsidRDefault="00DF7E0C" w:rsidP="00E37A5E">
            <w:pPr>
              <w:spacing w:line="220" w:lineRule="exact"/>
              <w:jc w:val="center"/>
              <w:rPr>
                <w:rFonts w:ascii="方正楷体_GBK" w:eastAsia="方正楷体_GBK" w:hAnsi="方正楷体_GBK" w:cs="方正楷体_GBK"/>
                <w:color w:val="000000"/>
                <w:sz w:val="18"/>
                <w:szCs w:val="18"/>
              </w:rPr>
            </w:pPr>
          </w:p>
        </w:tc>
        <w:tc>
          <w:tcPr>
            <w:tcW w:w="705" w:type="dxa"/>
            <w:shd w:val="clear" w:color="auto" w:fill="FFFFFF"/>
            <w:vAlign w:val="center"/>
          </w:tcPr>
          <w:p w:rsidR="00DF7E0C" w:rsidRDefault="00DF7E0C" w:rsidP="00E37A5E">
            <w:pPr>
              <w:spacing w:line="220" w:lineRule="exact"/>
              <w:jc w:val="center"/>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50</w:t>
            </w:r>
          </w:p>
        </w:tc>
        <w:tc>
          <w:tcPr>
            <w:tcW w:w="560" w:type="dxa"/>
            <w:vAlign w:val="center"/>
          </w:tcPr>
          <w:p w:rsidR="00DF7E0C" w:rsidRDefault="00DF7E0C" w:rsidP="00E37A5E">
            <w:pPr>
              <w:spacing w:line="220" w:lineRule="exact"/>
              <w:jc w:val="center"/>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通过</w:t>
            </w:r>
          </w:p>
        </w:tc>
      </w:tr>
      <w:tr w:rsidR="00DF7E0C" w:rsidTr="00E37A5E">
        <w:trPr>
          <w:trHeight w:val="1780"/>
          <w:jc w:val="center"/>
        </w:trPr>
        <w:tc>
          <w:tcPr>
            <w:tcW w:w="461" w:type="dxa"/>
            <w:shd w:val="clear" w:color="auto" w:fill="FFFFFF"/>
            <w:vAlign w:val="center"/>
          </w:tcPr>
          <w:p w:rsidR="00DF7E0C" w:rsidRDefault="00DF7E0C" w:rsidP="00E37A5E">
            <w:pPr>
              <w:spacing w:line="30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5</w:t>
            </w:r>
          </w:p>
        </w:tc>
        <w:tc>
          <w:tcPr>
            <w:tcW w:w="1965"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2024年第一批市级财政农业农村发展专项西安林桦樱桃数智化示范园建设项目</w:t>
            </w:r>
          </w:p>
        </w:tc>
        <w:tc>
          <w:tcPr>
            <w:tcW w:w="1122"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 xml:space="preserve">西安林桦农业科技有限公司       </w:t>
            </w:r>
          </w:p>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何创业</w:t>
            </w:r>
          </w:p>
        </w:tc>
        <w:tc>
          <w:tcPr>
            <w:tcW w:w="708"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狄寨街办车村</w:t>
            </w:r>
          </w:p>
        </w:tc>
        <w:tc>
          <w:tcPr>
            <w:tcW w:w="675"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2025年</w:t>
            </w:r>
          </w:p>
        </w:tc>
        <w:tc>
          <w:tcPr>
            <w:tcW w:w="618"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新建</w:t>
            </w:r>
          </w:p>
        </w:tc>
        <w:tc>
          <w:tcPr>
            <w:tcW w:w="3248"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 xml:space="preserve">2025年计划总投资125万元，具体建设内容如下：1.园区自动化灌溉系统 1套；2.水肥一体化设施设备一套；3.气象监测设备建设（气象站1套）；4.监控网络设备建设（高清摄像头4台及配套）；以及物联网设施设备与软件集成1项、1120棵樱桃树苗、农业生产托管服务包括。  </w:t>
            </w:r>
          </w:p>
        </w:tc>
        <w:tc>
          <w:tcPr>
            <w:tcW w:w="3195"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2025年计划总投资125万元，其中申请财政补助50万元，具体建设内容如下：1.园区自动化灌溉系统 1套;2.水肥一体化设施设备一套；3.气象监测设备建设（气象站1套）；4.监控网络设备建设（高清摄像头4台及配套）。</w:t>
            </w:r>
          </w:p>
        </w:tc>
        <w:tc>
          <w:tcPr>
            <w:tcW w:w="750" w:type="dxa"/>
            <w:shd w:val="clear" w:color="auto" w:fill="FFFFFF"/>
            <w:vAlign w:val="center"/>
          </w:tcPr>
          <w:p w:rsidR="00DF7E0C" w:rsidRDefault="00DF7E0C" w:rsidP="00E37A5E">
            <w:pPr>
              <w:spacing w:line="220" w:lineRule="exact"/>
              <w:jc w:val="center"/>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125</w:t>
            </w:r>
          </w:p>
        </w:tc>
        <w:tc>
          <w:tcPr>
            <w:tcW w:w="435" w:type="dxa"/>
            <w:shd w:val="clear" w:color="auto" w:fill="FFFFFF"/>
            <w:vAlign w:val="center"/>
          </w:tcPr>
          <w:p w:rsidR="00DF7E0C" w:rsidRDefault="00DF7E0C" w:rsidP="00E37A5E">
            <w:pPr>
              <w:spacing w:line="220" w:lineRule="exact"/>
              <w:jc w:val="center"/>
              <w:rPr>
                <w:rFonts w:ascii="方正楷体_GBK" w:eastAsia="方正楷体_GBK" w:hAnsi="方正楷体_GBK" w:cs="方正楷体_GBK"/>
                <w:color w:val="000000"/>
                <w:sz w:val="18"/>
                <w:szCs w:val="18"/>
              </w:rPr>
            </w:pPr>
          </w:p>
        </w:tc>
        <w:tc>
          <w:tcPr>
            <w:tcW w:w="465" w:type="dxa"/>
            <w:shd w:val="clear" w:color="auto" w:fill="FFFFFF"/>
            <w:vAlign w:val="center"/>
          </w:tcPr>
          <w:p w:rsidR="00DF7E0C" w:rsidRDefault="00DF7E0C" w:rsidP="00E37A5E">
            <w:pPr>
              <w:spacing w:line="220" w:lineRule="exact"/>
              <w:jc w:val="center"/>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75</w:t>
            </w:r>
          </w:p>
        </w:tc>
        <w:tc>
          <w:tcPr>
            <w:tcW w:w="360" w:type="dxa"/>
            <w:shd w:val="clear" w:color="auto" w:fill="FFFFFF"/>
            <w:vAlign w:val="center"/>
          </w:tcPr>
          <w:p w:rsidR="00DF7E0C" w:rsidRDefault="00DF7E0C" w:rsidP="00E37A5E">
            <w:pPr>
              <w:spacing w:line="220" w:lineRule="exact"/>
              <w:jc w:val="center"/>
              <w:rPr>
                <w:rFonts w:ascii="方正楷体_GBK" w:eastAsia="方正楷体_GBK" w:hAnsi="方正楷体_GBK" w:cs="方正楷体_GBK"/>
                <w:color w:val="000000"/>
                <w:sz w:val="18"/>
                <w:szCs w:val="18"/>
              </w:rPr>
            </w:pPr>
          </w:p>
        </w:tc>
        <w:tc>
          <w:tcPr>
            <w:tcW w:w="705" w:type="dxa"/>
            <w:shd w:val="clear" w:color="auto" w:fill="FFFFFF"/>
            <w:vAlign w:val="center"/>
          </w:tcPr>
          <w:p w:rsidR="00DF7E0C" w:rsidRDefault="00DF7E0C" w:rsidP="00E37A5E">
            <w:pPr>
              <w:spacing w:line="220" w:lineRule="exact"/>
              <w:jc w:val="center"/>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50</w:t>
            </w:r>
          </w:p>
        </w:tc>
        <w:tc>
          <w:tcPr>
            <w:tcW w:w="560" w:type="dxa"/>
            <w:vAlign w:val="center"/>
          </w:tcPr>
          <w:p w:rsidR="00DF7E0C" w:rsidRDefault="00DF7E0C" w:rsidP="00E37A5E">
            <w:pPr>
              <w:spacing w:line="220" w:lineRule="exact"/>
              <w:jc w:val="center"/>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通过</w:t>
            </w:r>
          </w:p>
        </w:tc>
      </w:tr>
      <w:tr w:rsidR="00DF7E0C" w:rsidTr="00E37A5E">
        <w:trPr>
          <w:trHeight w:val="745"/>
          <w:jc w:val="center"/>
        </w:trPr>
        <w:tc>
          <w:tcPr>
            <w:tcW w:w="461" w:type="dxa"/>
            <w:shd w:val="clear" w:color="auto" w:fill="FFFFFF"/>
            <w:vAlign w:val="center"/>
          </w:tcPr>
          <w:p w:rsidR="00DF7E0C" w:rsidRDefault="00DF7E0C" w:rsidP="00E37A5E">
            <w:pPr>
              <w:spacing w:line="30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6</w:t>
            </w:r>
          </w:p>
        </w:tc>
        <w:tc>
          <w:tcPr>
            <w:tcW w:w="1965"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2024年第一批部分市级农业农村发展专项资金灞桥区农民田间学校建设项目</w:t>
            </w:r>
          </w:p>
        </w:tc>
        <w:tc>
          <w:tcPr>
            <w:tcW w:w="1122"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 xml:space="preserve">西安白鹿塬农业科技服务有限公司  姜昊君  </w:t>
            </w:r>
          </w:p>
        </w:tc>
        <w:tc>
          <w:tcPr>
            <w:tcW w:w="708"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灞桥区</w:t>
            </w:r>
          </w:p>
        </w:tc>
        <w:tc>
          <w:tcPr>
            <w:tcW w:w="675"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2025年</w:t>
            </w:r>
          </w:p>
        </w:tc>
        <w:tc>
          <w:tcPr>
            <w:tcW w:w="618"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新建</w:t>
            </w:r>
          </w:p>
        </w:tc>
        <w:tc>
          <w:tcPr>
            <w:tcW w:w="3248"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建设1个农民田间学校，突出以农民为中心、以需求为导向，将农民田间学校嵌入农业产业链，以实用为原则，达到有教室、有设备、有基地、有制度，满足参训学员实训需求的条件。具体建设内容如下：</w:t>
            </w:r>
          </w:p>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完善200㎡集智慧教学、远程视频为一体的多媒体培训教室设施：</w:t>
            </w:r>
          </w:p>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color w:val="000000"/>
                <w:sz w:val="18"/>
                <w:szCs w:val="18"/>
              </w:rPr>
              <w:t>(1)</w:t>
            </w:r>
            <w:r>
              <w:rPr>
                <w:rFonts w:ascii="方正楷体_GBK" w:eastAsia="方正楷体_GBK" w:hAnsi="方正楷体_GBK" w:cs="方正楷体_GBK" w:hint="eastAsia"/>
                <w:color w:val="000000"/>
                <w:sz w:val="18"/>
                <w:szCs w:val="18"/>
              </w:rPr>
              <w:t>配备高清LED显示屏1个（计划6㎡）、</w:t>
            </w:r>
            <w:r>
              <w:rPr>
                <w:rFonts w:ascii="方正楷体_GBK" w:eastAsia="方正楷体_GBK" w:hAnsi="方正楷体_GBK" w:cs="方正楷体_GBK" w:hint="eastAsia"/>
                <w:color w:val="000000"/>
                <w:sz w:val="18"/>
                <w:szCs w:val="18"/>
              </w:rPr>
              <w:lastRenderedPageBreak/>
              <w:t>多媒体智慧教学一体机1台、配备落地讲台1个、发言台1个、配备教学用音响1套（含麦克风、无限扩音器、讲解器、功放调音、音频系统及配套设备）、配备电脑3台（2个台式+1台笔记本）、农产品电商直播间直播设备1套（含摄像机，照相机，无人机，投屏机、高清摄像头、LED影视灯、方形柔光灯、球形灯、直播声卡、麦克风、监听耳机、手机三脚架、直播白板、直播背景板、直播专用桌等</w:t>
            </w:r>
          </w:p>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color w:val="000000"/>
                <w:sz w:val="18"/>
                <w:szCs w:val="18"/>
              </w:rPr>
              <w:t>(2)</w:t>
            </w:r>
            <w:r>
              <w:rPr>
                <w:rFonts w:ascii="方正楷体_GBK" w:eastAsia="方正楷体_GBK" w:hAnsi="方正楷体_GBK" w:cs="方正楷体_GBK" w:hint="eastAsia"/>
                <w:color w:val="000000"/>
                <w:sz w:val="18"/>
                <w:szCs w:val="18"/>
              </w:rPr>
              <w:t>配备桌椅50套、制作设计户外田间学校标牌1个，宣传展板5个、制度展板5个、标识牌4个及其配套设施设备、农业科技实用技术书籍（报刊、技术资料）100册及相关配套设施等</w:t>
            </w:r>
          </w:p>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color w:val="000000"/>
                <w:sz w:val="18"/>
                <w:szCs w:val="18"/>
              </w:rPr>
              <w:t>(3)</w:t>
            </w:r>
            <w:r>
              <w:rPr>
                <w:rFonts w:ascii="方正楷体_GBK" w:eastAsia="方正楷体_GBK" w:hAnsi="方正楷体_GBK" w:cs="方正楷体_GBK" w:hint="eastAsia"/>
                <w:color w:val="000000"/>
                <w:sz w:val="18"/>
                <w:szCs w:val="18"/>
              </w:rPr>
              <w:t>教室装修与布置，包括墙面粉刷、地面铺设、窗帘安装等</w:t>
            </w:r>
          </w:p>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color w:val="000000"/>
                <w:sz w:val="18"/>
                <w:szCs w:val="18"/>
              </w:rPr>
              <w:t>(4)</w:t>
            </w:r>
            <w:r>
              <w:rPr>
                <w:rFonts w:ascii="方正楷体_GBK" w:eastAsia="方正楷体_GBK" w:hAnsi="方正楷体_GBK" w:cs="方正楷体_GBK" w:hint="eastAsia"/>
                <w:color w:val="000000"/>
                <w:sz w:val="18"/>
                <w:szCs w:val="18"/>
              </w:rPr>
              <w:t>田间实训基地补助费（现场教学配备展柜与展板、科普展示物品与设施、教学农具、地膜、种子、肥料、农药、灌溉设备、排水工具、防护工具、施肥工具、植保设备、运输工具、劳保用品等）</w:t>
            </w:r>
          </w:p>
          <w:p w:rsidR="00DF7E0C" w:rsidRDefault="00DF7E0C" w:rsidP="00E37A5E">
            <w:pPr>
              <w:spacing w:line="220" w:lineRule="exact"/>
              <w:rPr>
                <w:rFonts w:ascii="方正楷体_GBK" w:eastAsia="方正楷体_GBK" w:hAnsi="方正楷体_GBK" w:cs="方正楷体_GBK"/>
                <w:color w:val="000000"/>
                <w:sz w:val="18"/>
                <w:szCs w:val="18"/>
              </w:rPr>
            </w:pPr>
          </w:p>
        </w:tc>
        <w:tc>
          <w:tcPr>
            <w:tcW w:w="3195"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lastRenderedPageBreak/>
              <w:t>财政资金使用明细（30万元）</w:t>
            </w:r>
          </w:p>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改造提升200㎡集智慧教学、远程视频为一体的多媒体培训教室1个：</w:t>
            </w:r>
          </w:p>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1.配备高清LED显示屏1个（计划6㎡）、多媒体智慧教学一体机1台，计划投资6.5万元。</w:t>
            </w:r>
          </w:p>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2.配备落地讲台1个、发言台1个，计划投资1万元。</w:t>
            </w:r>
          </w:p>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lastRenderedPageBreak/>
              <w:t>3.配备电脑3台（其中台式电脑2台、笔记本电脑1台）计划投资2.5万元。</w:t>
            </w:r>
          </w:p>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4.布置教学用音响1套（含麦克风、无限扩音器、讲解器、功放调音、音频系统及配套设备）计划投资5万元。</w:t>
            </w:r>
          </w:p>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5.农产品电商直播间直播设备1套（含摄像机，照相机，无人机，投屏机、高清摄像头、LED影视灯、方形柔光灯、球形灯、直播声卡、麦克风、监听耳机、手机三脚架、直播白板、直播背景板、直播专用桌等）计划投资5万元。</w:t>
            </w:r>
          </w:p>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6.配备桌椅50套，计划投资5万元。</w:t>
            </w:r>
          </w:p>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7.制作设计户外田间学校标牌1个，宣传展板5个、制度展板5个、标识牌4个及其配套设施设备，计划投资3.5万元。</w:t>
            </w:r>
          </w:p>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8.农业科技实用技术书籍（报刊、技术资料）100册及相关配套设施等，计划投资1.5万元。</w:t>
            </w:r>
          </w:p>
        </w:tc>
        <w:tc>
          <w:tcPr>
            <w:tcW w:w="750" w:type="dxa"/>
            <w:shd w:val="clear" w:color="auto" w:fill="FFFFFF"/>
            <w:vAlign w:val="center"/>
          </w:tcPr>
          <w:p w:rsidR="00DF7E0C" w:rsidRDefault="00DF7E0C" w:rsidP="00E37A5E">
            <w:pPr>
              <w:pStyle w:val="a5"/>
              <w:spacing w:line="240" w:lineRule="exact"/>
              <w:jc w:val="center"/>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lastRenderedPageBreak/>
              <w:t>75</w:t>
            </w:r>
          </w:p>
        </w:tc>
        <w:tc>
          <w:tcPr>
            <w:tcW w:w="435" w:type="dxa"/>
            <w:shd w:val="clear" w:color="auto" w:fill="FFFFFF"/>
            <w:vAlign w:val="center"/>
          </w:tcPr>
          <w:p w:rsidR="00DF7E0C" w:rsidRDefault="00DF7E0C" w:rsidP="00E37A5E">
            <w:pPr>
              <w:pStyle w:val="a5"/>
              <w:spacing w:line="240" w:lineRule="exact"/>
              <w:jc w:val="center"/>
              <w:rPr>
                <w:rFonts w:ascii="方正楷体_GBK" w:eastAsia="方正楷体_GBK" w:hAnsi="方正楷体_GBK" w:cs="方正楷体_GBK"/>
                <w:color w:val="000000"/>
                <w:sz w:val="18"/>
                <w:szCs w:val="18"/>
              </w:rPr>
            </w:pPr>
          </w:p>
        </w:tc>
        <w:tc>
          <w:tcPr>
            <w:tcW w:w="465" w:type="dxa"/>
            <w:shd w:val="clear" w:color="auto" w:fill="FFFFFF"/>
            <w:vAlign w:val="center"/>
          </w:tcPr>
          <w:p w:rsidR="00DF7E0C" w:rsidRDefault="00DF7E0C" w:rsidP="00E37A5E">
            <w:pPr>
              <w:pStyle w:val="a5"/>
              <w:spacing w:line="240" w:lineRule="exact"/>
              <w:jc w:val="center"/>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45</w:t>
            </w:r>
          </w:p>
        </w:tc>
        <w:tc>
          <w:tcPr>
            <w:tcW w:w="360" w:type="dxa"/>
            <w:shd w:val="clear" w:color="auto" w:fill="FFFFFF"/>
            <w:vAlign w:val="center"/>
          </w:tcPr>
          <w:p w:rsidR="00DF7E0C" w:rsidRDefault="00DF7E0C" w:rsidP="00E37A5E">
            <w:pPr>
              <w:pStyle w:val="a5"/>
              <w:spacing w:line="240" w:lineRule="exact"/>
              <w:jc w:val="center"/>
              <w:rPr>
                <w:rFonts w:ascii="方正楷体_GBK" w:eastAsia="方正楷体_GBK" w:hAnsi="方正楷体_GBK" w:cs="方正楷体_GBK"/>
                <w:color w:val="000000"/>
                <w:sz w:val="18"/>
                <w:szCs w:val="18"/>
              </w:rPr>
            </w:pPr>
          </w:p>
        </w:tc>
        <w:tc>
          <w:tcPr>
            <w:tcW w:w="705" w:type="dxa"/>
            <w:shd w:val="clear" w:color="auto" w:fill="FFFFFF"/>
            <w:vAlign w:val="center"/>
          </w:tcPr>
          <w:p w:rsidR="00DF7E0C" w:rsidRDefault="00DF7E0C" w:rsidP="00E37A5E">
            <w:pPr>
              <w:pStyle w:val="a5"/>
              <w:spacing w:line="240" w:lineRule="exact"/>
              <w:jc w:val="center"/>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30</w:t>
            </w:r>
          </w:p>
        </w:tc>
        <w:tc>
          <w:tcPr>
            <w:tcW w:w="560" w:type="dxa"/>
            <w:vAlign w:val="center"/>
          </w:tcPr>
          <w:p w:rsidR="00DF7E0C" w:rsidRDefault="00DF7E0C" w:rsidP="00E37A5E">
            <w:pPr>
              <w:spacing w:line="280" w:lineRule="exact"/>
              <w:jc w:val="center"/>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通过</w:t>
            </w:r>
          </w:p>
        </w:tc>
      </w:tr>
      <w:tr w:rsidR="00DF7E0C" w:rsidTr="00E37A5E">
        <w:trPr>
          <w:trHeight w:val="995"/>
          <w:jc w:val="center"/>
        </w:trPr>
        <w:tc>
          <w:tcPr>
            <w:tcW w:w="461" w:type="dxa"/>
            <w:shd w:val="clear" w:color="auto" w:fill="FFFFFF"/>
            <w:vAlign w:val="center"/>
          </w:tcPr>
          <w:p w:rsidR="00DF7E0C" w:rsidRDefault="00DF7E0C" w:rsidP="00E37A5E">
            <w:pPr>
              <w:spacing w:line="30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lastRenderedPageBreak/>
              <w:t>7</w:t>
            </w:r>
          </w:p>
        </w:tc>
        <w:tc>
          <w:tcPr>
            <w:tcW w:w="1965"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春丰园樱桃避雨棚项目</w:t>
            </w:r>
          </w:p>
        </w:tc>
        <w:tc>
          <w:tcPr>
            <w:tcW w:w="1122"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西安市灞桥区春丰园农业专业合作社</w:t>
            </w:r>
          </w:p>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负责人：张宝玉</w:t>
            </w:r>
          </w:p>
          <w:p w:rsidR="00DF7E0C" w:rsidRDefault="00DF7E0C" w:rsidP="00E37A5E">
            <w:pPr>
              <w:spacing w:line="220" w:lineRule="exact"/>
              <w:rPr>
                <w:rFonts w:ascii="方正楷体_GBK" w:eastAsia="方正楷体_GBK" w:hAnsi="方正楷体_GBK" w:cs="方正楷体_GBK"/>
                <w:color w:val="000000"/>
                <w:sz w:val="18"/>
                <w:szCs w:val="18"/>
              </w:rPr>
            </w:pPr>
          </w:p>
        </w:tc>
        <w:tc>
          <w:tcPr>
            <w:tcW w:w="708"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灞桥街办邵平店村</w:t>
            </w:r>
          </w:p>
        </w:tc>
        <w:tc>
          <w:tcPr>
            <w:tcW w:w="675"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2025年</w:t>
            </w:r>
          </w:p>
        </w:tc>
        <w:tc>
          <w:tcPr>
            <w:tcW w:w="618"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新建</w:t>
            </w:r>
          </w:p>
        </w:tc>
        <w:tc>
          <w:tcPr>
            <w:tcW w:w="3248" w:type="dxa"/>
            <w:shd w:val="clear" w:color="auto" w:fill="FFFFFF"/>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该项目截止2025年总投资52.2万元，主要建设内容为：</w:t>
            </w:r>
          </w:p>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1、新建连栋钢架避雨大棚设施9亩，棚高4.8米，需投资27万元；</w:t>
            </w:r>
          </w:p>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2、新建单行简易钢架避雨棚14亩，棚高4,5米，投资25.2万元。</w:t>
            </w:r>
          </w:p>
          <w:p w:rsidR="00DF7E0C" w:rsidRDefault="00DF7E0C" w:rsidP="00E37A5E">
            <w:pPr>
              <w:spacing w:line="220" w:lineRule="exact"/>
              <w:rPr>
                <w:rFonts w:ascii="方正楷体_GBK" w:eastAsia="方正楷体_GBK" w:hAnsi="方正楷体_GBK" w:cs="方正楷体_GBK"/>
                <w:color w:val="000000"/>
                <w:sz w:val="18"/>
                <w:szCs w:val="18"/>
              </w:rPr>
            </w:pPr>
          </w:p>
        </w:tc>
        <w:tc>
          <w:tcPr>
            <w:tcW w:w="3195" w:type="dxa"/>
            <w:shd w:val="clear" w:color="auto" w:fill="FFFFFF"/>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该项目申请财政扶持资金26.1万元，主要内容有：</w:t>
            </w:r>
          </w:p>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新建连栋钢架避雨大棚设施9亩，棚高4.8米，申请财政扶持13.5万元；</w:t>
            </w:r>
          </w:p>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2、新建单行简易钢架避雨棚14亩，棚高4,5米，申请财政扶持12.6万元。</w:t>
            </w:r>
          </w:p>
        </w:tc>
        <w:tc>
          <w:tcPr>
            <w:tcW w:w="750" w:type="dxa"/>
            <w:shd w:val="clear" w:color="auto" w:fill="FFFFFF"/>
            <w:vAlign w:val="center"/>
          </w:tcPr>
          <w:p w:rsidR="00DF7E0C" w:rsidRDefault="00DF7E0C" w:rsidP="00E37A5E">
            <w:pPr>
              <w:spacing w:line="220" w:lineRule="exact"/>
              <w:jc w:val="center"/>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52.2</w:t>
            </w:r>
          </w:p>
        </w:tc>
        <w:tc>
          <w:tcPr>
            <w:tcW w:w="435" w:type="dxa"/>
            <w:shd w:val="clear" w:color="auto" w:fill="FFFFFF"/>
            <w:vAlign w:val="center"/>
          </w:tcPr>
          <w:p w:rsidR="00DF7E0C" w:rsidRDefault="00DF7E0C" w:rsidP="00E37A5E">
            <w:pPr>
              <w:spacing w:line="220" w:lineRule="exact"/>
              <w:jc w:val="center"/>
              <w:rPr>
                <w:rFonts w:ascii="方正楷体_GBK" w:eastAsia="方正楷体_GBK" w:hAnsi="方正楷体_GBK" w:cs="方正楷体_GBK"/>
                <w:color w:val="000000"/>
                <w:sz w:val="18"/>
                <w:szCs w:val="18"/>
              </w:rPr>
            </w:pPr>
          </w:p>
        </w:tc>
        <w:tc>
          <w:tcPr>
            <w:tcW w:w="465" w:type="dxa"/>
            <w:shd w:val="clear" w:color="auto" w:fill="FFFFFF"/>
            <w:vAlign w:val="center"/>
          </w:tcPr>
          <w:p w:rsidR="00DF7E0C" w:rsidRDefault="00DF7E0C" w:rsidP="00E37A5E">
            <w:pPr>
              <w:spacing w:line="220" w:lineRule="exact"/>
              <w:jc w:val="center"/>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26.1</w:t>
            </w:r>
          </w:p>
        </w:tc>
        <w:tc>
          <w:tcPr>
            <w:tcW w:w="360" w:type="dxa"/>
            <w:shd w:val="clear" w:color="auto" w:fill="FFFFFF"/>
            <w:vAlign w:val="center"/>
          </w:tcPr>
          <w:p w:rsidR="00DF7E0C" w:rsidRDefault="00DF7E0C" w:rsidP="00E37A5E">
            <w:pPr>
              <w:spacing w:line="220" w:lineRule="exact"/>
              <w:jc w:val="center"/>
              <w:rPr>
                <w:rFonts w:ascii="方正楷体_GBK" w:eastAsia="方正楷体_GBK" w:hAnsi="方正楷体_GBK" w:cs="方正楷体_GBK"/>
                <w:color w:val="000000"/>
                <w:sz w:val="18"/>
                <w:szCs w:val="18"/>
              </w:rPr>
            </w:pPr>
          </w:p>
        </w:tc>
        <w:tc>
          <w:tcPr>
            <w:tcW w:w="705" w:type="dxa"/>
            <w:shd w:val="clear" w:color="auto" w:fill="FFFFFF"/>
            <w:vAlign w:val="center"/>
          </w:tcPr>
          <w:p w:rsidR="00DF7E0C" w:rsidRDefault="00DF7E0C" w:rsidP="00E37A5E">
            <w:pPr>
              <w:spacing w:line="220" w:lineRule="exact"/>
              <w:jc w:val="center"/>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26.1</w:t>
            </w:r>
          </w:p>
        </w:tc>
        <w:tc>
          <w:tcPr>
            <w:tcW w:w="560" w:type="dxa"/>
            <w:vAlign w:val="center"/>
          </w:tcPr>
          <w:p w:rsidR="00DF7E0C" w:rsidRDefault="00DF7E0C" w:rsidP="00E37A5E">
            <w:pPr>
              <w:spacing w:line="220" w:lineRule="exact"/>
              <w:jc w:val="center"/>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通过</w:t>
            </w:r>
          </w:p>
        </w:tc>
      </w:tr>
      <w:tr w:rsidR="00DF7E0C" w:rsidTr="00E37A5E">
        <w:trPr>
          <w:trHeight w:val="1840"/>
          <w:jc w:val="center"/>
        </w:trPr>
        <w:tc>
          <w:tcPr>
            <w:tcW w:w="461" w:type="dxa"/>
            <w:shd w:val="clear" w:color="auto" w:fill="FFFFFF"/>
            <w:vAlign w:val="center"/>
          </w:tcPr>
          <w:p w:rsidR="00DF7E0C" w:rsidRDefault="00DF7E0C" w:rsidP="00E37A5E">
            <w:pPr>
              <w:spacing w:line="30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lastRenderedPageBreak/>
              <w:t>8</w:t>
            </w:r>
          </w:p>
        </w:tc>
        <w:tc>
          <w:tcPr>
            <w:tcW w:w="1965"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岳家沟家庭农场肉兔养殖基地建设项目</w:t>
            </w:r>
          </w:p>
        </w:tc>
        <w:tc>
          <w:tcPr>
            <w:tcW w:w="1122"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西安市灞桥区岳家沟家庭农场</w:t>
            </w:r>
          </w:p>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周根娃</w:t>
            </w:r>
          </w:p>
        </w:tc>
        <w:tc>
          <w:tcPr>
            <w:tcW w:w="708"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岳家沟村二组</w:t>
            </w:r>
          </w:p>
        </w:tc>
        <w:tc>
          <w:tcPr>
            <w:tcW w:w="675"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1年</w:t>
            </w:r>
          </w:p>
        </w:tc>
        <w:tc>
          <w:tcPr>
            <w:tcW w:w="618"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新建</w:t>
            </w:r>
          </w:p>
        </w:tc>
        <w:tc>
          <w:tcPr>
            <w:tcW w:w="3248" w:type="dxa"/>
            <w:shd w:val="clear" w:color="auto" w:fill="FFFFFF"/>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项目计划投资113万元用于家庭农场提升，建设规模及具体内容如下：</w:t>
            </w:r>
          </w:p>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1.修建1号兔舍计划投资38万元，申请财政扶持资金25万元。</w:t>
            </w:r>
          </w:p>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（1）建大棚坐地面积666平方米（长55米 宽12米 高4.5米），计划投资17万元；</w:t>
            </w:r>
          </w:p>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（2）笼具3条线，75组，计划投资21万元。</w:t>
            </w:r>
          </w:p>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2.修建2号兔舍计划投资33万元，申请财政扶持23万元。</w:t>
            </w:r>
          </w:p>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（1）彩钢大棚坐地面积550平方米（长50米 宽10米 高4.5米）计划投资16万元，</w:t>
            </w:r>
          </w:p>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（2）欧式笼具2条线，50组，计划投资17万元。</w:t>
            </w:r>
          </w:p>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3.其他附属设施、设备计划投资16万元，申请财政扶持8万元。</w:t>
            </w:r>
          </w:p>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（1）1号、2号兔舍灯带、灯具，计划投资1万元；</w:t>
            </w:r>
          </w:p>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（2）风机、水帘、水管、水罐等，计划投资4万元；</w:t>
            </w:r>
          </w:p>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（3）饲料库100平方（长12米宽8.5米高3.5米），计划投资2万元；</w:t>
            </w:r>
          </w:p>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（4）晾晒场+道路 350平方米，计划投资4万元；</w:t>
            </w:r>
          </w:p>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（5）防疫室1间（2平方，长5米宽4米高3.5米）、20平方米，防疫设施、设备，计划投资4万元；</w:t>
            </w:r>
          </w:p>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（6）粪污转运车1辆，计划投资0.5元；</w:t>
            </w:r>
          </w:p>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（7）场门口消毒池1个（长7米宽4米深0.8米），计划投资0.5元。</w:t>
            </w:r>
          </w:p>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lastRenderedPageBreak/>
              <w:t>4.引进母兔 2000 只，计划投资26万元</w:t>
            </w:r>
          </w:p>
        </w:tc>
        <w:tc>
          <w:tcPr>
            <w:tcW w:w="3195" w:type="dxa"/>
            <w:shd w:val="clear" w:color="auto" w:fill="FFFFFF"/>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lastRenderedPageBreak/>
              <w:t>1.修建1号兔舍计划投资38万元，申请财政扶持资金25万元。</w:t>
            </w:r>
          </w:p>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2.修建2号兔舍计划投资33万元，申请财政扶持23万元。</w:t>
            </w:r>
          </w:p>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3.其他附属设施、设备计划投资16万元，申请财政扶持8万元。</w:t>
            </w:r>
          </w:p>
          <w:p w:rsidR="00DF7E0C" w:rsidRDefault="00DF7E0C" w:rsidP="00E37A5E">
            <w:pPr>
              <w:spacing w:line="220" w:lineRule="exact"/>
              <w:rPr>
                <w:rFonts w:ascii="方正楷体_GBK" w:eastAsia="方正楷体_GBK" w:hAnsi="方正楷体_GBK" w:cs="方正楷体_GBK"/>
                <w:color w:val="000000"/>
                <w:sz w:val="18"/>
                <w:szCs w:val="18"/>
              </w:rPr>
            </w:pPr>
          </w:p>
        </w:tc>
        <w:tc>
          <w:tcPr>
            <w:tcW w:w="750" w:type="dxa"/>
            <w:shd w:val="clear" w:color="auto" w:fill="FFFFFF"/>
            <w:vAlign w:val="center"/>
          </w:tcPr>
          <w:p w:rsidR="00DF7E0C" w:rsidRDefault="00DF7E0C" w:rsidP="00E37A5E">
            <w:pPr>
              <w:spacing w:line="220" w:lineRule="exact"/>
              <w:jc w:val="center"/>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113</w:t>
            </w:r>
          </w:p>
        </w:tc>
        <w:tc>
          <w:tcPr>
            <w:tcW w:w="435" w:type="dxa"/>
            <w:shd w:val="clear" w:color="auto" w:fill="FFFFFF"/>
            <w:vAlign w:val="center"/>
          </w:tcPr>
          <w:p w:rsidR="00DF7E0C" w:rsidRDefault="00DF7E0C" w:rsidP="00E37A5E">
            <w:pPr>
              <w:spacing w:line="220" w:lineRule="exact"/>
              <w:jc w:val="center"/>
              <w:rPr>
                <w:rFonts w:ascii="方正楷体_GBK" w:eastAsia="方正楷体_GBK" w:hAnsi="方正楷体_GBK" w:cs="方正楷体_GBK"/>
                <w:color w:val="000000"/>
                <w:sz w:val="18"/>
                <w:szCs w:val="18"/>
              </w:rPr>
            </w:pPr>
          </w:p>
        </w:tc>
        <w:tc>
          <w:tcPr>
            <w:tcW w:w="465" w:type="dxa"/>
            <w:shd w:val="clear" w:color="auto" w:fill="FFFFFF"/>
            <w:vAlign w:val="center"/>
          </w:tcPr>
          <w:p w:rsidR="00DF7E0C" w:rsidRDefault="00DF7E0C" w:rsidP="00E37A5E">
            <w:pPr>
              <w:spacing w:line="220" w:lineRule="exact"/>
              <w:jc w:val="center"/>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57</w:t>
            </w:r>
          </w:p>
        </w:tc>
        <w:tc>
          <w:tcPr>
            <w:tcW w:w="360" w:type="dxa"/>
            <w:shd w:val="clear" w:color="auto" w:fill="FFFFFF"/>
            <w:vAlign w:val="center"/>
          </w:tcPr>
          <w:p w:rsidR="00DF7E0C" w:rsidRDefault="00DF7E0C" w:rsidP="00E37A5E">
            <w:pPr>
              <w:spacing w:line="220" w:lineRule="exact"/>
              <w:jc w:val="center"/>
              <w:rPr>
                <w:rFonts w:ascii="方正楷体_GBK" w:eastAsia="方正楷体_GBK" w:hAnsi="方正楷体_GBK" w:cs="方正楷体_GBK"/>
                <w:color w:val="000000"/>
                <w:sz w:val="18"/>
                <w:szCs w:val="18"/>
              </w:rPr>
            </w:pPr>
          </w:p>
        </w:tc>
        <w:tc>
          <w:tcPr>
            <w:tcW w:w="705" w:type="dxa"/>
            <w:shd w:val="clear" w:color="auto" w:fill="FFFFFF"/>
            <w:vAlign w:val="center"/>
          </w:tcPr>
          <w:p w:rsidR="00DF7E0C" w:rsidRDefault="00DF7E0C" w:rsidP="00E37A5E">
            <w:pPr>
              <w:spacing w:line="220" w:lineRule="exact"/>
              <w:jc w:val="center"/>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56</w:t>
            </w:r>
          </w:p>
        </w:tc>
        <w:tc>
          <w:tcPr>
            <w:tcW w:w="560" w:type="dxa"/>
            <w:vAlign w:val="center"/>
          </w:tcPr>
          <w:p w:rsidR="00DF7E0C" w:rsidRDefault="00DF7E0C" w:rsidP="00E37A5E">
            <w:pPr>
              <w:spacing w:line="220" w:lineRule="exact"/>
              <w:jc w:val="center"/>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通过</w:t>
            </w:r>
          </w:p>
        </w:tc>
      </w:tr>
      <w:tr w:rsidR="00DF7E0C" w:rsidTr="00E37A5E">
        <w:trPr>
          <w:trHeight w:val="410"/>
          <w:jc w:val="center"/>
        </w:trPr>
        <w:tc>
          <w:tcPr>
            <w:tcW w:w="461" w:type="dxa"/>
            <w:shd w:val="clear" w:color="auto" w:fill="FFFFFF"/>
            <w:vAlign w:val="center"/>
          </w:tcPr>
          <w:p w:rsidR="00DF7E0C" w:rsidRDefault="00DF7E0C" w:rsidP="00E37A5E">
            <w:pPr>
              <w:spacing w:line="30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lastRenderedPageBreak/>
              <w:t>9</w:t>
            </w:r>
          </w:p>
        </w:tc>
        <w:tc>
          <w:tcPr>
            <w:tcW w:w="1965"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2025年第一批市级农业农村发展专项资金-农产品质量安全项目</w:t>
            </w:r>
          </w:p>
        </w:tc>
        <w:tc>
          <w:tcPr>
            <w:tcW w:w="1122"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西安市灞桥区农业农村局（区农检中心、区动物疾控中心、执法大队）</w:t>
            </w:r>
          </w:p>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王满营</w:t>
            </w:r>
          </w:p>
        </w:tc>
        <w:tc>
          <w:tcPr>
            <w:tcW w:w="708"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灞桥区</w:t>
            </w:r>
          </w:p>
        </w:tc>
        <w:tc>
          <w:tcPr>
            <w:tcW w:w="675"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2025年—2026年</w:t>
            </w:r>
          </w:p>
        </w:tc>
        <w:tc>
          <w:tcPr>
            <w:tcW w:w="618"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新建</w:t>
            </w:r>
          </w:p>
        </w:tc>
        <w:tc>
          <w:tcPr>
            <w:tcW w:w="3248"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全区检验检测农产品任务量为1056个（批）样品，其中：区农检中心任务524批次，区动物疾控中心任务243批次，农业综合执法大队任务289批次。</w:t>
            </w:r>
          </w:p>
        </w:tc>
        <w:tc>
          <w:tcPr>
            <w:tcW w:w="3195"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 xml:space="preserve">全区任务量1056个（批）样品，按照每个样品定量检测500元的标准补助，农产品检验检测共投入资金52.8万元，其中资金分配：区农检中心任务524批次，费用26.2万元；区动物疾控中心任务243批次，费用12.15万元；农业综合执法大队任务289批次，费用14.45万元。 </w:t>
            </w:r>
          </w:p>
        </w:tc>
        <w:tc>
          <w:tcPr>
            <w:tcW w:w="750" w:type="dxa"/>
            <w:shd w:val="clear" w:color="auto" w:fill="FFFFFF"/>
            <w:vAlign w:val="center"/>
          </w:tcPr>
          <w:p w:rsidR="00DF7E0C" w:rsidRDefault="00DF7E0C" w:rsidP="00E37A5E">
            <w:pPr>
              <w:spacing w:line="220" w:lineRule="exact"/>
              <w:jc w:val="center"/>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52.8</w:t>
            </w:r>
          </w:p>
        </w:tc>
        <w:tc>
          <w:tcPr>
            <w:tcW w:w="435" w:type="dxa"/>
            <w:shd w:val="clear" w:color="auto" w:fill="FFFFFF"/>
            <w:vAlign w:val="center"/>
          </w:tcPr>
          <w:p w:rsidR="00DF7E0C" w:rsidRDefault="00DF7E0C" w:rsidP="00E37A5E">
            <w:pPr>
              <w:spacing w:line="220" w:lineRule="exact"/>
              <w:jc w:val="center"/>
              <w:rPr>
                <w:rFonts w:ascii="方正楷体_GBK" w:eastAsia="方正楷体_GBK" w:hAnsi="方正楷体_GBK" w:cs="方正楷体_GBK"/>
                <w:color w:val="000000"/>
                <w:sz w:val="18"/>
                <w:szCs w:val="18"/>
              </w:rPr>
            </w:pPr>
          </w:p>
        </w:tc>
        <w:tc>
          <w:tcPr>
            <w:tcW w:w="465" w:type="dxa"/>
            <w:shd w:val="clear" w:color="auto" w:fill="FFFFFF"/>
            <w:vAlign w:val="center"/>
          </w:tcPr>
          <w:p w:rsidR="00DF7E0C" w:rsidRDefault="00DF7E0C" w:rsidP="00E37A5E">
            <w:pPr>
              <w:spacing w:line="220" w:lineRule="exact"/>
              <w:jc w:val="center"/>
              <w:rPr>
                <w:rFonts w:ascii="方正楷体_GBK" w:eastAsia="方正楷体_GBK" w:hAnsi="方正楷体_GBK" w:cs="方正楷体_GBK"/>
                <w:color w:val="000000"/>
                <w:sz w:val="18"/>
                <w:szCs w:val="18"/>
              </w:rPr>
            </w:pPr>
          </w:p>
        </w:tc>
        <w:tc>
          <w:tcPr>
            <w:tcW w:w="360" w:type="dxa"/>
            <w:shd w:val="clear" w:color="auto" w:fill="FFFFFF"/>
            <w:vAlign w:val="center"/>
          </w:tcPr>
          <w:p w:rsidR="00DF7E0C" w:rsidRDefault="00DF7E0C" w:rsidP="00E37A5E">
            <w:pPr>
              <w:spacing w:line="220" w:lineRule="exact"/>
              <w:jc w:val="center"/>
              <w:rPr>
                <w:rFonts w:ascii="方正楷体_GBK" w:eastAsia="方正楷体_GBK" w:hAnsi="方正楷体_GBK" w:cs="方正楷体_GBK"/>
                <w:color w:val="000000"/>
                <w:sz w:val="18"/>
                <w:szCs w:val="18"/>
              </w:rPr>
            </w:pPr>
          </w:p>
        </w:tc>
        <w:tc>
          <w:tcPr>
            <w:tcW w:w="705" w:type="dxa"/>
            <w:shd w:val="clear" w:color="auto" w:fill="FFFFFF"/>
            <w:vAlign w:val="center"/>
          </w:tcPr>
          <w:p w:rsidR="00DF7E0C" w:rsidRDefault="00DF7E0C" w:rsidP="00E37A5E">
            <w:pPr>
              <w:spacing w:line="220" w:lineRule="exact"/>
              <w:jc w:val="center"/>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52.8</w:t>
            </w:r>
          </w:p>
        </w:tc>
        <w:tc>
          <w:tcPr>
            <w:tcW w:w="560" w:type="dxa"/>
            <w:vAlign w:val="center"/>
          </w:tcPr>
          <w:p w:rsidR="00DF7E0C" w:rsidRDefault="00DF7E0C" w:rsidP="00E37A5E">
            <w:pPr>
              <w:spacing w:line="220" w:lineRule="exact"/>
              <w:jc w:val="center"/>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通过</w:t>
            </w:r>
          </w:p>
        </w:tc>
      </w:tr>
      <w:tr w:rsidR="00DF7E0C" w:rsidTr="00E37A5E">
        <w:trPr>
          <w:trHeight w:val="1675"/>
          <w:jc w:val="center"/>
        </w:trPr>
        <w:tc>
          <w:tcPr>
            <w:tcW w:w="461" w:type="dxa"/>
            <w:shd w:val="clear" w:color="auto" w:fill="FFFFFF"/>
            <w:vAlign w:val="center"/>
          </w:tcPr>
          <w:p w:rsidR="00DF7E0C" w:rsidRDefault="00DF7E0C" w:rsidP="00E37A5E">
            <w:pPr>
              <w:spacing w:line="220" w:lineRule="exact"/>
              <w:jc w:val="center"/>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10</w:t>
            </w:r>
          </w:p>
        </w:tc>
        <w:tc>
          <w:tcPr>
            <w:tcW w:w="1965"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2025年乳制</w:t>
            </w:r>
            <w:bookmarkStart w:id="0" w:name="_GoBack"/>
            <w:bookmarkEnd w:id="0"/>
            <w:r>
              <w:rPr>
                <w:rFonts w:ascii="方正楷体_GBK" w:eastAsia="方正楷体_GBK" w:hAnsi="方正楷体_GBK" w:cs="方正楷体_GBK" w:hint="eastAsia"/>
                <w:color w:val="000000"/>
                <w:sz w:val="18"/>
                <w:szCs w:val="18"/>
              </w:rPr>
              <w:t>品质量安全抽检项目</w:t>
            </w:r>
          </w:p>
        </w:tc>
        <w:tc>
          <w:tcPr>
            <w:tcW w:w="1122"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灞桥区动物疾病预防控制中心</w:t>
            </w:r>
          </w:p>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 xml:space="preserve"> 刘新忠</w:t>
            </w:r>
          </w:p>
        </w:tc>
        <w:tc>
          <w:tcPr>
            <w:tcW w:w="708"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全区</w:t>
            </w:r>
          </w:p>
        </w:tc>
        <w:tc>
          <w:tcPr>
            <w:tcW w:w="675"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p>
        </w:tc>
        <w:tc>
          <w:tcPr>
            <w:tcW w:w="618"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新建</w:t>
            </w:r>
          </w:p>
        </w:tc>
        <w:tc>
          <w:tcPr>
            <w:tcW w:w="3248"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乳制品质量安全抽检项目1万元。全年计划检测生鲜乳5个批次，分5个月进行,2025年5月份开始，9月份完成。</w:t>
            </w:r>
          </w:p>
        </w:tc>
        <w:tc>
          <w:tcPr>
            <w:tcW w:w="3195"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1万元。</w:t>
            </w:r>
          </w:p>
        </w:tc>
        <w:tc>
          <w:tcPr>
            <w:tcW w:w="750" w:type="dxa"/>
            <w:shd w:val="clear" w:color="auto" w:fill="FFFFFF"/>
            <w:vAlign w:val="center"/>
          </w:tcPr>
          <w:p w:rsidR="00DF7E0C" w:rsidRDefault="00DF7E0C" w:rsidP="00E37A5E">
            <w:pPr>
              <w:spacing w:line="220" w:lineRule="exact"/>
              <w:jc w:val="center"/>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1</w:t>
            </w:r>
          </w:p>
        </w:tc>
        <w:tc>
          <w:tcPr>
            <w:tcW w:w="435" w:type="dxa"/>
            <w:shd w:val="clear" w:color="auto" w:fill="FFFFFF"/>
            <w:vAlign w:val="center"/>
          </w:tcPr>
          <w:p w:rsidR="00DF7E0C" w:rsidRDefault="00DF7E0C" w:rsidP="00E37A5E">
            <w:pPr>
              <w:spacing w:line="220" w:lineRule="exact"/>
              <w:jc w:val="center"/>
              <w:rPr>
                <w:rFonts w:ascii="方正楷体_GBK" w:eastAsia="方正楷体_GBK" w:hAnsi="方正楷体_GBK" w:cs="方正楷体_GBK"/>
                <w:color w:val="000000"/>
                <w:sz w:val="18"/>
                <w:szCs w:val="18"/>
              </w:rPr>
            </w:pPr>
          </w:p>
        </w:tc>
        <w:tc>
          <w:tcPr>
            <w:tcW w:w="465" w:type="dxa"/>
            <w:shd w:val="clear" w:color="auto" w:fill="FFFFFF"/>
            <w:vAlign w:val="center"/>
          </w:tcPr>
          <w:p w:rsidR="00DF7E0C" w:rsidRDefault="00DF7E0C" w:rsidP="00E37A5E">
            <w:pPr>
              <w:spacing w:line="220" w:lineRule="exact"/>
              <w:jc w:val="center"/>
              <w:rPr>
                <w:rFonts w:ascii="方正楷体_GBK" w:eastAsia="方正楷体_GBK" w:hAnsi="方正楷体_GBK" w:cs="方正楷体_GBK"/>
                <w:color w:val="000000"/>
                <w:sz w:val="18"/>
                <w:szCs w:val="18"/>
              </w:rPr>
            </w:pPr>
          </w:p>
        </w:tc>
        <w:tc>
          <w:tcPr>
            <w:tcW w:w="360" w:type="dxa"/>
            <w:shd w:val="clear" w:color="auto" w:fill="FFFFFF"/>
            <w:vAlign w:val="center"/>
          </w:tcPr>
          <w:p w:rsidR="00DF7E0C" w:rsidRDefault="00DF7E0C" w:rsidP="00E37A5E">
            <w:pPr>
              <w:spacing w:line="220" w:lineRule="exact"/>
              <w:jc w:val="center"/>
              <w:rPr>
                <w:rFonts w:ascii="方正楷体_GBK" w:eastAsia="方正楷体_GBK" w:hAnsi="方正楷体_GBK" w:cs="方正楷体_GBK"/>
                <w:color w:val="000000"/>
                <w:sz w:val="18"/>
                <w:szCs w:val="18"/>
              </w:rPr>
            </w:pPr>
          </w:p>
        </w:tc>
        <w:tc>
          <w:tcPr>
            <w:tcW w:w="705" w:type="dxa"/>
            <w:shd w:val="clear" w:color="auto" w:fill="FFFFFF"/>
            <w:vAlign w:val="center"/>
          </w:tcPr>
          <w:p w:rsidR="00DF7E0C" w:rsidRDefault="00DF7E0C" w:rsidP="00E37A5E">
            <w:pPr>
              <w:spacing w:line="220" w:lineRule="exact"/>
              <w:jc w:val="center"/>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1</w:t>
            </w:r>
          </w:p>
        </w:tc>
        <w:tc>
          <w:tcPr>
            <w:tcW w:w="560" w:type="dxa"/>
            <w:vAlign w:val="center"/>
          </w:tcPr>
          <w:p w:rsidR="00DF7E0C" w:rsidRDefault="00DF7E0C" w:rsidP="00E37A5E">
            <w:pPr>
              <w:spacing w:line="220" w:lineRule="exact"/>
              <w:jc w:val="center"/>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通过</w:t>
            </w:r>
          </w:p>
        </w:tc>
      </w:tr>
      <w:tr w:rsidR="00DF7E0C" w:rsidTr="00E37A5E">
        <w:trPr>
          <w:trHeight w:val="1930"/>
          <w:jc w:val="center"/>
        </w:trPr>
        <w:tc>
          <w:tcPr>
            <w:tcW w:w="461" w:type="dxa"/>
            <w:shd w:val="clear" w:color="auto" w:fill="FFFFFF"/>
            <w:vAlign w:val="center"/>
          </w:tcPr>
          <w:p w:rsidR="00DF7E0C" w:rsidRDefault="00DF7E0C" w:rsidP="00E37A5E">
            <w:pPr>
              <w:spacing w:line="30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11</w:t>
            </w:r>
          </w:p>
        </w:tc>
        <w:tc>
          <w:tcPr>
            <w:tcW w:w="1965"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约束性任务清单补助类-动物疫病的监测流调项目</w:t>
            </w:r>
          </w:p>
        </w:tc>
        <w:tc>
          <w:tcPr>
            <w:tcW w:w="1122"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 xml:space="preserve">灞桥区动物疾病预防控制中心  </w:t>
            </w:r>
          </w:p>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 xml:space="preserve"> 刘新忠</w:t>
            </w:r>
          </w:p>
        </w:tc>
        <w:tc>
          <w:tcPr>
            <w:tcW w:w="708"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全区范围内</w:t>
            </w:r>
          </w:p>
        </w:tc>
        <w:tc>
          <w:tcPr>
            <w:tcW w:w="675"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一年</w:t>
            </w:r>
          </w:p>
        </w:tc>
        <w:tc>
          <w:tcPr>
            <w:tcW w:w="618"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新建</w:t>
            </w:r>
          </w:p>
        </w:tc>
        <w:tc>
          <w:tcPr>
            <w:tcW w:w="3248"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2025年第一批市级财政农业农村专项资金动物疫病的监测流调项目17万元。计划将畜间布鲁氏菌监测净化工作纳入该项目中，与动物疫病检测资质的第三方公司签订2025年度畜间布病采样检测工作委托第三方公司为我区进行畜间布病采样检测工作。17万元全部用于聘请第三方进行畜间布病采样检测工作。</w:t>
            </w:r>
          </w:p>
        </w:tc>
        <w:tc>
          <w:tcPr>
            <w:tcW w:w="3195"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17万元。</w:t>
            </w:r>
          </w:p>
          <w:p w:rsidR="00DF7E0C" w:rsidRDefault="00DF7E0C" w:rsidP="00E37A5E">
            <w:pPr>
              <w:spacing w:line="220" w:lineRule="exact"/>
              <w:rPr>
                <w:rFonts w:ascii="方正楷体_GBK" w:eastAsia="方正楷体_GBK" w:hAnsi="方正楷体_GBK" w:cs="方正楷体_GBK"/>
                <w:color w:val="000000"/>
                <w:sz w:val="18"/>
                <w:szCs w:val="18"/>
              </w:rPr>
            </w:pPr>
          </w:p>
        </w:tc>
        <w:tc>
          <w:tcPr>
            <w:tcW w:w="750" w:type="dxa"/>
            <w:shd w:val="clear" w:color="auto" w:fill="FFFFFF"/>
            <w:vAlign w:val="center"/>
          </w:tcPr>
          <w:p w:rsidR="00DF7E0C" w:rsidRDefault="00DF7E0C" w:rsidP="00E37A5E">
            <w:pPr>
              <w:spacing w:line="220" w:lineRule="exact"/>
              <w:jc w:val="center"/>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17</w:t>
            </w:r>
          </w:p>
        </w:tc>
        <w:tc>
          <w:tcPr>
            <w:tcW w:w="435" w:type="dxa"/>
            <w:shd w:val="clear" w:color="auto" w:fill="FFFFFF"/>
            <w:vAlign w:val="center"/>
          </w:tcPr>
          <w:p w:rsidR="00DF7E0C" w:rsidRDefault="00DF7E0C" w:rsidP="00E37A5E">
            <w:pPr>
              <w:spacing w:line="220" w:lineRule="exact"/>
              <w:jc w:val="center"/>
              <w:rPr>
                <w:rFonts w:ascii="方正楷体_GBK" w:eastAsia="方正楷体_GBK" w:hAnsi="方正楷体_GBK" w:cs="方正楷体_GBK"/>
                <w:color w:val="000000"/>
                <w:sz w:val="18"/>
                <w:szCs w:val="18"/>
              </w:rPr>
            </w:pPr>
          </w:p>
        </w:tc>
        <w:tc>
          <w:tcPr>
            <w:tcW w:w="465" w:type="dxa"/>
            <w:shd w:val="clear" w:color="auto" w:fill="FFFFFF"/>
            <w:vAlign w:val="center"/>
          </w:tcPr>
          <w:p w:rsidR="00DF7E0C" w:rsidRDefault="00DF7E0C" w:rsidP="00E37A5E">
            <w:pPr>
              <w:spacing w:line="220" w:lineRule="exact"/>
              <w:jc w:val="center"/>
              <w:rPr>
                <w:rFonts w:ascii="方正楷体_GBK" w:eastAsia="方正楷体_GBK" w:hAnsi="方正楷体_GBK" w:cs="方正楷体_GBK"/>
                <w:color w:val="000000"/>
                <w:sz w:val="18"/>
                <w:szCs w:val="18"/>
              </w:rPr>
            </w:pPr>
          </w:p>
        </w:tc>
        <w:tc>
          <w:tcPr>
            <w:tcW w:w="360" w:type="dxa"/>
            <w:shd w:val="clear" w:color="auto" w:fill="FFFFFF"/>
            <w:vAlign w:val="center"/>
          </w:tcPr>
          <w:p w:rsidR="00DF7E0C" w:rsidRDefault="00DF7E0C" w:rsidP="00E37A5E">
            <w:pPr>
              <w:spacing w:line="220" w:lineRule="exact"/>
              <w:jc w:val="center"/>
              <w:rPr>
                <w:rFonts w:ascii="方正楷体_GBK" w:eastAsia="方正楷体_GBK" w:hAnsi="方正楷体_GBK" w:cs="方正楷体_GBK"/>
                <w:color w:val="000000"/>
                <w:sz w:val="18"/>
                <w:szCs w:val="18"/>
              </w:rPr>
            </w:pPr>
          </w:p>
        </w:tc>
        <w:tc>
          <w:tcPr>
            <w:tcW w:w="705" w:type="dxa"/>
            <w:shd w:val="clear" w:color="auto" w:fill="FFFFFF"/>
            <w:vAlign w:val="center"/>
          </w:tcPr>
          <w:p w:rsidR="00DF7E0C" w:rsidRDefault="00DF7E0C" w:rsidP="00E37A5E">
            <w:pPr>
              <w:spacing w:line="220" w:lineRule="exact"/>
              <w:jc w:val="center"/>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17</w:t>
            </w:r>
          </w:p>
        </w:tc>
        <w:tc>
          <w:tcPr>
            <w:tcW w:w="560" w:type="dxa"/>
            <w:vAlign w:val="center"/>
          </w:tcPr>
          <w:p w:rsidR="00DF7E0C" w:rsidRDefault="00DF7E0C" w:rsidP="00E37A5E">
            <w:pPr>
              <w:spacing w:line="220" w:lineRule="exact"/>
              <w:jc w:val="center"/>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通过</w:t>
            </w:r>
          </w:p>
        </w:tc>
      </w:tr>
      <w:tr w:rsidR="00DF7E0C" w:rsidTr="00E37A5E">
        <w:trPr>
          <w:trHeight w:val="1525"/>
          <w:jc w:val="center"/>
        </w:trPr>
        <w:tc>
          <w:tcPr>
            <w:tcW w:w="461" w:type="dxa"/>
            <w:shd w:val="clear" w:color="auto" w:fill="FFFFFF"/>
            <w:vAlign w:val="center"/>
          </w:tcPr>
          <w:p w:rsidR="00DF7E0C" w:rsidRDefault="00DF7E0C" w:rsidP="00E37A5E">
            <w:pPr>
              <w:spacing w:line="30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lastRenderedPageBreak/>
              <w:t>12</w:t>
            </w:r>
          </w:p>
        </w:tc>
        <w:tc>
          <w:tcPr>
            <w:tcW w:w="1965"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市级农产品质量安全网格化监管能力提升项目</w:t>
            </w:r>
          </w:p>
        </w:tc>
        <w:tc>
          <w:tcPr>
            <w:tcW w:w="1122"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灞桥畜牧兽医站</w:t>
            </w:r>
          </w:p>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王卫国</w:t>
            </w:r>
          </w:p>
        </w:tc>
        <w:tc>
          <w:tcPr>
            <w:tcW w:w="708"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灞桥街办</w:t>
            </w:r>
          </w:p>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十里铺街办</w:t>
            </w:r>
          </w:p>
        </w:tc>
        <w:tc>
          <w:tcPr>
            <w:tcW w:w="675"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1年</w:t>
            </w:r>
          </w:p>
        </w:tc>
        <w:tc>
          <w:tcPr>
            <w:tcW w:w="618"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新建</w:t>
            </w:r>
          </w:p>
        </w:tc>
        <w:tc>
          <w:tcPr>
            <w:tcW w:w="3248" w:type="dxa"/>
            <w:shd w:val="clear" w:color="auto" w:fill="FFFFFF"/>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对辖区27家牛、羊、鸡养殖户的畜禽产品开展检测，计划检测40批次，其中蛋检测总汞、六六六、氯霉素、铅、镉、滴滴涕等指标，奶检测恩诺沙星（以恩诺沙星与环丙沙星之和计）、蛋白质、杂质度、黄曲霉毒素M、铅、亚硝酸盐(以亚硝酸钠计)等指标</w:t>
            </w:r>
          </w:p>
        </w:tc>
        <w:tc>
          <w:tcPr>
            <w:tcW w:w="3195" w:type="dxa"/>
            <w:shd w:val="clear" w:color="auto" w:fill="FFFFFF"/>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对辖区27家牛、羊、鸡养殖户的生鲜乳、蛋产品开展检测，计划检测40批次4万元；</w:t>
            </w:r>
          </w:p>
          <w:p w:rsidR="00DF7E0C" w:rsidRDefault="00DF7E0C" w:rsidP="00E37A5E">
            <w:pPr>
              <w:spacing w:line="220" w:lineRule="exact"/>
              <w:rPr>
                <w:rFonts w:ascii="方正楷体_GBK" w:eastAsia="方正楷体_GBK" w:hAnsi="方正楷体_GBK" w:cs="方正楷体_GBK"/>
                <w:color w:val="000000"/>
                <w:sz w:val="18"/>
                <w:szCs w:val="18"/>
              </w:rPr>
            </w:pPr>
          </w:p>
        </w:tc>
        <w:tc>
          <w:tcPr>
            <w:tcW w:w="750" w:type="dxa"/>
            <w:shd w:val="clear" w:color="auto" w:fill="FFFFFF"/>
            <w:vAlign w:val="center"/>
          </w:tcPr>
          <w:p w:rsidR="00DF7E0C" w:rsidRDefault="00DF7E0C" w:rsidP="00E37A5E">
            <w:pPr>
              <w:spacing w:line="220" w:lineRule="exact"/>
              <w:jc w:val="center"/>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4</w:t>
            </w:r>
          </w:p>
        </w:tc>
        <w:tc>
          <w:tcPr>
            <w:tcW w:w="435" w:type="dxa"/>
            <w:shd w:val="clear" w:color="auto" w:fill="FFFFFF"/>
            <w:vAlign w:val="center"/>
          </w:tcPr>
          <w:p w:rsidR="00DF7E0C" w:rsidRDefault="00DF7E0C" w:rsidP="00E37A5E">
            <w:pPr>
              <w:spacing w:line="220" w:lineRule="exact"/>
              <w:jc w:val="center"/>
              <w:rPr>
                <w:rFonts w:ascii="方正楷体_GBK" w:eastAsia="方正楷体_GBK" w:hAnsi="方正楷体_GBK" w:cs="方正楷体_GBK"/>
                <w:color w:val="000000"/>
                <w:sz w:val="18"/>
                <w:szCs w:val="18"/>
              </w:rPr>
            </w:pPr>
          </w:p>
        </w:tc>
        <w:tc>
          <w:tcPr>
            <w:tcW w:w="465" w:type="dxa"/>
            <w:shd w:val="clear" w:color="auto" w:fill="FFFFFF"/>
            <w:vAlign w:val="center"/>
          </w:tcPr>
          <w:p w:rsidR="00DF7E0C" w:rsidRDefault="00DF7E0C" w:rsidP="00E37A5E">
            <w:pPr>
              <w:spacing w:line="220" w:lineRule="exact"/>
              <w:jc w:val="center"/>
              <w:rPr>
                <w:rFonts w:ascii="方正楷体_GBK" w:eastAsia="方正楷体_GBK" w:hAnsi="方正楷体_GBK" w:cs="方正楷体_GBK"/>
                <w:color w:val="000000"/>
                <w:sz w:val="18"/>
                <w:szCs w:val="18"/>
              </w:rPr>
            </w:pPr>
          </w:p>
        </w:tc>
        <w:tc>
          <w:tcPr>
            <w:tcW w:w="360" w:type="dxa"/>
            <w:shd w:val="clear" w:color="auto" w:fill="FFFFFF"/>
            <w:vAlign w:val="center"/>
          </w:tcPr>
          <w:p w:rsidR="00DF7E0C" w:rsidRDefault="00DF7E0C" w:rsidP="00E37A5E">
            <w:pPr>
              <w:spacing w:line="220" w:lineRule="exact"/>
              <w:jc w:val="center"/>
              <w:rPr>
                <w:rFonts w:ascii="方正楷体_GBK" w:eastAsia="方正楷体_GBK" w:hAnsi="方正楷体_GBK" w:cs="方正楷体_GBK"/>
                <w:color w:val="000000"/>
                <w:sz w:val="18"/>
                <w:szCs w:val="18"/>
              </w:rPr>
            </w:pPr>
          </w:p>
        </w:tc>
        <w:tc>
          <w:tcPr>
            <w:tcW w:w="705" w:type="dxa"/>
            <w:shd w:val="clear" w:color="auto" w:fill="FFFFFF"/>
            <w:vAlign w:val="center"/>
          </w:tcPr>
          <w:p w:rsidR="00DF7E0C" w:rsidRDefault="00DF7E0C" w:rsidP="00E37A5E">
            <w:pPr>
              <w:spacing w:line="220" w:lineRule="exact"/>
              <w:jc w:val="center"/>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4</w:t>
            </w:r>
          </w:p>
        </w:tc>
        <w:tc>
          <w:tcPr>
            <w:tcW w:w="560" w:type="dxa"/>
            <w:vAlign w:val="center"/>
          </w:tcPr>
          <w:p w:rsidR="00DF7E0C" w:rsidRDefault="00DF7E0C" w:rsidP="00E37A5E">
            <w:pPr>
              <w:spacing w:line="220" w:lineRule="exact"/>
              <w:jc w:val="center"/>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通过</w:t>
            </w:r>
          </w:p>
        </w:tc>
      </w:tr>
      <w:tr w:rsidR="00DF7E0C" w:rsidTr="00E37A5E">
        <w:trPr>
          <w:trHeight w:val="1955"/>
          <w:jc w:val="center"/>
        </w:trPr>
        <w:tc>
          <w:tcPr>
            <w:tcW w:w="461" w:type="dxa"/>
            <w:shd w:val="clear" w:color="auto" w:fill="FFFFFF"/>
            <w:vAlign w:val="center"/>
          </w:tcPr>
          <w:p w:rsidR="00DF7E0C" w:rsidRDefault="00DF7E0C" w:rsidP="00E37A5E">
            <w:pPr>
              <w:spacing w:line="30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13</w:t>
            </w:r>
          </w:p>
        </w:tc>
        <w:tc>
          <w:tcPr>
            <w:tcW w:w="1965"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海涛家庭农场草莓甜瓜套种大棚及配套设施建设项目</w:t>
            </w:r>
          </w:p>
        </w:tc>
        <w:tc>
          <w:tcPr>
            <w:tcW w:w="1122"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西安市灞桥区海涛家庭农场</w:t>
            </w:r>
          </w:p>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段海涛</w:t>
            </w:r>
          </w:p>
          <w:p w:rsidR="00DF7E0C" w:rsidRDefault="00DF7E0C" w:rsidP="00E37A5E">
            <w:pPr>
              <w:spacing w:line="220" w:lineRule="exact"/>
              <w:rPr>
                <w:rFonts w:ascii="方正楷体_GBK" w:eastAsia="方正楷体_GBK" w:hAnsi="方正楷体_GBK" w:cs="方正楷体_GBK"/>
                <w:color w:val="000000"/>
                <w:sz w:val="18"/>
                <w:szCs w:val="18"/>
              </w:rPr>
            </w:pPr>
          </w:p>
        </w:tc>
        <w:tc>
          <w:tcPr>
            <w:tcW w:w="708"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西安市灞桥区狄寨村三组</w:t>
            </w:r>
          </w:p>
        </w:tc>
        <w:tc>
          <w:tcPr>
            <w:tcW w:w="675"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1年</w:t>
            </w:r>
          </w:p>
        </w:tc>
        <w:tc>
          <w:tcPr>
            <w:tcW w:w="618" w:type="dxa"/>
            <w:shd w:val="clear" w:color="auto" w:fill="FFFFFF"/>
            <w:vAlign w:val="center"/>
          </w:tcPr>
          <w:p w:rsidR="00DF7E0C" w:rsidRDefault="00DF7E0C" w:rsidP="00E37A5E">
            <w:pPr>
              <w:spacing w:line="220" w:lineRule="exact"/>
              <w:jc w:val="center"/>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新建</w:t>
            </w:r>
          </w:p>
        </w:tc>
        <w:tc>
          <w:tcPr>
            <w:tcW w:w="3248"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1.建设大棚11个，占地18亩（棚宽8米高3.4米4层大棚、五膜保温），计划投资25万元，每个大棚申请财政扶持1万元，共申请财政扶持11万元。</w:t>
            </w:r>
          </w:p>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2.建设大棚灌溉设施一套，共需投资33万元。其中新建水塔一座（长5.5宽3.5高15米存水35立方），计划投资12万元；配套安装水肥一体化设备一套，计划投资3万元；配套节水灌溉管道3000米，计划投资18万元，申请财政扶持18万元。</w:t>
            </w:r>
          </w:p>
        </w:tc>
        <w:tc>
          <w:tcPr>
            <w:tcW w:w="3195"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1.建设草莓大棚11个，占地18亩（棚宽8米高3.4米4层大棚、五膜保温），申请财政扶持11万元。</w:t>
            </w:r>
          </w:p>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2.配套节水灌溉管道3000米，申请财政扶持18万元。</w:t>
            </w:r>
          </w:p>
        </w:tc>
        <w:tc>
          <w:tcPr>
            <w:tcW w:w="750" w:type="dxa"/>
            <w:shd w:val="clear" w:color="auto" w:fill="FFFFFF"/>
            <w:vAlign w:val="center"/>
          </w:tcPr>
          <w:p w:rsidR="00DF7E0C" w:rsidRDefault="00DF7E0C" w:rsidP="00E37A5E">
            <w:pPr>
              <w:spacing w:line="220" w:lineRule="exact"/>
              <w:jc w:val="center"/>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58</w:t>
            </w:r>
          </w:p>
        </w:tc>
        <w:tc>
          <w:tcPr>
            <w:tcW w:w="435" w:type="dxa"/>
            <w:shd w:val="clear" w:color="auto" w:fill="FFFFFF"/>
            <w:vAlign w:val="center"/>
          </w:tcPr>
          <w:p w:rsidR="00DF7E0C" w:rsidRDefault="00DF7E0C" w:rsidP="00E37A5E">
            <w:pPr>
              <w:spacing w:line="220" w:lineRule="exact"/>
              <w:jc w:val="center"/>
              <w:rPr>
                <w:rFonts w:ascii="方正楷体_GBK" w:eastAsia="方正楷体_GBK" w:hAnsi="方正楷体_GBK" w:cs="方正楷体_GBK"/>
                <w:color w:val="000000"/>
                <w:sz w:val="18"/>
                <w:szCs w:val="18"/>
              </w:rPr>
            </w:pPr>
          </w:p>
        </w:tc>
        <w:tc>
          <w:tcPr>
            <w:tcW w:w="465" w:type="dxa"/>
            <w:shd w:val="clear" w:color="auto" w:fill="FFFFFF"/>
            <w:vAlign w:val="center"/>
          </w:tcPr>
          <w:p w:rsidR="00DF7E0C" w:rsidRDefault="00DF7E0C" w:rsidP="00E37A5E">
            <w:pPr>
              <w:spacing w:line="220" w:lineRule="exact"/>
              <w:jc w:val="center"/>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29</w:t>
            </w:r>
          </w:p>
        </w:tc>
        <w:tc>
          <w:tcPr>
            <w:tcW w:w="360" w:type="dxa"/>
            <w:shd w:val="clear" w:color="auto" w:fill="FFFFFF"/>
            <w:vAlign w:val="center"/>
          </w:tcPr>
          <w:p w:rsidR="00DF7E0C" w:rsidRDefault="00DF7E0C" w:rsidP="00E37A5E">
            <w:pPr>
              <w:spacing w:line="220" w:lineRule="exact"/>
              <w:jc w:val="center"/>
              <w:rPr>
                <w:rFonts w:ascii="方正楷体_GBK" w:eastAsia="方正楷体_GBK" w:hAnsi="方正楷体_GBK" w:cs="方正楷体_GBK"/>
                <w:color w:val="000000"/>
                <w:sz w:val="18"/>
                <w:szCs w:val="18"/>
              </w:rPr>
            </w:pPr>
          </w:p>
        </w:tc>
        <w:tc>
          <w:tcPr>
            <w:tcW w:w="705" w:type="dxa"/>
            <w:shd w:val="clear" w:color="auto" w:fill="FFFFFF"/>
            <w:vAlign w:val="center"/>
          </w:tcPr>
          <w:p w:rsidR="00DF7E0C" w:rsidRDefault="00DF7E0C" w:rsidP="00E37A5E">
            <w:pPr>
              <w:spacing w:line="220" w:lineRule="exact"/>
              <w:jc w:val="center"/>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29</w:t>
            </w:r>
          </w:p>
        </w:tc>
        <w:tc>
          <w:tcPr>
            <w:tcW w:w="560" w:type="dxa"/>
            <w:vAlign w:val="center"/>
          </w:tcPr>
          <w:p w:rsidR="00DF7E0C" w:rsidRDefault="00DF7E0C" w:rsidP="00E37A5E">
            <w:pPr>
              <w:spacing w:line="220" w:lineRule="exact"/>
              <w:jc w:val="center"/>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未通过</w:t>
            </w:r>
          </w:p>
        </w:tc>
      </w:tr>
      <w:tr w:rsidR="00DF7E0C" w:rsidTr="00E37A5E">
        <w:trPr>
          <w:trHeight w:val="1280"/>
          <w:jc w:val="center"/>
        </w:trPr>
        <w:tc>
          <w:tcPr>
            <w:tcW w:w="461" w:type="dxa"/>
            <w:shd w:val="clear" w:color="auto" w:fill="FFFFFF"/>
            <w:vAlign w:val="center"/>
          </w:tcPr>
          <w:p w:rsidR="00DF7E0C" w:rsidRDefault="00DF7E0C" w:rsidP="00E37A5E">
            <w:pPr>
              <w:spacing w:line="300" w:lineRule="exact"/>
              <w:jc w:val="center"/>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14</w:t>
            </w:r>
          </w:p>
        </w:tc>
        <w:tc>
          <w:tcPr>
            <w:tcW w:w="1965"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绿禾家庭农场葡萄单栋避雨棚项目</w:t>
            </w:r>
          </w:p>
        </w:tc>
        <w:tc>
          <w:tcPr>
            <w:tcW w:w="1122"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西安市灞桥区绿禾家庭农场</w:t>
            </w:r>
          </w:p>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屈新庄</w:t>
            </w:r>
          </w:p>
        </w:tc>
        <w:tc>
          <w:tcPr>
            <w:tcW w:w="708"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狄寨街办东车村</w:t>
            </w:r>
          </w:p>
        </w:tc>
        <w:tc>
          <w:tcPr>
            <w:tcW w:w="675"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1年</w:t>
            </w:r>
          </w:p>
        </w:tc>
        <w:tc>
          <w:tcPr>
            <w:tcW w:w="618" w:type="dxa"/>
            <w:shd w:val="clear" w:color="auto" w:fill="FFFFFF"/>
            <w:vAlign w:val="center"/>
          </w:tcPr>
          <w:p w:rsidR="00DF7E0C" w:rsidRDefault="00DF7E0C" w:rsidP="00E37A5E">
            <w:pPr>
              <w:spacing w:line="220" w:lineRule="exact"/>
              <w:jc w:val="center"/>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新建</w:t>
            </w:r>
          </w:p>
        </w:tc>
        <w:tc>
          <w:tcPr>
            <w:tcW w:w="3248"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该项目计划投资13万元具体实施内容如下：</w:t>
            </w:r>
          </w:p>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1.建设简易葡萄避雨棚，棚高3米，宽2.8米，共10亩，计划投资9万元。</w:t>
            </w:r>
          </w:p>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2.水肥一体化设施，计划投资4万元。</w:t>
            </w:r>
          </w:p>
        </w:tc>
        <w:tc>
          <w:tcPr>
            <w:tcW w:w="3195" w:type="dxa"/>
            <w:shd w:val="clear" w:color="auto" w:fill="FFFFFF"/>
            <w:vAlign w:val="center"/>
          </w:tcPr>
          <w:p w:rsidR="00DF7E0C" w:rsidRDefault="00DF7E0C" w:rsidP="00E37A5E">
            <w:pPr>
              <w:spacing w:line="220" w:lineRule="exact"/>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建设简易葡萄避雨棚，棚高3米，宽2.8米，共10亩，计划投资9万元。申请财政扶持6.5万元</w:t>
            </w:r>
          </w:p>
          <w:p w:rsidR="00DF7E0C" w:rsidRDefault="00DF7E0C" w:rsidP="00E37A5E">
            <w:pPr>
              <w:spacing w:line="220" w:lineRule="exact"/>
              <w:rPr>
                <w:rFonts w:ascii="方正楷体_GBK" w:eastAsia="方正楷体_GBK" w:hAnsi="方正楷体_GBK" w:cs="方正楷体_GBK"/>
                <w:color w:val="000000"/>
                <w:sz w:val="18"/>
                <w:szCs w:val="18"/>
              </w:rPr>
            </w:pPr>
          </w:p>
        </w:tc>
        <w:tc>
          <w:tcPr>
            <w:tcW w:w="750" w:type="dxa"/>
            <w:shd w:val="clear" w:color="auto" w:fill="FFFFFF"/>
            <w:vAlign w:val="center"/>
          </w:tcPr>
          <w:p w:rsidR="00DF7E0C" w:rsidRDefault="00DF7E0C" w:rsidP="00E37A5E">
            <w:pPr>
              <w:spacing w:line="220" w:lineRule="exact"/>
              <w:jc w:val="center"/>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13</w:t>
            </w:r>
          </w:p>
        </w:tc>
        <w:tc>
          <w:tcPr>
            <w:tcW w:w="435" w:type="dxa"/>
            <w:shd w:val="clear" w:color="auto" w:fill="FFFFFF"/>
            <w:vAlign w:val="center"/>
          </w:tcPr>
          <w:p w:rsidR="00DF7E0C" w:rsidRDefault="00DF7E0C" w:rsidP="00E37A5E">
            <w:pPr>
              <w:spacing w:line="220" w:lineRule="exact"/>
              <w:jc w:val="center"/>
              <w:rPr>
                <w:rFonts w:ascii="方正楷体_GBK" w:eastAsia="方正楷体_GBK" w:hAnsi="方正楷体_GBK" w:cs="方正楷体_GBK"/>
                <w:color w:val="000000"/>
                <w:sz w:val="18"/>
                <w:szCs w:val="18"/>
              </w:rPr>
            </w:pPr>
          </w:p>
        </w:tc>
        <w:tc>
          <w:tcPr>
            <w:tcW w:w="465" w:type="dxa"/>
            <w:shd w:val="clear" w:color="auto" w:fill="FFFFFF"/>
            <w:vAlign w:val="center"/>
          </w:tcPr>
          <w:p w:rsidR="00DF7E0C" w:rsidRDefault="00DF7E0C" w:rsidP="00E37A5E">
            <w:pPr>
              <w:spacing w:line="220" w:lineRule="exact"/>
              <w:jc w:val="center"/>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6.5</w:t>
            </w:r>
          </w:p>
        </w:tc>
        <w:tc>
          <w:tcPr>
            <w:tcW w:w="360" w:type="dxa"/>
            <w:shd w:val="clear" w:color="auto" w:fill="FFFFFF"/>
            <w:vAlign w:val="center"/>
          </w:tcPr>
          <w:p w:rsidR="00DF7E0C" w:rsidRDefault="00DF7E0C" w:rsidP="00E37A5E">
            <w:pPr>
              <w:spacing w:line="220" w:lineRule="exact"/>
              <w:jc w:val="center"/>
              <w:rPr>
                <w:rFonts w:ascii="方正楷体_GBK" w:eastAsia="方正楷体_GBK" w:hAnsi="方正楷体_GBK" w:cs="方正楷体_GBK"/>
                <w:color w:val="000000"/>
                <w:sz w:val="18"/>
                <w:szCs w:val="18"/>
              </w:rPr>
            </w:pPr>
          </w:p>
        </w:tc>
        <w:tc>
          <w:tcPr>
            <w:tcW w:w="705" w:type="dxa"/>
            <w:shd w:val="clear" w:color="auto" w:fill="FFFFFF"/>
            <w:vAlign w:val="center"/>
          </w:tcPr>
          <w:p w:rsidR="00DF7E0C" w:rsidRDefault="00DF7E0C" w:rsidP="00E37A5E">
            <w:pPr>
              <w:spacing w:line="220" w:lineRule="exact"/>
              <w:jc w:val="center"/>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6.5</w:t>
            </w:r>
          </w:p>
        </w:tc>
        <w:tc>
          <w:tcPr>
            <w:tcW w:w="560" w:type="dxa"/>
            <w:vAlign w:val="center"/>
          </w:tcPr>
          <w:p w:rsidR="00DF7E0C" w:rsidRDefault="00DF7E0C" w:rsidP="00E37A5E">
            <w:pPr>
              <w:spacing w:line="220" w:lineRule="exact"/>
              <w:jc w:val="center"/>
              <w:rPr>
                <w:rFonts w:ascii="方正楷体_GBK" w:eastAsia="方正楷体_GBK" w:hAnsi="方正楷体_GBK" w:cs="方正楷体_GBK"/>
                <w:color w:val="000000"/>
                <w:sz w:val="18"/>
                <w:szCs w:val="18"/>
              </w:rPr>
            </w:pPr>
            <w:r>
              <w:rPr>
                <w:rFonts w:ascii="方正楷体_GBK" w:eastAsia="方正楷体_GBK" w:hAnsi="方正楷体_GBK" w:cs="方正楷体_GBK" w:hint="eastAsia"/>
                <w:color w:val="000000"/>
                <w:sz w:val="18"/>
                <w:szCs w:val="18"/>
              </w:rPr>
              <w:t>未通过</w:t>
            </w:r>
          </w:p>
        </w:tc>
      </w:tr>
    </w:tbl>
    <w:p w:rsidR="00DF7E0C" w:rsidRDefault="00DF7E0C" w:rsidP="00DF7E0C"/>
    <w:p w:rsidR="00DF7E0C" w:rsidRDefault="00DF7E0C" w:rsidP="00DF7E0C"/>
    <w:p w:rsidR="00DF7E0C" w:rsidRDefault="00DF7E0C" w:rsidP="00DF7E0C"/>
    <w:p w:rsidR="00403505" w:rsidRDefault="00403505"/>
    <w:sectPr w:rsidR="00403505" w:rsidSect="0012162D">
      <w:pgSz w:w="16838" w:h="11906" w:orient="landscape"/>
      <w:pgMar w:top="1803" w:right="1440" w:bottom="1803" w:left="1440" w:header="851" w:footer="992" w:gutter="0"/>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3505" w:rsidRDefault="00403505" w:rsidP="00DF7E0C">
      <w:r>
        <w:separator/>
      </w:r>
    </w:p>
  </w:endnote>
  <w:endnote w:type="continuationSeparator" w:id="1">
    <w:p w:rsidR="00403505" w:rsidRDefault="00403505" w:rsidP="00DF7E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script"/>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方正楷体_GBK">
    <w:altName w:val="Arial Unicode MS"/>
    <w:charset w:val="86"/>
    <w:family w:val="auto"/>
    <w:pitch w:val="default"/>
    <w:sig w:usb0="00000010" w:usb1="38CF7CFA" w:usb2="00000016"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3505" w:rsidRDefault="00403505" w:rsidP="00DF7E0C">
      <w:r>
        <w:separator/>
      </w:r>
    </w:p>
  </w:footnote>
  <w:footnote w:type="continuationSeparator" w:id="1">
    <w:p w:rsidR="00403505" w:rsidRDefault="00403505" w:rsidP="00DF7E0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F7E0C"/>
    <w:rsid w:val="00403505"/>
    <w:rsid w:val="00DF7E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E0C"/>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F7E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F7E0C"/>
    <w:rPr>
      <w:sz w:val="18"/>
      <w:szCs w:val="18"/>
    </w:rPr>
  </w:style>
  <w:style w:type="paragraph" w:styleId="a4">
    <w:name w:val="footer"/>
    <w:basedOn w:val="a"/>
    <w:link w:val="Char0"/>
    <w:uiPriority w:val="99"/>
    <w:semiHidden/>
    <w:unhideWhenUsed/>
    <w:rsid w:val="00DF7E0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F7E0C"/>
    <w:rPr>
      <w:sz w:val="18"/>
      <w:szCs w:val="18"/>
    </w:rPr>
  </w:style>
  <w:style w:type="paragraph" w:customStyle="1" w:styleId="a5">
    <w:name w:val="表格内文字"/>
    <w:basedOn w:val="a"/>
    <w:qFormat/>
    <w:rsid w:val="00DF7E0C"/>
    <w:rPr>
      <w:rFonts w:cs="宋体"/>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814</Words>
  <Characters>4641</Characters>
  <Application>Microsoft Office Word</Application>
  <DocSecurity>0</DocSecurity>
  <Lines>38</Lines>
  <Paragraphs>10</Paragraphs>
  <ScaleCrop>false</ScaleCrop>
  <Company/>
  <LinksUpToDate>false</LinksUpToDate>
  <CharactersWithSpaces>5445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2025-07-31T08:22:00Z</dcterms:created>
  <dcterms:modified xsi:type="dcterms:W3CDTF">2025-07-31T08:24:00Z</dcterms:modified>
</cp:coreProperties>
</file>