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25" w:rsidRPr="00FE65BA" w:rsidRDefault="00730925" w:rsidP="00730925">
      <w:pPr>
        <w:rPr>
          <w:rFonts w:ascii="黑体" w:eastAsia="黑体" w:hAnsi="黑体" w:cs="黑体"/>
          <w:bCs/>
          <w:sz w:val="32"/>
          <w:szCs w:val="32"/>
        </w:rPr>
      </w:pPr>
      <w:r w:rsidRPr="00FE65BA">
        <w:rPr>
          <w:rFonts w:ascii="黑体" w:eastAsia="黑体" w:hAnsi="黑体" w:cs="黑体" w:hint="eastAsia"/>
          <w:bCs/>
          <w:sz w:val="32"/>
          <w:szCs w:val="32"/>
        </w:rPr>
        <w:t>附件</w:t>
      </w:r>
    </w:p>
    <w:p w:rsidR="00730925" w:rsidRPr="00FE65BA" w:rsidRDefault="00730925" w:rsidP="00730925">
      <w:pPr>
        <w:jc w:val="center"/>
        <w:rPr>
          <w:rFonts w:ascii="宋体" w:hAnsi="宋体"/>
          <w:sz w:val="44"/>
          <w:szCs w:val="44"/>
        </w:rPr>
      </w:pPr>
      <w:r w:rsidRPr="00FE65BA">
        <w:rPr>
          <w:rFonts w:ascii="宋体" w:hAnsi="宋体" w:hint="eastAsia"/>
          <w:b/>
          <w:sz w:val="44"/>
          <w:szCs w:val="44"/>
        </w:rPr>
        <w:t>陕西省农药包装废弃物处置及资源化利用单位名录</w:t>
      </w:r>
    </w:p>
    <w:tbl>
      <w:tblPr>
        <w:tblW w:w="124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16"/>
        <w:gridCol w:w="516"/>
        <w:gridCol w:w="1128"/>
        <w:gridCol w:w="1776"/>
        <w:gridCol w:w="1943"/>
        <w:gridCol w:w="1800"/>
        <w:gridCol w:w="1643"/>
        <w:gridCol w:w="2324"/>
        <w:gridCol w:w="761"/>
      </w:tblGrid>
      <w:tr w:rsidR="000A4AAE" w:rsidRPr="00FE65BA" w:rsidTr="000A4AAE">
        <w:trPr>
          <w:trHeight w:val="799"/>
          <w:tblHeader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序号</w:t>
            </w:r>
          </w:p>
        </w:tc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地市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县（区）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企业名称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许可证号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有效期限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发证机关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地</w:t>
            </w:r>
            <w:r w:rsidRPr="00FE65BA">
              <w:rPr>
                <w:rFonts w:ascii="Times New Roman" w:eastAsia="黑体" w:hAnsi="Times New Roman"/>
                <w:sz w:val="28"/>
                <w:szCs w:val="28"/>
              </w:rPr>
              <w:t xml:space="preserve">   </w:t>
            </w:r>
            <w:r w:rsidRPr="00FE65BA">
              <w:rPr>
                <w:rFonts w:ascii="Times New Roman" w:eastAsia="黑体" w:hAnsi="黑体"/>
                <w:sz w:val="28"/>
                <w:szCs w:val="28"/>
              </w:rPr>
              <w:t>址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2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FE65BA">
              <w:rPr>
                <w:rFonts w:ascii="Times New Roman" w:eastAsia="黑体" w:hAnsi="黑体"/>
                <w:sz w:val="28"/>
                <w:szCs w:val="28"/>
              </w:rPr>
              <w:t>备注</w:t>
            </w:r>
          </w:p>
        </w:tc>
      </w:tr>
      <w:tr w:rsidR="000A4AAE" w:rsidRPr="00FE65BA" w:rsidTr="000A4AAE">
        <w:trPr>
          <w:trHeight w:val="1032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516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咸阳市</w:t>
            </w:r>
          </w:p>
        </w:tc>
        <w:tc>
          <w:tcPr>
            <w:tcW w:w="1128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礼泉县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陕西新天地固体废物综合处置有限公司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HW6104250008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2023.9.13-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2028.9.12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abs>
                <w:tab w:val="left" w:pos="20"/>
              </w:tabs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ab/>
            </w: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陕西省</w:t>
            </w:r>
          </w:p>
          <w:p w:rsidR="000A4AAE" w:rsidRPr="00FE65BA" w:rsidRDefault="000A4AAE" w:rsidP="00E87C08">
            <w:pPr>
              <w:tabs>
                <w:tab w:val="left" w:pos="20"/>
              </w:tabs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生态环境厅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咸阳市礼泉县陕西再生资源产业园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693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陕西中晟环境有限公司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HW6104250010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2023.9.13-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2028.9.12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陕西省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生态环境厅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咸阳市礼泉县陕西再生资源产业园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986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陕西宏恩等离</w:t>
            </w:r>
            <w:bookmarkStart w:id="0" w:name="_GoBack"/>
            <w:bookmarkEnd w:id="0"/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子技术有限责任公司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HW6104250013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2020.7.16-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2025.7.15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咸阳市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行政审批服务局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pacing w:val="-12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咸阳市礼泉县陕西资源再生产业园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516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</w:t>
            </w:r>
          </w:p>
        </w:tc>
        <w:tc>
          <w:tcPr>
            <w:tcW w:w="1128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王益区</w:t>
            </w:r>
          </w:p>
        </w:tc>
        <w:tc>
          <w:tcPr>
            <w:tcW w:w="1776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铜川德威环保科技有限公司</w:t>
            </w:r>
          </w:p>
        </w:tc>
        <w:tc>
          <w:tcPr>
            <w:tcW w:w="1943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HW6102020001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2019.11.01-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2024.10.31</w:t>
            </w:r>
          </w:p>
        </w:tc>
        <w:tc>
          <w:tcPr>
            <w:tcW w:w="1643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生态环境局</w:t>
            </w: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2324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铜川市王益区黄堡镇李家沟村</w:t>
            </w:r>
          </w:p>
        </w:tc>
        <w:tc>
          <w:tcPr>
            <w:tcW w:w="761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77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943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4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1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1158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6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耀州区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铜川海创环保科技有限责任公司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HW6102040001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2019.10.11-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2024.10.10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生态环境局</w:t>
            </w: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铜川市耀州区董家河镇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7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印台区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铜川市医疗废物集中处置中心有限公司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HW6102030002</w:t>
            </w: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（</w:t>
            </w: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TCYF</w:t>
            </w: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2019.3.31-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2024.4.1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生态环境局</w:t>
            </w: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铜川市印台区顺河村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16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渭南市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华州区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派尔森环保科技有限公司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HW6105030003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2021.4.6-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2026.4.5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渭南市生态环境局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陕西省渭南市华州区瓜坡镇良候大道东侧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9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富平县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富平海创环保科技有限责任公司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HW6105280003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2022.3.23-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2027.3.22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陕西省生态环境厅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渭南市富平县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庄里镇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蒲城县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渭南德昌环保科技有限公司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HW6105260005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2023.8.3-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2028.8.2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渭南市生态环境局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陕西省渭南市蒲城县渭北煤化工业园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822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11</w:t>
            </w:r>
          </w:p>
        </w:tc>
        <w:tc>
          <w:tcPr>
            <w:tcW w:w="516" w:type="dxa"/>
            <w:vMerge w:val="restart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榆林市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榆阳区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榆林市德隆环保科技有限公司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HW6108020003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2023.11.16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2028.11.15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陕西省生态环境厅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榆林市榆阳区</w:t>
            </w:r>
          </w:p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大河塔乡后畔村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12</w:t>
            </w:r>
          </w:p>
        </w:tc>
        <w:tc>
          <w:tcPr>
            <w:tcW w:w="516" w:type="dxa"/>
            <w:vMerge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靖边县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榆林市勤录科污油处理有限责任公司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HW6108240008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2020.10.12-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2025.10.11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榆林市生态环境局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榆林市靖边县经济技术开发区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13</w:t>
            </w:r>
          </w:p>
        </w:tc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汉中市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勉</w:t>
            </w: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汉中石门危险废物处置中心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HW6107250001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2021.2.5-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2026.2.4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汉中市生态环境局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汉中市勉县褒城镇柴寨村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0A4AAE" w:rsidRPr="00FE65BA" w:rsidTr="000A4AAE">
        <w:trPr>
          <w:trHeight w:val="541"/>
          <w:jc w:val="center"/>
        </w:trPr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14</w:t>
            </w:r>
          </w:p>
        </w:tc>
        <w:tc>
          <w:tcPr>
            <w:tcW w:w="51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安康市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topLinePunct/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平利县</w:t>
            </w:r>
          </w:p>
        </w:tc>
        <w:tc>
          <w:tcPr>
            <w:tcW w:w="1776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安康市金圆旋龙环保科技有限公司</w:t>
            </w:r>
          </w:p>
        </w:tc>
        <w:tc>
          <w:tcPr>
            <w:tcW w:w="19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pacing w:val="-4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4"/>
                <w:sz w:val="28"/>
                <w:szCs w:val="28"/>
              </w:rPr>
              <w:t>HW6109020007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2022.11.21-</w:t>
            </w:r>
          </w:p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2027.11.20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z w:val="28"/>
                <w:szCs w:val="28"/>
              </w:rPr>
              <w:t>安康市生态环境局</w:t>
            </w:r>
          </w:p>
        </w:tc>
        <w:tc>
          <w:tcPr>
            <w:tcW w:w="2324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E65BA">
              <w:rPr>
                <w:rFonts w:ascii="Times New Roman" w:eastAsia="仿宋_GB2312" w:hAnsi="Times New Roman"/>
                <w:spacing w:val="-12"/>
                <w:sz w:val="28"/>
                <w:szCs w:val="28"/>
              </w:rPr>
              <w:t>陕西省安康市平利县长安镇石牛村</w:t>
            </w:r>
          </w:p>
        </w:tc>
        <w:tc>
          <w:tcPr>
            <w:tcW w:w="761" w:type="dxa"/>
            <w:tcBorders>
              <w:tl2br w:val="nil"/>
              <w:tr2bl w:val="nil"/>
            </w:tcBorders>
            <w:vAlign w:val="center"/>
          </w:tcPr>
          <w:p w:rsidR="000A4AAE" w:rsidRPr="00FE65BA" w:rsidRDefault="000A4AAE" w:rsidP="00E87C08">
            <w:pPr>
              <w:spacing w:line="3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730925" w:rsidRPr="00FE65BA" w:rsidRDefault="00730925" w:rsidP="00730925">
      <w:pPr>
        <w:spacing w:line="560" w:lineRule="exact"/>
        <w:ind w:firstLine="640"/>
        <w:jc w:val="left"/>
        <w:rPr>
          <w:rFonts w:ascii="Times New Roman" w:eastAsia="仿宋_GB2312" w:hAnsi="Times New Roman"/>
        </w:rPr>
      </w:pPr>
    </w:p>
    <w:p w:rsidR="002B1F6F" w:rsidRDefault="002B1F6F"/>
    <w:sectPr w:rsidR="002B1F6F" w:rsidSect="00FE65BA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F31" w:rsidRDefault="00335F31" w:rsidP="000A4AAE">
      <w:r>
        <w:separator/>
      </w:r>
    </w:p>
  </w:endnote>
  <w:endnote w:type="continuationSeparator" w:id="1">
    <w:p w:rsidR="00335F31" w:rsidRDefault="00335F31" w:rsidP="000A4A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F31" w:rsidRDefault="00335F31" w:rsidP="000A4AAE">
      <w:r>
        <w:separator/>
      </w:r>
    </w:p>
  </w:footnote>
  <w:footnote w:type="continuationSeparator" w:id="1">
    <w:p w:rsidR="00335F31" w:rsidRDefault="00335F31" w:rsidP="000A4A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925"/>
    <w:rsid w:val="000A4AAE"/>
    <w:rsid w:val="002B1F6F"/>
    <w:rsid w:val="00335F31"/>
    <w:rsid w:val="00730925"/>
    <w:rsid w:val="00F9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3092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73092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730925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0A4A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0A4AA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4A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0A4AA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>微软中国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王晓坤</dc:creator>
  <cp:lastModifiedBy>admin</cp:lastModifiedBy>
  <cp:revision>2</cp:revision>
  <dcterms:created xsi:type="dcterms:W3CDTF">2023-12-20T07:50:00Z</dcterms:created>
  <dcterms:modified xsi:type="dcterms:W3CDTF">2023-12-25T03:49:00Z</dcterms:modified>
</cp:coreProperties>
</file>