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一、餐饮食品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（一）抽检依据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2760-2014《食品安全国家标准 食品添加剂使用标准》、GB 2762-2017《食品安全国家标准 食品中污染物限量》、GB 14934-2016《食品安全国家标准 消毒餐(饮)具》。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（二）抽检项目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阴离子合成洗涤剂(以十二烷基苯磺酸钠计)、大肠菌群、甜蜜素(以环己基氨基磺酸计)、脱氢乙酸及其钠盐(以脱氢乙酸计)、苯甲酸及其钠盐(以苯甲酸计)、山梨酸及其钾盐(以山梨酸计)、糖精钠(以糖精计)、阿斯巴甜、铅（以P</w:t>
      </w:r>
      <w:r>
        <w:rPr>
          <w:rFonts w:ascii="仿宋" w:hAnsi="仿宋" w:eastAsia="仿宋" w:cs="仿宋_GB2312"/>
          <w:sz w:val="32"/>
          <w:szCs w:val="32"/>
        </w:rPr>
        <w:t>b</w:t>
      </w:r>
      <w:r>
        <w:rPr>
          <w:rFonts w:hint="eastAsia" w:ascii="仿宋" w:hAnsi="仿宋" w:eastAsia="仿宋" w:cs="仿宋_GB2312"/>
          <w:sz w:val="32"/>
          <w:szCs w:val="32"/>
        </w:rPr>
        <w:t>及）、铝的残留量(干样品,以Al计)。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二、淀粉及淀粉制品</w:t>
      </w:r>
      <w:bookmarkStart w:id="1" w:name="_GoBack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食品添加剂使用标准》、GB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二氧化硫残留量、铅(以Pb计)、铝的残留量(干样品,以Al计)。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三、豆制品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食品添加剂使用标准》,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bookmarkStart w:id="0" w:name="_Hlk135060356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脱氢乙酸及其钠盐(以脱氢乙酸计)</w:t>
      </w:r>
      <w:r>
        <w:rPr>
          <w:rFonts w:hint="eastAsia"/>
        </w:rPr>
        <w:t xml:space="preserve"> 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铅(以P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b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计)、铝的残留量（干样品，以A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l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计）、二氧化硫残留量、苯甲酸及其钠盐（以苯甲酸计）、山梨酸及其钾盐（以山梨酸计）</w:t>
      </w:r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四、粮食加工品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2761-2017《食品安全国家标准 食品中真菌毒素限量》、GB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脱氢乙酸及其钠盐(以脱氢乙酸计) 、铅(以Pb计)、二氧化硫残留量、苯甲酸及其钠盐（以苯甲酸计）、山梨酸及其钾盐（以山梨酸计）。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五、酒类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食品添加剂使用标准》、GB 2762-2017《食品安全国家标准 食品中污染物限量》、GB 2757-2012《食品安全国家标准 蒸馏酒及其配制酒》、GB/T 10781.1-2021《白酒质量要求 第1部分:浓香型白酒》。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三氯蔗糖、铅(以Pb计)、甲醇(按100%酒精度折算)、糖精钠(以糖精计)、氰化物(以HCN计)(按100%酒精度折算)、甜蜜素(以环己基氨基磺酸计)、酒精度。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六、肉制品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食品添加剂使用标准》、GB 2762-2017《食品安全国家标准 食品中污染物限量》、整顿办函[2011]1号《食品中可能违法添加的非食用物质和易滥用的食品添加剂品种名单(第五批)》。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苏丹红Ⅰ、苏丹红Ⅱ、苏丹红Ⅲ、苏丹红Ⅳ、脱氢乙酸及其钠盐(以脱氢乙酸计)、铅(以Pb计)、铬(以Cr计)、山梨酸及其钾盐(以山梨酸计)、苯甲酸及其钠盐(以苯甲酸计)、亚硝酸盐(以亚硝酸钠计)。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七、蔬菜制品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食品添加剂使用标准》、GB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铅(以Pb计)、山梨酸及其钾盐(以山梨酸计)、苯甲酸及其钠盐(以苯甲酸计)、脱氢乙酸及其钠盐(以脱氢乙酸计)、糖精钠(以糖精计)、甜蜜素(以环己基氨基磺酸计)、阿斯巴甜、二氧化硫残留量。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八、速冻食品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山梨酸及其钾盐(以山梨酸计)、苯甲酸及其钠盐(以苯甲酸计)。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九、饮料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食品添加剂使用标准》、GB 7101-2015《食品安全国家标准 饮料》、GB 2761-2017《食品安全国家标准 食品中真菌毒素限量》、GB/T 21732-2008《含乳饮料》、卫生部、工业和信息化部、农业部、工商总局、质检总局公告2011年第10号《关于三聚氰胺在食品中的限量值的公告》。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山梨酸及其钾盐(以山梨酸计)、苯甲酸及其钠盐(以苯甲酸计)、脱氢乙酸及其钠盐(以脱氢乙酸计)、糖精钠(以糖精计)、甜蜜素(以环己基氨基磺酸计)、安赛蜜、胭脂红、日落黄、大肠菌群、菌落总数、蛋白质、三聚氰胺、展青霉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十、糕点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山梨酸及其钾盐(以山梨酸计)、苯甲酸及其钠盐(以苯甲酸计)、脱氢乙酸及其钠盐(以脱氢乙酸计)、糖精钠(以糖精计)、甜蜜素(以环己基氨基磺酸计)、安赛蜜、铝的残留量（干样品，以A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l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计）、丙酸及其钠盐、钙盐(以丙酸计)。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十一、食用农产品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06" w:firstLineChars="228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2763-2021《食品安全国家标准 食品中农药最大残留限量》、GB 2762-2017《食品安全国家标准 食品中污染物限量》、GB 31650-2019《食品安全国家标准 食品中兽药最大残留限量》、农业农村部公告 第250号《食品动物中禁止使用的药品及其他化合物清单》、GB 31650.1-2022《食品安全国家标准 食品中 41 种兽药最大残留限量》。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氟虫腈、呋喃唑酮代谢物、地美硝唑、甲硝唑、吡虫啉、氧乐果、甲拌磷、甲胺磷、毒死蜱、啶虫脒、敌敌畏、乙酰甲胺磷、水胺硫磷、克百威、百菌清、氧氟沙星、甲硝唑、氯霉素、培氟沙星、诺氟沙星、沙拉沙星、恩诺沙星、甲氧苄啶、孔雀石绿、地西泮、丙溴磷、狄氏剂、氯氟氰菊酯和高效氯氟氰菊酯、联苯菊酯、氯唑磷、烯酰吗啉、噻虫胺、噻虫嗪、灭蝇胺、甲基异柳磷、甲氨基阿维菌素苯甲酸盐、倍硫磷、氯氰菊酯和高效氯氰菊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DNlYWJmZjNjMGIxYjA1MTlhMzJlZjA0YzQ2ZTIifQ=="/>
  </w:docVars>
  <w:rsids>
    <w:rsidRoot w:val="687F61AF"/>
    <w:rsid w:val="000A395F"/>
    <w:rsid w:val="001139E3"/>
    <w:rsid w:val="0011504C"/>
    <w:rsid w:val="00126C25"/>
    <w:rsid w:val="00132C59"/>
    <w:rsid w:val="0015022F"/>
    <w:rsid w:val="00150DEE"/>
    <w:rsid w:val="00151DC2"/>
    <w:rsid w:val="00174CDC"/>
    <w:rsid w:val="00185DD2"/>
    <w:rsid w:val="00235EF3"/>
    <w:rsid w:val="00250285"/>
    <w:rsid w:val="002A279B"/>
    <w:rsid w:val="002B1984"/>
    <w:rsid w:val="002D03A8"/>
    <w:rsid w:val="00305700"/>
    <w:rsid w:val="00347E78"/>
    <w:rsid w:val="00361F2B"/>
    <w:rsid w:val="00363F2C"/>
    <w:rsid w:val="00371207"/>
    <w:rsid w:val="00391BE5"/>
    <w:rsid w:val="003B4EC3"/>
    <w:rsid w:val="003C65E4"/>
    <w:rsid w:val="004323E3"/>
    <w:rsid w:val="004366F5"/>
    <w:rsid w:val="00467E48"/>
    <w:rsid w:val="0054789D"/>
    <w:rsid w:val="00583B8D"/>
    <w:rsid w:val="005E31D3"/>
    <w:rsid w:val="00651281"/>
    <w:rsid w:val="006A00F9"/>
    <w:rsid w:val="006B18D0"/>
    <w:rsid w:val="006C272B"/>
    <w:rsid w:val="007047FE"/>
    <w:rsid w:val="00704964"/>
    <w:rsid w:val="00730C27"/>
    <w:rsid w:val="00753839"/>
    <w:rsid w:val="007F1368"/>
    <w:rsid w:val="00810ECA"/>
    <w:rsid w:val="00886438"/>
    <w:rsid w:val="00895746"/>
    <w:rsid w:val="008B538B"/>
    <w:rsid w:val="00900415"/>
    <w:rsid w:val="00940DFB"/>
    <w:rsid w:val="00994646"/>
    <w:rsid w:val="00994844"/>
    <w:rsid w:val="009D7B15"/>
    <w:rsid w:val="00A2618E"/>
    <w:rsid w:val="00A33A00"/>
    <w:rsid w:val="00A44F62"/>
    <w:rsid w:val="00A53E6E"/>
    <w:rsid w:val="00A97F98"/>
    <w:rsid w:val="00AB4751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CB3D19"/>
    <w:rsid w:val="00CF69A4"/>
    <w:rsid w:val="00D06E5E"/>
    <w:rsid w:val="00DF6D89"/>
    <w:rsid w:val="00E1230F"/>
    <w:rsid w:val="00EB348D"/>
    <w:rsid w:val="00EC18ED"/>
    <w:rsid w:val="00ED1F6E"/>
    <w:rsid w:val="00F07CC6"/>
    <w:rsid w:val="00F11D62"/>
    <w:rsid w:val="00FB197A"/>
    <w:rsid w:val="00FC68BB"/>
    <w:rsid w:val="00FD7B11"/>
    <w:rsid w:val="018F67AC"/>
    <w:rsid w:val="01FB0E33"/>
    <w:rsid w:val="02EF5A13"/>
    <w:rsid w:val="03E45054"/>
    <w:rsid w:val="053C6B0E"/>
    <w:rsid w:val="064003FC"/>
    <w:rsid w:val="067B096D"/>
    <w:rsid w:val="092F395F"/>
    <w:rsid w:val="09857875"/>
    <w:rsid w:val="0AEA57BA"/>
    <w:rsid w:val="0C167BA8"/>
    <w:rsid w:val="0D076938"/>
    <w:rsid w:val="0ED7019D"/>
    <w:rsid w:val="0FE37425"/>
    <w:rsid w:val="111A0E9B"/>
    <w:rsid w:val="117731FC"/>
    <w:rsid w:val="11F43525"/>
    <w:rsid w:val="13210400"/>
    <w:rsid w:val="13BD44C2"/>
    <w:rsid w:val="149E5B80"/>
    <w:rsid w:val="15DE0157"/>
    <w:rsid w:val="161672D6"/>
    <w:rsid w:val="17BA432C"/>
    <w:rsid w:val="18C24443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1FCE047B"/>
    <w:rsid w:val="20B31279"/>
    <w:rsid w:val="210764ED"/>
    <w:rsid w:val="24BD4E56"/>
    <w:rsid w:val="253F593E"/>
    <w:rsid w:val="25B83F05"/>
    <w:rsid w:val="26867BBC"/>
    <w:rsid w:val="26BB4DB5"/>
    <w:rsid w:val="278E30D0"/>
    <w:rsid w:val="27C5631B"/>
    <w:rsid w:val="29183254"/>
    <w:rsid w:val="292B6D37"/>
    <w:rsid w:val="2AB01728"/>
    <w:rsid w:val="2AC2146B"/>
    <w:rsid w:val="2BF40179"/>
    <w:rsid w:val="2E365CEC"/>
    <w:rsid w:val="2E535131"/>
    <w:rsid w:val="2EBA3790"/>
    <w:rsid w:val="3151423C"/>
    <w:rsid w:val="334A39EA"/>
    <w:rsid w:val="33936356"/>
    <w:rsid w:val="33D62126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D5D163B"/>
    <w:rsid w:val="3E1D47FD"/>
    <w:rsid w:val="3EC45317"/>
    <w:rsid w:val="3F2741B9"/>
    <w:rsid w:val="404B3B44"/>
    <w:rsid w:val="406B2550"/>
    <w:rsid w:val="413A3A34"/>
    <w:rsid w:val="417D26DA"/>
    <w:rsid w:val="41E9351B"/>
    <w:rsid w:val="435C7FD9"/>
    <w:rsid w:val="446631B3"/>
    <w:rsid w:val="448E38CD"/>
    <w:rsid w:val="48527ABA"/>
    <w:rsid w:val="48F02E22"/>
    <w:rsid w:val="49F51D6E"/>
    <w:rsid w:val="4B930884"/>
    <w:rsid w:val="4BB25492"/>
    <w:rsid w:val="4C05086C"/>
    <w:rsid w:val="4C2534FE"/>
    <w:rsid w:val="4CD92D71"/>
    <w:rsid w:val="4D1E291C"/>
    <w:rsid w:val="4D2B1C8D"/>
    <w:rsid w:val="4D5F49F1"/>
    <w:rsid w:val="4DEE5A75"/>
    <w:rsid w:val="4EFC121A"/>
    <w:rsid w:val="50D2619C"/>
    <w:rsid w:val="50DB0448"/>
    <w:rsid w:val="52063DB2"/>
    <w:rsid w:val="52587FC7"/>
    <w:rsid w:val="5358388B"/>
    <w:rsid w:val="54195F31"/>
    <w:rsid w:val="55FF14FE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741A77"/>
    <w:rsid w:val="5FEB4D6E"/>
    <w:rsid w:val="61FA6057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7262E5"/>
    <w:rsid w:val="6B6F06FE"/>
    <w:rsid w:val="6BCF3372"/>
    <w:rsid w:val="6BFF1642"/>
    <w:rsid w:val="6D535020"/>
    <w:rsid w:val="6DA63C05"/>
    <w:rsid w:val="6DB17819"/>
    <w:rsid w:val="6F1E67E8"/>
    <w:rsid w:val="6F3A471F"/>
    <w:rsid w:val="6F7B2A5F"/>
    <w:rsid w:val="704523EE"/>
    <w:rsid w:val="70F2639F"/>
    <w:rsid w:val="71990D33"/>
    <w:rsid w:val="72193121"/>
    <w:rsid w:val="722A4A82"/>
    <w:rsid w:val="72435CEB"/>
    <w:rsid w:val="72441F1B"/>
    <w:rsid w:val="72F45C7F"/>
    <w:rsid w:val="7469346D"/>
    <w:rsid w:val="748B6D38"/>
    <w:rsid w:val="7530600F"/>
    <w:rsid w:val="75EC4B22"/>
    <w:rsid w:val="76505AEE"/>
    <w:rsid w:val="78F7131E"/>
    <w:rsid w:val="79925605"/>
    <w:rsid w:val="7A7660CB"/>
    <w:rsid w:val="7B7A7ADF"/>
    <w:rsid w:val="7EE35317"/>
    <w:rsid w:val="7F65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unhideWhenUsed/>
    <w:uiPriority w:val="99"/>
    <w:pPr>
      <w:ind w:firstLine="420" w:firstLineChars="200"/>
    </w:pPr>
  </w:style>
  <w:style w:type="character" w:customStyle="1" w:styleId="8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1962</Words>
  <Characters>2252</Characters>
  <Lines>16</Lines>
  <Paragraphs>4</Paragraphs>
  <TotalTime>217</TotalTime>
  <ScaleCrop>false</ScaleCrop>
  <LinksUpToDate>false</LinksUpToDate>
  <CharactersWithSpaces>2313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小目标</cp:lastModifiedBy>
  <dcterms:modified xsi:type="dcterms:W3CDTF">2023-05-19T08:16:20Z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257CD373D57A48EAA3057A13F02523AF</vt:lpwstr>
  </property>
</Properties>
</file>