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7099-2015《食品安全国家标准 糕点、面包》、整顿办函[2011]1号《食品中可能违法添加的非食用物质和易滥用的食品添加剂品种名单(第五批)》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安赛蜜、苯甲酸及其钠盐(以苯甲酸计)、丙二醇、丙酸及其钠盐、钙盐(以丙酸计)、过氧化值(以脂肪计)、可待因、铝的残留量(干样品，以Al计)、吗啡、那可丁、纳他霉素、铅(以Pb计)、三氯蔗糖、山梨酸及其钾盐(以山梨酸计)、酸价(以脂肪计)(KOH)、糖精钠(以糖精计)、甜蜜素(以环己基氨基磺酸计)、脱氢乙酸及其钠盐(以脱氢乙酸计)、罂粟碱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食品中污染物限量》、卫生部公告[2011]第4号 卫生部等7部门《关于撤销食品添加剂过氧化苯甲酰、过氧化钙的公告》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苯并[a]芘、镉(以Cd计)、过氧化苯甲酰、黄曲霉毒素B₁、铅(以Pb计)、脱氧雪腐镰刀菌烯醇、玉米赤霉烯酮、赭曲霉毒素A。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食品油、油脂及其制品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2716-2018《食品安全国家标准 植物油》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苯并[a]芘、过氧化值、铅(以Pb计)、溶剂残留量、酸价(KOH)、特丁基对苯二酚(TBHQ)、乙基麦芽酚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苯甲酸及其钠盐(以苯甲酸计)、铅(以Pb计)、山梨酸及其钾盐(以山梨酸计)、糖精钠(以糖精计)、甜蜜素(以环己基氨基磺酸计)、脱氢乙酸及其钠盐(以脱氢乙酸计)、亚硝酸盐(以NaNO₂计)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特殊医学用途配方食品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铅(以Pb计)、三聚氰胺、亚硝酸盐(以NaNO₂计)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2717-2018《食品安全国家标准 酱油》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2719-2018《食品安全国家标准 食醋》、GB 2760-2014《食品安全国家标准 食品添加剂使用标准》、GB/T 18186-2000《酿造酱油》、GB/T 18187-2000《酿造食醋》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氨基酸态氮(以氮计)、苯甲酸及其钠盐(以苯甲酸计)、大肠菌群、菌落总数、山梨酸及其钾盐(以山梨酸计)、糖精钠(以糖精计)、脱氢乙酸及其钠盐(以脱氢乙酸计)、总酸(以乙酸计)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2763-2021 《食品安全国家标准 食品中农药最大残留限量》、GB 31650-2019《食品安全国家标准 食品中兽药最大残留限量》、农业农村部公告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阿维菌素、百菌清、苯醚甲环唑、吡虫啉、敌敌畏、啶虫脒、毒死蜱、多菌灵、多西环素、恩诺沙星、呋喃唑酮代谢物、氟苯尼考、氟虫腈、镉(以Cd计)、甲氨基阿维菌素苯甲酸盐、甲胺磷、甲拌磷、甲基硫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菌灵、甲基异柳磷、克百威、克伦特罗、莱克多巴胺、乐果、氯吡脲、氯氟氰菊酯和高效氯氟氰菊酯、氯霉素、氯氰菊酯和高效氯氰菊酯、咪鲜胺和咪鲜胺锰盐、铅(以Pb计)、氰戊菊酯和S-氰戊菊酯、沙丁胺醇、水胺硫磷、糖精钠(以糖精计)、土霉素、五氯酚酸钠(以五氯酚计)、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36730D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95409A"/>
    <w:rsid w:val="6BCF3372"/>
    <w:rsid w:val="6BFF1642"/>
    <w:rsid w:val="6D535020"/>
    <w:rsid w:val="6DA63C05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C40954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1398</Words>
  <Characters>1628</Characters>
  <Lines>18</Lines>
  <Paragraphs>5</Paragraphs>
  <TotalTime>36</TotalTime>
  <ScaleCrop>false</ScaleCrop>
  <LinksUpToDate>false</LinksUpToDate>
  <CharactersWithSpaces>1671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同</cp:lastModifiedBy>
  <dcterms:modified xsi:type="dcterms:W3CDTF">2022-11-24T03:22:39Z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257CD373D57A48EAA3057A13F02523AF</vt:lpwstr>
  </property>
</Properties>
</file>