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E77" w:rsidRDefault="00887C76">
      <w:pPr>
        <w:spacing w:line="600" w:lineRule="exact"/>
        <w:rPr>
          <w:rFonts w:eastAsia="黑体" w:cs="华文中宋"/>
          <w:b/>
          <w:sz w:val="36"/>
          <w:szCs w:val="36"/>
        </w:rPr>
      </w:pPr>
      <w:r>
        <w:rPr>
          <w:rFonts w:ascii="黑体" w:eastAsia="黑体" w:hAnsi="黑体" w:hint="eastAsia"/>
          <w:sz w:val="32"/>
          <w:szCs w:val="32"/>
        </w:rPr>
        <w:t>附件1</w:t>
      </w:r>
    </w:p>
    <w:p w:rsidR="005B4E77" w:rsidRDefault="005B4E77">
      <w:pPr>
        <w:spacing w:line="600" w:lineRule="exact"/>
        <w:rPr>
          <w:rFonts w:ascii="黑体" w:eastAsia="黑体" w:hAnsi="黑体"/>
          <w:sz w:val="32"/>
          <w:szCs w:val="32"/>
        </w:rPr>
      </w:pPr>
    </w:p>
    <w:p w:rsidR="005B4E77" w:rsidRDefault="00887C76">
      <w:pPr>
        <w:spacing w:line="600" w:lineRule="exact"/>
        <w:jc w:val="center"/>
        <w:rPr>
          <w:rFonts w:eastAsia="黑体" w:cs="华文中宋"/>
          <w:bCs/>
          <w:sz w:val="44"/>
          <w:szCs w:val="44"/>
        </w:rPr>
      </w:pPr>
      <w:r>
        <w:rPr>
          <w:rFonts w:eastAsia="黑体" w:cs="华文中宋" w:hint="eastAsia"/>
          <w:bCs/>
          <w:sz w:val="44"/>
          <w:szCs w:val="44"/>
        </w:rPr>
        <w:t>大豆玉米带状复合种植机械化减损收获技术</w:t>
      </w:r>
    </w:p>
    <w:p w:rsidR="005B4E77" w:rsidRDefault="00887C76">
      <w:pPr>
        <w:spacing w:line="600" w:lineRule="exact"/>
        <w:jc w:val="center"/>
        <w:rPr>
          <w:rFonts w:eastAsia="黑体" w:cs="华文中宋"/>
          <w:bCs/>
          <w:sz w:val="44"/>
          <w:szCs w:val="44"/>
        </w:rPr>
      </w:pPr>
      <w:r>
        <w:rPr>
          <w:rFonts w:eastAsia="黑体" w:cs="华文中宋" w:hint="eastAsia"/>
          <w:bCs/>
          <w:sz w:val="44"/>
          <w:szCs w:val="44"/>
        </w:rPr>
        <w:t>指导意见</w:t>
      </w:r>
    </w:p>
    <w:p w:rsidR="005B4E77" w:rsidRDefault="005B4E77">
      <w:pPr>
        <w:spacing w:line="600" w:lineRule="exact"/>
        <w:rPr>
          <w:rFonts w:eastAsia="黑体" w:cs="华文中宋"/>
          <w:bCs/>
          <w:sz w:val="44"/>
          <w:szCs w:val="44"/>
        </w:rPr>
      </w:pPr>
    </w:p>
    <w:p w:rsidR="005B4E77" w:rsidRDefault="00887C76">
      <w:pPr>
        <w:spacing w:line="600" w:lineRule="exact"/>
        <w:jc w:val="center"/>
        <w:rPr>
          <w:rFonts w:ascii="楷体_GB2312" w:eastAsia="楷体_GB2312" w:cs="楷体_GB2312"/>
          <w:bCs/>
          <w:sz w:val="32"/>
          <w:szCs w:val="32"/>
        </w:rPr>
      </w:pPr>
      <w:r>
        <w:rPr>
          <w:rFonts w:ascii="楷体_GB2312" w:eastAsia="楷体_GB2312" w:cs="楷体_GB2312"/>
          <w:bCs/>
          <w:sz w:val="32"/>
          <w:szCs w:val="32"/>
        </w:rPr>
        <w:t>农业农村部农业机械化总站</w:t>
      </w:r>
    </w:p>
    <w:p w:rsidR="005B4E77" w:rsidRDefault="00887C76">
      <w:pPr>
        <w:spacing w:line="600" w:lineRule="exact"/>
        <w:jc w:val="center"/>
        <w:rPr>
          <w:rFonts w:ascii="楷体_GB2312" w:eastAsia="楷体_GB2312" w:cs="楷体_GB2312"/>
          <w:bCs/>
          <w:sz w:val="32"/>
          <w:szCs w:val="32"/>
        </w:rPr>
      </w:pPr>
      <w:r>
        <w:rPr>
          <w:rFonts w:ascii="楷体_GB2312" w:eastAsia="楷体_GB2312" w:cs="楷体_GB2312"/>
          <w:bCs/>
          <w:sz w:val="32"/>
          <w:szCs w:val="32"/>
        </w:rPr>
        <w:t>农业农村部农作物生产全程机械化专家指导组</w:t>
      </w:r>
    </w:p>
    <w:p w:rsidR="005B4E77" w:rsidRDefault="005B4E77">
      <w:pPr>
        <w:spacing w:line="600" w:lineRule="exact"/>
        <w:jc w:val="left"/>
        <w:rPr>
          <w:rFonts w:ascii="仿宋_GB2312" w:eastAsia="仿宋_GB2312" w:hAnsi="仿宋_GB2312" w:cs="仿宋_GB2312"/>
          <w:sz w:val="32"/>
          <w:szCs w:val="32"/>
        </w:rPr>
      </w:pP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当前，即将进入大豆玉米复合种植大面积收获期。为加快大豆玉米带状复合种植全程机械化技术推广应用，针对部分地区机收经验不足、损失预期偏高等问题，聚焦“3+2”（3行大豆+2行玉米，下同）、“4+2”（4行大豆+2行玉米，下同）种植模式，制定了大豆玉米带状复合种植机械化减损收获技术指导意见，供各地参考。其他技术模式可参照应用。</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一、适宜收获期确定</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适期收获是机械化收获减损的关键，根据作物品种、成熟度、籽粒含水率及气候等条件，确定两种作物收获期，并适期收获，过早或过晚收获会对作物产量和品质造成不利影响。</w:t>
      </w:r>
    </w:p>
    <w:p w:rsidR="005B4E77" w:rsidRDefault="00887C76">
      <w:pPr>
        <w:spacing w:line="600" w:lineRule="exact"/>
        <w:ind w:firstLineChars="200" w:firstLine="640"/>
        <w:rPr>
          <w:rFonts w:ascii="楷体_GB2312" w:eastAsia="楷体_GB2312" w:cs="楷体_GB2312"/>
          <w:bCs/>
          <w:sz w:val="32"/>
          <w:szCs w:val="32"/>
        </w:rPr>
      </w:pPr>
      <w:r>
        <w:rPr>
          <w:rFonts w:ascii="楷体_GB2312" w:eastAsia="楷体_GB2312" w:cs="楷体_GB2312" w:hint="eastAsia"/>
          <w:bCs/>
          <w:sz w:val="32"/>
          <w:szCs w:val="32"/>
        </w:rPr>
        <w:t>（一）大豆适宜收获期</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大豆适宜收获时期是在黄熟期后至完熟期之间，此时大豆叶片脱落80%以上，豆荚和籽粒均呈现出原有品种的色泽，籽粒含水率下降到15—25%，茎秆含水率为45—55%，豆粒归圆，植株</w:t>
      </w:r>
      <w:r>
        <w:rPr>
          <w:rFonts w:ascii="仿宋_GB2312" w:eastAsia="仿宋_GB2312" w:hAnsi="仿宋_GB2312" w:cs="仿宋_GB2312" w:hint="eastAsia"/>
          <w:sz w:val="32"/>
          <w:szCs w:val="32"/>
        </w:rPr>
        <w:lastRenderedPageBreak/>
        <w:t>变成黄褐色，茎和荚变成黄色，用手摇动植株会发出清脆响声。大豆收获作业应该选择早、晚露水消退时间段进行，避免产生“泥花脸”；应避开中午高温时段，减少收获炸荚损失。</w:t>
      </w:r>
    </w:p>
    <w:p w:rsidR="005B4E77" w:rsidRDefault="00887C76">
      <w:pPr>
        <w:spacing w:line="600" w:lineRule="exact"/>
        <w:ind w:firstLineChars="200" w:firstLine="640"/>
        <w:rPr>
          <w:rFonts w:ascii="楷体_GB2312" w:eastAsia="楷体_GB2312" w:cs="楷体_GB2312"/>
          <w:bCs/>
          <w:sz w:val="32"/>
          <w:szCs w:val="32"/>
        </w:rPr>
      </w:pPr>
      <w:r>
        <w:rPr>
          <w:rFonts w:ascii="楷体_GB2312" w:eastAsia="楷体_GB2312" w:cs="楷体_GB2312" w:hint="eastAsia"/>
          <w:bCs/>
          <w:sz w:val="32"/>
          <w:szCs w:val="32"/>
        </w:rPr>
        <w:t>（二）玉米适宜收获期</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玉米适宜收获期在完熟期，此时玉米植株的中、下部叶片变黄，基部叶片干枯，果穗变黄，苞叶干枯呈黄白色而松散，籽粒脱水变硬乳线消失，微干缩凹陷，籽粒基部（胚下端）出现黑帽层，并呈现出品种固有的色泽。采用果穗收获，玉米籽粒含水率一般为25%—35%；采用籽粒直收方式，玉米籽粒含水率一般为15%—25%。</w:t>
      </w:r>
    </w:p>
    <w:p w:rsidR="005B4E77" w:rsidRDefault="00887C76">
      <w:pPr>
        <w:spacing w:line="60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二、收获方式及适宜机型</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根据大豆、玉米成熟顺序差异，收获方式可分为：先收大豆后收玉米方式、先收玉米后收大豆方式、大豆玉米分步同时收获等。根据种植模式、带宽行距、地块大小、作业要求选择适宜的收获机。</w:t>
      </w:r>
    </w:p>
    <w:p w:rsidR="005B4E77" w:rsidRDefault="00887C76">
      <w:pPr>
        <w:spacing w:line="600" w:lineRule="exact"/>
        <w:ind w:firstLineChars="200" w:firstLine="640"/>
        <w:rPr>
          <w:rFonts w:ascii="楷体_GB2312" w:eastAsia="楷体_GB2312" w:cs="楷体_GB2312"/>
          <w:bCs/>
          <w:sz w:val="32"/>
          <w:szCs w:val="32"/>
        </w:rPr>
      </w:pPr>
      <w:r>
        <w:rPr>
          <w:rFonts w:ascii="楷体_GB2312" w:eastAsia="楷体_GB2312" w:cs="楷体_GB2312" w:hint="eastAsia"/>
          <w:bCs/>
          <w:sz w:val="32"/>
          <w:szCs w:val="32"/>
        </w:rPr>
        <w:t>（一）先收大豆后收玉米方式</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该方式适用于大豆先熟玉米晚熟地区，主要包括黄淮海、西北等地区间作方式。作业时，先选用适宜的窄幅宽大豆收获机进行大豆收获作业，再选用2行玉米收获机或常规玉米收获机（2行以上玉米收获机）进行玉米收获作业。</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大豆收获机机型应根据大豆带宽和相邻两玉米带之间的带宽选择，轮式和履带式均可，应做到不漏收大豆、不碾压或夹带</w:t>
      </w:r>
      <w:r>
        <w:rPr>
          <w:rFonts w:ascii="仿宋_GB2312" w:eastAsia="仿宋_GB2312" w:hAnsi="仿宋_GB2312" w:cs="仿宋_GB2312" w:hint="eastAsia"/>
          <w:sz w:val="32"/>
          <w:szCs w:val="32"/>
        </w:rPr>
        <w:lastRenderedPageBreak/>
        <w:t>玉米植株。大豆收获机割台幅宽一般应大于大豆带宽度40cm（两侧各20cm）以上，整机外廓尺寸应小于相邻两玉米带带宽20cm（两侧各10cm）以上。以大豆玉米带间距70cm、大豆行距30cm为例，“3+2”种植模式应选择1m≤幅宽＜1.7m、整机宽度＜1.8m的大豆收获机，“4+2”种植模式应选择1.3m≤幅宽＜2m、整机宽度＜2.1m的大豆收获机。窄幅宽大豆收获机宜装配浮式仿形割台，幅宽2m以上大豆收获机宜装配专用挠性割台，割台离地高度小于5cm，实现贴地收获作业，使低节位豆荚进入割台，降低收获损失率。</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玉米收获时，大豆已收获完毕，玉米收获机机型选择范围较大，可选用2行玉米收获机对行收获；也可选用当地常规玉米收获机减幅作业。</w:t>
      </w:r>
    </w:p>
    <w:p w:rsidR="005B4E77" w:rsidRDefault="00887C76">
      <w:pPr>
        <w:spacing w:line="600" w:lineRule="exact"/>
        <w:ind w:firstLineChars="200" w:firstLine="640"/>
        <w:rPr>
          <w:rFonts w:ascii="楷体_GB2312" w:eastAsia="楷体_GB2312" w:cs="楷体_GB2312"/>
          <w:bCs/>
          <w:sz w:val="32"/>
          <w:szCs w:val="32"/>
        </w:rPr>
      </w:pPr>
      <w:r>
        <w:rPr>
          <w:rFonts w:ascii="楷体_GB2312" w:eastAsia="楷体_GB2312" w:cs="楷体_GB2312" w:hint="eastAsia"/>
          <w:bCs/>
          <w:sz w:val="32"/>
          <w:szCs w:val="32"/>
        </w:rPr>
        <w:t>（二）先收玉米后收大豆方式</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该方式适用于玉米先熟大豆晚熟地区，主要包括西南地区套作方式和长江流域、华北地区间作方式。作业时，先选用适宜的2行玉米收获机进行玉米收获作业，再选用窄幅宽大豆收获机或当地常规大豆收获机（割幅大于2m）进行大豆收获作业。</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玉米收获机机型应根据玉米带的行数、行距和相邻两大豆带之间的宽度选择，轮式和履带式均可，应做到不碾压或损伤大豆植株，以免造成炸荚、增加损失。玉米收获机轮胎（履带）外沿与大豆带距离一般应大于15cm。以大豆玉米带间距70cm、玉米行距40cm、的“3+2”和“4+2”种植模式为例，应选择轮胎（履</w:t>
      </w:r>
      <w:r>
        <w:rPr>
          <w:rFonts w:ascii="仿宋_GB2312" w:eastAsia="仿宋_GB2312" w:hAnsi="仿宋_GB2312" w:cs="仿宋_GB2312" w:hint="eastAsia"/>
          <w:sz w:val="32"/>
          <w:szCs w:val="32"/>
        </w:rPr>
        <w:lastRenderedPageBreak/>
        <w:t>带）外侧间距＜1.5m、整机宽度＜1.7m的2行玉米收获机；也可选用高地隙跨带玉米收获机，先收两带4行玉米。</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大豆收获时，玉米已收获完毕，大豆收获机机型选择范围较大，可选用幅宽与大豆带宽相匹配的大豆收获机，幅宽应大于大豆带宽40cm以上；也可选用当地常规大豆收获机减幅作业。</w:t>
      </w:r>
    </w:p>
    <w:p w:rsidR="005B4E77" w:rsidRDefault="00887C76">
      <w:pPr>
        <w:spacing w:line="600" w:lineRule="exact"/>
        <w:ind w:firstLineChars="200" w:firstLine="640"/>
        <w:rPr>
          <w:rFonts w:ascii="楷体_GB2312" w:eastAsia="楷体_GB2312" w:cs="楷体_GB2312"/>
          <w:bCs/>
          <w:sz w:val="32"/>
          <w:szCs w:val="32"/>
        </w:rPr>
      </w:pPr>
      <w:r>
        <w:rPr>
          <w:rFonts w:ascii="楷体_GB2312" w:eastAsia="楷体_GB2312" w:cs="楷体_GB2312" w:hint="eastAsia"/>
          <w:bCs/>
          <w:sz w:val="32"/>
          <w:szCs w:val="32"/>
        </w:rPr>
        <w:t>（三）大豆玉米分步同时收获方式</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该方式适用于大豆玉米同期成熟地区，主要包括西北、黄淮海等地区的间作方式。作业时，对大豆、玉米收获顺序没有特殊要求，主要取决于地块两侧种植的作物类别，一般分别选用大豆收获机和玉米收获机前后布局，轮流收获大豆和玉米，依次作业。因作业时一侧作物已经收获，对机型外廓尺寸、轮距等要求降低，可根据大豆种植幅宽和玉米行数选用幅宽匹配的机型，也可选用常规收获机减幅作业。</w:t>
      </w:r>
    </w:p>
    <w:p w:rsidR="005B4E77" w:rsidRDefault="00887C76">
      <w:pPr>
        <w:spacing w:line="60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三、机具调整改造</w:t>
      </w:r>
    </w:p>
    <w:p w:rsidR="005B4E77" w:rsidRDefault="00887C76">
      <w:pPr>
        <w:spacing w:line="600" w:lineRule="exact"/>
        <w:ind w:firstLineChars="200" w:firstLine="640"/>
        <w:rPr>
          <w:rFonts w:ascii="楷体_GB2312" w:eastAsia="楷体_GB2312" w:cs="楷体_GB2312"/>
          <w:bCs/>
          <w:sz w:val="32"/>
          <w:szCs w:val="32"/>
        </w:rPr>
      </w:pPr>
      <w:r>
        <w:rPr>
          <w:rFonts w:ascii="楷体_GB2312" w:eastAsia="楷体_GB2312" w:cs="楷体_GB2312" w:hint="eastAsia"/>
          <w:bCs/>
          <w:sz w:val="32"/>
          <w:szCs w:val="32"/>
        </w:rPr>
        <w:t>（一）调整改造实现大豆收获</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目前，市场上专用大豆收获机较少，可选用与工作幅宽和外廓尺寸相匹配的履带式谷物联合收割机进行调整改造。调整改造方式参照《大豆玉米带状复合种植配套机具调整改造指引》（农机科〔2022〕28号）。</w:t>
      </w:r>
    </w:p>
    <w:p w:rsidR="005B4E77" w:rsidRDefault="00887C76">
      <w:pPr>
        <w:spacing w:line="600" w:lineRule="exact"/>
        <w:ind w:firstLineChars="200" w:firstLine="640"/>
        <w:rPr>
          <w:rFonts w:ascii="楷体_GB2312" w:eastAsia="楷体_GB2312" w:cs="楷体_GB2312"/>
          <w:bCs/>
          <w:sz w:val="32"/>
          <w:szCs w:val="32"/>
        </w:rPr>
      </w:pPr>
      <w:r>
        <w:rPr>
          <w:rFonts w:ascii="楷体_GB2312" w:eastAsia="楷体_GB2312" w:cs="楷体_GB2312" w:hint="eastAsia"/>
          <w:bCs/>
          <w:sz w:val="32"/>
          <w:szCs w:val="32"/>
        </w:rPr>
        <w:t>（二）调整改造实现玉米收获</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目前，常用的玉米收获机行距一般为60cm左右，适用于大豆玉米带状复合种植40cm小行距的玉米收获机机型较少。玉米</w:t>
      </w:r>
      <w:r>
        <w:rPr>
          <w:rFonts w:ascii="仿宋_GB2312" w:eastAsia="仿宋_GB2312" w:hAnsi="仿宋_GB2312" w:cs="仿宋_GB2312" w:hint="eastAsia"/>
          <w:sz w:val="32"/>
          <w:szCs w:val="32"/>
        </w:rPr>
        <w:lastRenderedPageBreak/>
        <w:t>收获作业时，行距偏差较大会增大落穗损失率或降低作业效率，可将割台换装或改装为适宜行距割台，也可换装不对行割台。对于植株分杈较多的大豆品种，收获玉米时，应在玉米收获机割台两侧加装分离装置，分离玉米植株与两侧大豆植株，避免碾压大豆植株。</w:t>
      </w:r>
    </w:p>
    <w:p w:rsidR="005B4E77" w:rsidRDefault="00887C76">
      <w:pPr>
        <w:spacing w:line="600" w:lineRule="exact"/>
        <w:ind w:firstLineChars="200" w:firstLine="640"/>
        <w:rPr>
          <w:rFonts w:ascii="楷体_GB2312" w:eastAsia="楷体_GB2312" w:cs="楷体_GB2312"/>
          <w:bCs/>
          <w:sz w:val="32"/>
          <w:szCs w:val="32"/>
        </w:rPr>
      </w:pPr>
      <w:r>
        <w:rPr>
          <w:rFonts w:ascii="楷体_GB2312" w:eastAsia="楷体_GB2312" w:cs="楷体_GB2312" w:hint="eastAsia"/>
          <w:bCs/>
          <w:sz w:val="32"/>
          <w:szCs w:val="32"/>
        </w:rPr>
        <w:t>（三）加装辅助驾驶系统</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如果播种时采用了北斗导航或辅助驾驶系统，收获时，先收作物对应收获机也应加装北斗导航或辅助驾驶系统，提高驾驶直线度，使机具沿行间精准完成作业，减少对两侧作物碾压和夹带，同时减少人工操作误差并降低劳动强度。如果播种时未采用北斗导航或辅助驾驶系统，收获时根据作物播种作业质量确定是否加装北斗导航或辅助驾驶系统，如播种作业质量好可加装，否则没有加装必要。</w:t>
      </w:r>
    </w:p>
    <w:p w:rsidR="005B4E77" w:rsidRDefault="00887C76">
      <w:pPr>
        <w:spacing w:line="60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四、减损收获作业</w:t>
      </w:r>
    </w:p>
    <w:p w:rsidR="005B4E77" w:rsidRDefault="00887C76">
      <w:pPr>
        <w:spacing w:line="600" w:lineRule="exact"/>
        <w:ind w:firstLineChars="200" w:firstLine="640"/>
        <w:rPr>
          <w:rFonts w:ascii="楷体_GB2312" w:eastAsia="楷体_GB2312" w:cs="楷体_GB2312"/>
          <w:bCs/>
          <w:sz w:val="32"/>
          <w:szCs w:val="32"/>
        </w:rPr>
      </w:pPr>
      <w:r>
        <w:rPr>
          <w:rFonts w:ascii="楷体_GB2312" w:eastAsia="楷体_GB2312" w:cs="楷体_GB2312" w:hint="eastAsia"/>
          <w:bCs/>
          <w:sz w:val="32"/>
          <w:szCs w:val="32"/>
        </w:rPr>
        <w:t>（一）科学规划作业路线</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于大豆、玉米分期收获地块，如果地头种植了先熟作物，应先收地头先熟作物，方便机具转弯调头，实现往复转行收获，减少空载行驶；如果地头未种植先熟作物，作业时转弯调头应尽量借用田间道路或已收获完的周边地块。</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对于大豆、玉米同期收获地块，应先收地头作物，方便机具转弯调头，实现往复转行收获，减少空载行驶；然后再分别选用大豆收获机和玉米收获机依次作业。</w:t>
      </w:r>
    </w:p>
    <w:p w:rsidR="005B4E77" w:rsidRDefault="00887C76">
      <w:pPr>
        <w:spacing w:line="600" w:lineRule="exact"/>
        <w:ind w:firstLineChars="200" w:firstLine="640"/>
        <w:rPr>
          <w:rFonts w:ascii="楷体_GB2312" w:eastAsia="楷体_GB2312" w:cs="楷体_GB2312"/>
          <w:bCs/>
          <w:sz w:val="32"/>
          <w:szCs w:val="32"/>
        </w:rPr>
      </w:pPr>
      <w:r>
        <w:rPr>
          <w:rFonts w:ascii="楷体_GB2312" w:eastAsia="楷体_GB2312" w:cs="楷体_GB2312" w:hint="eastAsia"/>
          <w:bCs/>
          <w:sz w:val="32"/>
          <w:szCs w:val="32"/>
        </w:rPr>
        <w:lastRenderedPageBreak/>
        <w:t>（二）提前开展调整试收</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作业前，应依据产品使用说明书对机具进行一次全面检查与保养，确保机具技术状态良好；应根据作物种植密度、模式及田块地表状态等作业条件对收获机作业参数进行调整，并进行试收，试收作业距离以30—50m为宜。试收后，应检查先收作业是否存在碾压、夹带两侧作物现象，有无漏割、堵塞、跑漏等异常情况，对照作业质量标准检测损失率、破碎率、含杂率等。如作业效果欠佳，应再次对收获机进行适当调整和试收检验，直至作业质量优于标准，并达到满意的作业效果。</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楷体_GB2312" w:eastAsia="楷体_GB2312" w:cs="楷体_GB2312" w:hint="eastAsia"/>
          <w:bCs/>
          <w:sz w:val="32"/>
          <w:szCs w:val="32"/>
        </w:rPr>
        <w:t>（三）合理确定作业速度</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作业速度应根据种植模式、收获机匹配程度确定，禁止为追求作业效率而降低作业质量。如选用常规大型收获机减幅作业，应注意通过作业速度实时控制喂入量，使机器在额定负荷下工作，避免作业喂入量过小降低机具性能。大豆收获时，如大豆带田间杂草太多，应降低作业速度，减少喂入量，防止出现堵塞或含杂率过高等情况。</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于大豆先收方式，大豆收获作业速度应低于传统净作，一般控制在3—6km/h，可选用Ⅱ挡，发动机转速保持在额定转速，不能低转速下作业。若播种和收获环节均采用北斗导航或辅助驾驶系统，收获作业速度可提高至4—8km/h。玉米收获时，两侧大豆已收获完，可按正常作业速度行驶。</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对于玉米先收方式，受两侧大豆植株以及玉米种植密度高的</w:t>
      </w:r>
      <w:r>
        <w:rPr>
          <w:rFonts w:ascii="仿宋_GB2312" w:eastAsia="仿宋_GB2312" w:hAnsi="仿宋_GB2312" w:cs="仿宋_GB2312" w:hint="eastAsia"/>
          <w:sz w:val="32"/>
          <w:szCs w:val="32"/>
        </w:rPr>
        <w:lastRenderedPageBreak/>
        <w:t>影响，玉米收获作业速度应低于传统净作，一般控制在3—5km/h。如采用行距大于55cm的玉米收获机，或种植行距宽窄不一、地形起伏不定、早晚及雨后作物湿度大时，应降低作业速度，避免损失率增大。大豆收获时，两侧玉米已收获完，可按正常作业速度行驶。</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楷体_GB2312" w:eastAsia="楷体_GB2312" w:cs="楷体_GB2312" w:hint="eastAsia"/>
          <w:bCs/>
          <w:sz w:val="32"/>
          <w:szCs w:val="32"/>
        </w:rPr>
        <w:t>（四）强化驾驶操作规范</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大豆收获时，应以不漏收豆荚为原则，控制好大豆收获机割台高度，尽量放低割台，将割茬降至4—8cm，避免漏收低节位豆荚。作业时，应将大豆带保持在幅宽中间位置，并直线行驶，避免漏收大豆或碾压、夹带玉米植株。应及时停车观察粮仓中大豆清洁度和尾筛排出秸秆夹带损失率，并适时调整风机风量。</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玉米收获时，应严格对行收获，保证割道与玉米带平行，且收获机轮胎（履带）要在大豆带和玉米带间空隙的中间，避免碾压两侧大豆。作业时，应将割台降落到合适位置，使摘穗板或摘穗辊前部位于玉米结穗位下部30—50cm处，并注意观察摘穗机构、剥皮机构等是否有堵塞情况。玉米先收时，应确保玉米秸秆不抛洒在大豆带，提高大豆收获机通过性和作业清洁度。</w:t>
      </w:r>
    </w:p>
    <w:p w:rsidR="005B4E77" w:rsidRDefault="00887C76">
      <w:pPr>
        <w:spacing w:line="600" w:lineRule="exact"/>
        <w:ind w:firstLineChars="200" w:firstLine="640"/>
        <w:jc w:val="left"/>
        <w:rPr>
          <w:rFonts w:ascii="楷体_GB2312" w:eastAsia="楷体_GB2312" w:cs="楷体_GB2312"/>
          <w:bCs/>
          <w:sz w:val="32"/>
          <w:szCs w:val="32"/>
        </w:rPr>
      </w:pPr>
      <w:r>
        <w:rPr>
          <w:rFonts w:ascii="楷体_GB2312" w:eastAsia="楷体_GB2312" w:cs="楷体_GB2312" w:hint="eastAsia"/>
          <w:bCs/>
          <w:sz w:val="32"/>
          <w:szCs w:val="32"/>
        </w:rPr>
        <w:t>（五）妥善解决倒伏情况</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复合种植倒伏地块收获时，应根据作物成熟期以及倒伏方向，规划好收获顺序和作业路线；收获机调整改造和作业注意事项可参照传统净作方式，此外为避免收获时倒伏带来的混杂，可加装分禾装置。</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先收大豆时，可提前将倒伏在大豆带的玉米植株扶正或者移出大豆带，方便大豆收获作业，避免碾压玉米果穗造成损失，或混收玉米增大含杂率。</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先收玉米时，如大豆和玉米倒伏方向一致，应选用调整改造后的玉米收获机对行逆收作业或对行侧收作业；如果大豆和玉米倒伏方向没有规律，可提前将倒伏在玉米带的大豆植株扶正或者移出玉米带，方便玉米收获作业，避免玉米收获机碾压倒伏大豆。</w:t>
      </w:r>
    </w:p>
    <w:p w:rsidR="005B4E77" w:rsidRDefault="00887C76">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分步同时收获时，如大豆和玉米倒伏方向一致，一般先收倒伏玉米，玉米收获后，倒伏在大豆带内的玉米植株减少，将剩余倒伏在大豆带的玉米植株扶正或者移出大豆带后，再开展大豆收获作业；如果大豆和玉米倒伏方向没有规律，可提前将倒伏在玉米带的大豆植株扶正或者移出玉米带，先收大豆再收玉米。</w:t>
      </w:r>
    </w:p>
    <w:p w:rsidR="005B4E77" w:rsidRDefault="00887C76">
      <w:pPr>
        <w:rPr>
          <w:rFonts w:ascii="黑体" w:eastAsia="黑体" w:hAnsi="黑体"/>
          <w:sz w:val="32"/>
          <w:szCs w:val="32"/>
        </w:rPr>
      </w:pPr>
      <w:r>
        <w:rPr>
          <w:rFonts w:ascii="黑体" w:eastAsia="黑体" w:hAnsi="黑体" w:hint="eastAsia"/>
          <w:sz w:val="32"/>
          <w:szCs w:val="32"/>
        </w:rPr>
        <w:br w:type="page"/>
      </w:r>
      <w:bookmarkStart w:id="0" w:name="_GoBack"/>
      <w:bookmarkEnd w:id="0"/>
      <w:r>
        <w:rPr>
          <w:rFonts w:ascii="黑体" w:eastAsia="黑体" w:hAnsi="黑体" w:hint="eastAsia"/>
          <w:sz w:val="32"/>
          <w:szCs w:val="32"/>
        </w:rPr>
        <w:lastRenderedPageBreak/>
        <w:t>附件2</w:t>
      </w:r>
    </w:p>
    <w:p w:rsidR="005B4E77" w:rsidRDefault="005B4E77">
      <w:pPr>
        <w:rPr>
          <w:rFonts w:ascii="黑体" w:eastAsia="黑体" w:hAnsi="黑体"/>
          <w:sz w:val="32"/>
          <w:szCs w:val="32"/>
        </w:rPr>
      </w:pPr>
    </w:p>
    <w:tbl>
      <w:tblPr>
        <w:tblW w:w="8840" w:type="dxa"/>
        <w:tblInd w:w="88" w:type="dxa"/>
        <w:tblLayout w:type="fixed"/>
        <w:tblLook w:val="04A0"/>
      </w:tblPr>
      <w:tblGrid>
        <w:gridCol w:w="5240"/>
        <w:gridCol w:w="1596"/>
        <w:gridCol w:w="2004"/>
      </w:tblGrid>
      <w:tr w:rsidR="005B4E77">
        <w:trPr>
          <w:trHeight w:val="340"/>
        </w:trPr>
        <w:tc>
          <w:tcPr>
            <w:tcW w:w="8840" w:type="dxa"/>
            <w:gridSpan w:val="3"/>
            <w:tcBorders>
              <w:top w:val="nil"/>
              <w:left w:val="nil"/>
              <w:bottom w:val="nil"/>
              <w:right w:val="nil"/>
            </w:tcBorders>
            <w:noWrap/>
            <w:vAlign w:val="center"/>
          </w:tcPr>
          <w:p w:rsidR="005B4E77" w:rsidRDefault="00887C76">
            <w:pPr>
              <w:jc w:val="center"/>
              <w:rPr>
                <w:rFonts w:ascii="黑体" w:eastAsia="黑体" w:hAnsi="黑体"/>
                <w:sz w:val="44"/>
                <w:szCs w:val="44"/>
              </w:rPr>
            </w:pPr>
            <w:r>
              <w:rPr>
                <w:rFonts w:ascii="黑体" w:eastAsia="黑体" w:hAnsi="黑体" w:hint="eastAsia"/>
                <w:sz w:val="44"/>
                <w:szCs w:val="44"/>
              </w:rPr>
              <w:t>2022年“三秋”农业机械作业进度表</w:t>
            </w:r>
          </w:p>
          <w:p w:rsidR="005B4E77" w:rsidRDefault="005B4E77">
            <w:pPr>
              <w:jc w:val="center"/>
              <w:rPr>
                <w:rFonts w:ascii="黑体" w:eastAsia="黑体" w:hAnsi="黑体"/>
                <w:sz w:val="44"/>
                <w:szCs w:val="44"/>
              </w:rPr>
            </w:pPr>
          </w:p>
        </w:tc>
      </w:tr>
      <w:tr w:rsidR="005B4E77">
        <w:trPr>
          <w:trHeight w:val="340"/>
        </w:trPr>
        <w:tc>
          <w:tcPr>
            <w:tcW w:w="8840" w:type="dxa"/>
            <w:gridSpan w:val="3"/>
            <w:tcBorders>
              <w:top w:val="nil"/>
              <w:left w:val="nil"/>
              <w:bottom w:val="nil"/>
              <w:right w:val="nil"/>
            </w:tcBorders>
            <w:noWrap/>
            <w:vAlign w:val="center"/>
          </w:tcPr>
          <w:p w:rsidR="005B4E77" w:rsidRDefault="00887C76">
            <w:pPr>
              <w:spacing w:line="22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填表单位：        审批人：    填表人：                </w:t>
            </w:r>
          </w:p>
          <w:p w:rsidR="005B4E77" w:rsidRDefault="00887C76">
            <w:pPr>
              <w:spacing w:line="220" w:lineRule="atLeast"/>
              <w:rPr>
                <w:sz w:val="30"/>
                <w:szCs w:val="30"/>
              </w:rPr>
            </w:pPr>
            <w:r>
              <w:rPr>
                <w:rFonts w:ascii="仿宋_GB2312" w:eastAsia="仿宋_GB2312" w:hAnsi="仿宋_GB2312" w:cs="仿宋_GB2312" w:hint="eastAsia"/>
                <w:sz w:val="24"/>
                <w:szCs w:val="24"/>
              </w:rPr>
              <w:t>联系电话：            填报时间：　　年   月   日12时</w:t>
            </w:r>
          </w:p>
        </w:tc>
      </w:tr>
      <w:tr w:rsidR="005B4E77">
        <w:trPr>
          <w:trHeight w:val="340"/>
        </w:trPr>
        <w:tc>
          <w:tcPr>
            <w:tcW w:w="5240" w:type="dxa"/>
            <w:tcBorders>
              <w:top w:val="single" w:sz="4" w:space="0" w:color="auto"/>
              <w:left w:val="single" w:sz="4" w:space="0" w:color="auto"/>
              <w:bottom w:val="single" w:sz="4" w:space="0" w:color="auto"/>
              <w:right w:val="single" w:sz="4" w:space="0" w:color="auto"/>
            </w:tcBorders>
            <w:noWrap/>
            <w:vAlign w:val="center"/>
          </w:tcPr>
          <w:p w:rsidR="005B4E77" w:rsidRDefault="00887C76">
            <w:pPr>
              <w:widowControl/>
              <w:jc w:val="center"/>
              <w:rPr>
                <w:rFonts w:ascii="黑体" w:eastAsia="黑体" w:hAnsi="黑体" w:cs="黑体"/>
                <w:kern w:val="0"/>
                <w:sz w:val="24"/>
              </w:rPr>
            </w:pPr>
            <w:r>
              <w:rPr>
                <w:rFonts w:ascii="黑体" w:eastAsia="黑体" w:hAnsi="黑体" w:cs="黑体" w:hint="eastAsia"/>
                <w:kern w:val="0"/>
                <w:sz w:val="24"/>
              </w:rPr>
              <w:t>项目</w:t>
            </w:r>
          </w:p>
        </w:tc>
        <w:tc>
          <w:tcPr>
            <w:tcW w:w="1596" w:type="dxa"/>
            <w:tcBorders>
              <w:top w:val="single" w:sz="4" w:space="0" w:color="auto"/>
              <w:left w:val="nil"/>
              <w:bottom w:val="single" w:sz="4" w:space="0" w:color="auto"/>
              <w:right w:val="single" w:sz="4" w:space="0" w:color="auto"/>
            </w:tcBorders>
            <w:noWrap/>
            <w:vAlign w:val="center"/>
          </w:tcPr>
          <w:p w:rsidR="005B4E77" w:rsidRDefault="00887C76">
            <w:pPr>
              <w:widowControl/>
              <w:jc w:val="center"/>
              <w:rPr>
                <w:rFonts w:ascii="黑体" w:eastAsia="黑体" w:hAnsi="黑体" w:cs="黑体"/>
                <w:kern w:val="0"/>
                <w:sz w:val="24"/>
              </w:rPr>
            </w:pPr>
            <w:r>
              <w:rPr>
                <w:rFonts w:ascii="黑体" w:eastAsia="黑体" w:hAnsi="黑体" w:cs="黑体" w:hint="eastAsia"/>
                <w:kern w:val="0"/>
                <w:sz w:val="24"/>
              </w:rPr>
              <w:t>单位</w:t>
            </w:r>
          </w:p>
        </w:tc>
        <w:tc>
          <w:tcPr>
            <w:tcW w:w="2004" w:type="dxa"/>
            <w:tcBorders>
              <w:top w:val="single" w:sz="4" w:space="0" w:color="auto"/>
              <w:left w:val="nil"/>
              <w:bottom w:val="single" w:sz="4" w:space="0" w:color="auto"/>
              <w:right w:val="single" w:sz="4" w:space="0" w:color="auto"/>
            </w:tcBorders>
            <w:noWrap/>
            <w:vAlign w:val="center"/>
          </w:tcPr>
          <w:p w:rsidR="005B4E77" w:rsidRDefault="00887C76">
            <w:pPr>
              <w:widowControl/>
              <w:jc w:val="center"/>
              <w:rPr>
                <w:rFonts w:ascii="黑体" w:eastAsia="黑体" w:hAnsi="黑体" w:cs="黑体"/>
                <w:kern w:val="0"/>
                <w:sz w:val="24"/>
              </w:rPr>
            </w:pPr>
            <w:r>
              <w:rPr>
                <w:rFonts w:ascii="黑体" w:eastAsia="黑体" w:hAnsi="黑体" w:cs="黑体" w:hint="eastAsia"/>
                <w:kern w:val="0"/>
                <w:sz w:val="24"/>
              </w:rPr>
              <w:t>数量</w:t>
            </w:r>
          </w:p>
        </w:tc>
      </w:tr>
      <w:tr w:rsidR="005B4E77">
        <w:trPr>
          <w:trHeight w:val="340"/>
        </w:trPr>
        <w:tc>
          <w:tcPr>
            <w:tcW w:w="5240" w:type="dxa"/>
            <w:tcBorders>
              <w:top w:val="nil"/>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★1.玉米收获面积</w:t>
            </w:r>
          </w:p>
        </w:tc>
        <w:tc>
          <w:tcPr>
            <w:tcW w:w="1596" w:type="dxa"/>
            <w:tcBorders>
              <w:top w:val="nil"/>
              <w:left w:val="nil"/>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万亩</w:t>
            </w:r>
          </w:p>
        </w:tc>
        <w:tc>
          <w:tcPr>
            <w:tcW w:w="2004" w:type="dxa"/>
            <w:tcBorders>
              <w:top w:val="nil"/>
              <w:left w:val="nil"/>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nil"/>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  其中：机收玉米面积</w:t>
            </w:r>
          </w:p>
        </w:tc>
        <w:tc>
          <w:tcPr>
            <w:tcW w:w="1596" w:type="dxa"/>
            <w:tcBorders>
              <w:top w:val="nil"/>
              <w:left w:val="nil"/>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万亩</w:t>
            </w:r>
          </w:p>
        </w:tc>
        <w:tc>
          <w:tcPr>
            <w:tcW w:w="2004" w:type="dxa"/>
            <w:tcBorders>
              <w:top w:val="nil"/>
              <w:left w:val="nil"/>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nil"/>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★2.中稻及一季稻收获面积</w:t>
            </w:r>
          </w:p>
        </w:tc>
        <w:tc>
          <w:tcPr>
            <w:tcW w:w="1596" w:type="dxa"/>
            <w:tcBorders>
              <w:top w:val="nil"/>
              <w:left w:val="nil"/>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万亩</w:t>
            </w:r>
          </w:p>
        </w:tc>
        <w:tc>
          <w:tcPr>
            <w:tcW w:w="2004" w:type="dxa"/>
            <w:tcBorders>
              <w:top w:val="nil"/>
              <w:left w:val="nil"/>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nil"/>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　其中：机收水稻面积</w:t>
            </w:r>
          </w:p>
        </w:tc>
        <w:tc>
          <w:tcPr>
            <w:tcW w:w="1596" w:type="dxa"/>
            <w:tcBorders>
              <w:top w:val="nil"/>
              <w:left w:val="nil"/>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万亩</w:t>
            </w:r>
          </w:p>
        </w:tc>
        <w:tc>
          <w:tcPr>
            <w:tcW w:w="2004" w:type="dxa"/>
            <w:tcBorders>
              <w:top w:val="nil"/>
              <w:left w:val="nil"/>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nil"/>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★3.晚稻收获面积</w:t>
            </w:r>
          </w:p>
        </w:tc>
        <w:tc>
          <w:tcPr>
            <w:tcW w:w="1596" w:type="dxa"/>
            <w:tcBorders>
              <w:top w:val="nil"/>
              <w:left w:val="nil"/>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万亩</w:t>
            </w:r>
          </w:p>
        </w:tc>
        <w:tc>
          <w:tcPr>
            <w:tcW w:w="2004" w:type="dxa"/>
            <w:tcBorders>
              <w:top w:val="nil"/>
              <w:left w:val="nil"/>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nil"/>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  其中：机收水稻面积</w:t>
            </w:r>
          </w:p>
        </w:tc>
        <w:tc>
          <w:tcPr>
            <w:tcW w:w="1596" w:type="dxa"/>
            <w:tcBorders>
              <w:top w:val="nil"/>
              <w:left w:val="nil"/>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万亩</w:t>
            </w:r>
          </w:p>
        </w:tc>
        <w:tc>
          <w:tcPr>
            <w:tcW w:w="2004" w:type="dxa"/>
            <w:tcBorders>
              <w:top w:val="nil"/>
              <w:left w:val="nil"/>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nil"/>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★4.冬小麦播种面积</w:t>
            </w:r>
          </w:p>
        </w:tc>
        <w:tc>
          <w:tcPr>
            <w:tcW w:w="1596" w:type="dxa"/>
            <w:tcBorders>
              <w:top w:val="nil"/>
              <w:left w:val="nil"/>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万亩</w:t>
            </w:r>
          </w:p>
        </w:tc>
        <w:tc>
          <w:tcPr>
            <w:tcW w:w="2004" w:type="dxa"/>
            <w:tcBorders>
              <w:top w:val="nil"/>
              <w:left w:val="nil"/>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nil"/>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　其中：机播小麦面积</w:t>
            </w:r>
          </w:p>
        </w:tc>
        <w:tc>
          <w:tcPr>
            <w:tcW w:w="1596" w:type="dxa"/>
            <w:tcBorders>
              <w:top w:val="nil"/>
              <w:left w:val="nil"/>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万亩</w:t>
            </w:r>
          </w:p>
        </w:tc>
        <w:tc>
          <w:tcPr>
            <w:tcW w:w="2004" w:type="dxa"/>
            <w:tcBorders>
              <w:top w:val="nil"/>
              <w:left w:val="nil"/>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nil"/>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★5.冬油菜播种面积</w:t>
            </w:r>
          </w:p>
        </w:tc>
        <w:tc>
          <w:tcPr>
            <w:tcW w:w="1596" w:type="dxa"/>
            <w:tcBorders>
              <w:top w:val="nil"/>
              <w:left w:val="nil"/>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万亩</w:t>
            </w:r>
          </w:p>
        </w:tc>
        <w:tc>
          <w:tcPr>
            <w:tcW w:w="2004" w:type="dxa"/>
            <w:tcBorders>
              <w:top w:val="nil"/>
              <w:left w:val="nil"/>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nil"/>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　其中：机播（栽）油菜面积</w:t>
            </w:r>
          </w:p>
        </w:tc>
        <w:tc>
          <w:tcPr>
            <w:tcW w:w="1596" w:type="dxa"/>
            <w:tcBorders>
              <w:top w:val="nil"/>
              <w:left w:val="nil"/>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万亩</w:t>
            </w:r>
          </w:p>
        </w:tc>
        <w:tc>
          <w:tcPr>
            <w:tcW w:w="2004" w:type="dxa"/>
            <w:tcBorders>
              <w:top w:val="nil"/>
              <w:left w:val="nil"/>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nil"/>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★6.机械耕整地面积</w:t>
            </w:r>
          </w:p>
        </w:tc>
        <w:tc>
          <w:tcPr>
            <w:tcW w:w="1596" w:type="dxa"/>
            <w:tcBorders>
              <w:top w:val="nil"/>
              <w:left w:val="nil"/>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万亩</w:t>
            </w:r>
          </w:p>
        </w:tc>
        <w:tc>
          <w:tcPr>
            <w:tcW w:w="2004" w:type="dxa"/>
            <w:tcBorders>
              <w:top w:val="nil"/>
              <w:left w:val="nil"/>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nil"/>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　其中：深松面积</w:t>
            </w:r>
          </w:p>
        </w:tc>
        <w:tc>
          <w:tcPr>
            <w:tcW w:w="1596" w:type="dxa"/>
            <w:tcBorders>
              <w:top w:val="nil"/>
              <w:left w:val="nil"/>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万亩</w:t>
            </w:r>
          </w:p>
        </w:tc>
        <w:tc>
          <w:tcPr>
            <w:tcW w:w="2004" w:type="dxa"/>
            <w:tcBorders>
              <w:top w:val="nil"/>
              <w:left w:val="nil"/>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nil"/>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7.机收马铃薯面积</w:t>
            </w:r>
          </w:p>
        </w:tc>
        <w:tc>
          <w:tcPr>
            <w:tcW w:w="1596" w:type="dxa"/>
            <w:tcBorders>
              <w:top w:val="nil"/>
              <w:left w:val="nil"/>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万亩</w:t>
            </w:r>
          </w:p>
        </w:tc>
        <w:tc>
          <w:tcPr>
            <w:tcW w:w="2004" w:type="dxa"/>
            <w:tcBorders>
              <w:top w:val="nil"/>
              <w:left w:val="nil"/>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nil"/>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8.机收大豆面积</w:t>
            </w:r>
          </w:p>
        </w:tc>
        <w:tc>
          <w:tcPr>
            <w:tcW w:w="1596" w:type="dxa"/>
            <w:tcBorders>
              <w:top w:val="nil"/>
              <w:left w:val="nil"/>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万亩</w:t>
            </w:r>
          </w:p>
        </w:tc>
        <w:tc>
          <w:tcPr>
            <w:tcW w:w="2004" w:type="dxa"/>
            <w:tcBorders>
              <w:top w:val="nil"/>
              <w:left w:val="nil"/>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nil"/>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9.机收甘蔗面积</w:t>
            </w:r>
          </w:p>
        </w:tc>
        <w:tc>
          <w:tcPr>
            <w:tcW w:w="1596" w:type="dxa"/>
            <w:tcBorders>
              <w:top w:val="nil"/>
              <w:left w:val="nil"/>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万亩</w:t>
            </w:r>
          </w:p>
        </w:tc>
        <w:tc>
          <w:tcPr>
            <w:tcW w:w="2004" w:type="dxa"/>
            <w:tcBorders>
              <w:top w:val="nil"/>
              <w:left w:val="nil"/>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nil"/>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10.机收棉花面积</w:t>
            </w:r>
          </w:p>
        </w:tc>
        <w:tc>
          <w:tcPr>
            <w:tcW w:w="1596" w:type="dxa"/>
            <w:tcBorders>
              <w:top w:val="nil"/>
              <w:left w:val="nil"/>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万亩</w:t>
            </w:r>
          </w:p>
        </w:tc>
        <w:tc>
          <w:tcPr>
            <w:tcW w:w="2004" w:type="dxa"/>
            <w:tcBorders>
              <w:top w:val="nil"/>
              <w:left w:val="nil"/>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nil"/>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11.机收花生面积</w:t>
            </w:r>
          </w:p>
        </w:tc>
        <w:tc>
          <w:tcPr>
            <w:tcW w:w="1596" w:type="dxa"/>
            <w:tcBorders>
              <w:top w:val="nil"/>
              <w:left w:val="nil"/>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万亩</w:t>
            </w:r>
          </w:p>
        </w:tc>
        <w:tc>
          <w:tcPr>
            <w:tcW w:w="2004" w:type="dxa"/>
            <w:tcBorders>
              <w:top w:val="nil"/>
              <w:left w:val="nil"/>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nil"/>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12.牧草机械化收获数量</w:t>
            </w:r>
          </w:p>
        </w:tc>
        <w:tc>
          <w:tcPr>
            <w:tcW w:w="1596" w:type="dxa"/>
            <w:tcBorders>
              <w:top w:val="nil"/>
              <w:left w:val="nil"/>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万吨</w:t>
            </w:r>
          </w:p>
        </w:tc>
        <w:tc>
          <w:tcPr>
            <w:tcW w:w="2004" w:type="dxa"/>
            <w:tcBorders>
              <w:top w:val="nil"/>
              <w:left w:val="nil"/>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nil"/>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其中：机械打捆数量</w:t>
            </w:r>
          </w:p>
        </w:tc>
        <w:tc>
          <w:tcPr>
            <w:tcW w:w="1596" w:type="dxa"/>
            <w:tcBorders>
              <w:top w:val="nil"/>
              <w:left w:val="nil"/>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万吨</w:t>
            </w:r>
          </w:p>
        </w:tc>
        <w:tc>
          <w:tcPr>
            <w:tcW w:w="2004" w:type="dxa"/>
            <w:tcBorders>
              <w:top w:val="nil"/>
              <w:left w:val="nil"/>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nil"/>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★13.投入农机具数量</w:t>
            </w:r>
          </w:p>
        </w:tc>
        <w:tc>
          <w:tcPr>
            <w:tcW w:w="1596" w:type="dxa"/>
            <w:tcBorders>
              <w:top w:val="nil"/>
              <w:left w:val="nil"/>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万台</w:t>
            </w:r>
          </w:p>
        </w:tc>
        <w:tc>
          <w:tcPr>
            <w:tcW w:w="2004" w:type="dxa"/>
            <w:tcBorders>
              <w:top w:val="nil"/>
              <w:left w:val="nil"/>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nil"/>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其中：玉米联合收割机数量</w:t>
            </w:r>
          </w:p>
        </w:tc>
        <w:tc>
          <w:tcPr>
            <w:tcW w:w="1596" w:type="dxa"/>
            <w:tcBorders>
              <w:top w:val="nil"/>
              <w:left w:val="nil"/>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万台</w:t>
            </w:r>
          </w:p>
        </w:tc>
        <w:tc>
          <w:tcPr>
            <w:tcW w:w="2004" w:type="dxa"/>
            <w:tcBorders>
              <w:top w:val="nil"/>
              <w:left w:val="nil"/>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nil"/>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水稻联合收割机数量</w:t>
            </w:r>
          </w:p>
        </w:tc>
        <w:tc>
          <w:tcPr>
            <w:tcW w:w="1596" w:type="dxa"/>
            <w:tcBorders>
              <w:top w:val="nil"/>
              <w:left w:val="nil"/>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万台</w:t>
            </w:r>
          </w:p>
        </w:tc>
        <w:tc>
          <w:tcPr>
            <w:tcW w:w="2004" w:type="dxa"/>
            <w:tcBorders>
              <w:top w:val="nil"/>
              <w:left w:val="nil"/>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single" w:sz="4" w:space="0" w:color="auto"/>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播种机械数量</w:t>
            </w:r>
          </w:p>
        </w:tc>
        <w:tc>
          <w:tcPr>
            <w:tcW w:w="1596" w:type="dxa"/>
            <w:tcBorders>
              <w:top w:val="single" w:sz="4" w:space="0" w:color="auto"/>
              <w:left w:val="single" w:sz="4" w:space="0" w:color="auto"/>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万台</w:t>
            </w:r>
          </w:p>
        </w:tc>
        <w:tc>
          <w:tcPr>
            <w:tcW w:w="2004" w:type="dxa"/>
            <w:tcBorders>
              <w:top w:val="single" w:sz="4" w:space="0" w:color="auto"/>
              <w:left w:val="single" w:sz="4" w:space="0" w:color="auto"/>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single" w:sz="4" w:space="0" w:color="auto"/>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拖拉机数量</w:t>
            </w:r>
          </w:p>
        </w:tc>
        <w:tc>
          <w:tcPr>
            <w:tcW w:w="1596" w:type="dxa"/>
            <w:tcBorders>
              <w:top w:val="single" w:sz="4" w:space="0" w:color="auto"/>
              <w:left w:val="single" w:sz="4" w:space="0" w:color="auto"/>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万台</w:t>
            </w:r>
          </w:p>
        </w:tc>
        <w:tc>
          <w:tcPr>
            <w:tcW w:w="2004" w:type="dxa"/>
            <w:tcBorders>
              <w:top w:val="single" w:sz="4" w:space="0" w:color="auto"/>
              <w:left w:val="single" w:sz="4" w:space="0" w:color="auto"/>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single" w:sz="4" w:space="0" w:color="auto"/>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14.培训机手、修理工数量</w:t>
            </w:r>
          </w:p>
        </w:tc>
        <w:tc>
          <w:tcPr>
            <w:tcW w:w="1596" w:type="dxa"/>
            <w:tcBorders>
              <w:top w:val="single" w:sz="4" w:space="0" w:color="auto"/>
              <w:left w:val="single" w:sz="4" w:space="0" w:color="auto"/>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万人</w:t>
            </w:r>
          </w:p>
        </w:tc>
        <w:tc>
          <w:tcPr>
            <w:tcW w:w="2004" w:type="dxa"/>
            <w:tcBorders>
              <w:top w:val="single" w:sz="4" w:space="0" w:color="auto"/>
              <w:left w:val="single" w:sz="4" w:space="0" w:color="auto"/>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5240" w:type="dxa"/>
            <w:tcBorders>
              <w:top w:val="single" w:sz="4" w:space="0" w:color="auto"/>
              <w:left w:val="single" w:sz="4" w:space="0" w:color="auto"/>
              <w:bottom w:val="single" w:sz="4" w:space="0" w:color="auto"/>
              <w:right w:val="single" w:sz="4" w:space="0" w:color="auto"/>
            </w:tcBorders>
            <w:noWrap/>
            <w:vAlign w:val="center"/>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15.检修各类农业机械数量</w:t>
            </w:r>
          </w:p>
        </w:tc>
        <w:tc>
          <w:tcPr>
            <w:tcW w:w="1596" w:type="dxa"/>
            <w:tcBorders>
              <w:top w:val="single" w:sz="4" w:space="0" w:color="auto"/>
              <w:left w:val="single" w:sz="4" w:space="0" w:color="auto"/>
              <w:bottom w:val="single" w:sz="4" w:space="0" w:color="auto"/>
              <w:right w:val="single" w:sz="4" w:space="0" w:color="auto"/>
            </w:tcBorders>
            <w:noWrap/>
            <w:vAlign w:val="center"/>
          </w:tcPr>
          <w:p w:rsidR="005B4E77" w:rsidRDefault="00887C76">
            <w:pPr>
              <w:widowControl/>
              <w:jc w:val="center"/>
              <w:rPr>
                <w:rFonts w:ascii="楷体_GB2312" w:eastAsia="楷体_GB2312" w:hAnsi="宋体" w:cs="宋体"/>
                <w:kern w:val="0"/>
                <w:sz w:val="24"/>
              </w:rPr>
            </w:pPr>
            <w:r>
              <w:rPr>
                <w:rFonts w:ascii="楷体_GB2312" w:eastAsia="楷体_GB2312" w:hAnsi="宋体" w:cs="宋体" w:hint="eastAsia"/>
                <w:kern w:val="0"/>
                <w:sz w:val="24"/>
              </w:rPr>
              <w:t>万台（套）</w:t>
            </w:r>
          </w:p>
        </w:tc>
        <w:tc>
          <w:tcPr>
            <w:tcW w:w="2004" w:type="dxa"/>
            <w:tcBorders>
              <w:top w:val="single" w:sz="4" w:space="0" w:color="auto"/>
              <w:left w:val="single" w:sz="4" w:space="0" w:color="auto"/>
              <w:bottom w:val="single" w:sz="4" w:space="0" w:color="auto"/>
              <w:right w:val="single" w:sz="4" w:space="0" w:color="auto"/>
            </w:tcBorders>
            <w:noWrap/>
            <w:vAlign w:val="center"/>
          </w:tcPr>
          <w:p w:rsidR="005B4E77" w:rsidRDefault="005B4E77">
            <w:pPr>
              <w:widowControl/>
              <w:jc w:val="center"/>
              <w:rPr>
                <w:rFonts w:ascii="楷体_GB2312" w:eastAsia="楷体_GB2312" w:hAnsi="宋体" w:cs="宋体"/>
                <w:kern w:val="0"/>
                <w:sz w:val="24"/>
              </w:rPr>
            </w:pPr>
          </w:p>
        </w:tc>
      </w:tr>
      <w:tr w:rsidR="005B4E77">
        <w:trPr>
          <w:trHeight w:val="340"/>
        </w:trPr>
        <w:tc>
          <w:tcPr>
            <w:tcW w:w="8840" w:type="dxa"/>
            <w:gridSpan w:val="3"/>
            <w:tcBorders>
              <w:top w:val="single" w:sz="4" w:space="0" w:color="auto"/>
              <w:left w:val="single" w:sz="4" w:space="0" w:color="auto"/>
              <w:bottom w:val="single" w:sz="4" w:space="0" w:color="auto"/>
              <w:right w:val="single" w:sz="4" w:space="0" w:color="auto"/>
            </w:tcBorders>
            <w:noWrap/>
          </w:tcPr>
          <w:p w:rsidR="005B4E77" w:rsidRDefault="00887C76">
            <w:pPr>
              <w:widowControl/>
              <w:jc w:val="left"/>
              <w:rPr>
                <w:rFonts w:ascii="楷体_GB2312" w:eastAsia="楷体_GB2312" w:hAnsi="宋体" w:cs="宋体"/>
                <w:kern w:val="0"/>
                <w:sz w:val="24"/>
              </w:rPr>
            </w:pPr>
            <w:r>
              <w:rPr>
                <w:rFonts w:ascii="楷体_GB2312" w:eastAsia="楷体_GB2312" w:hAnsi="宋体" w:cs="宋体" w:hint="eastAsia"/>
                <w:kern w:val="0"/>
                <w:sz w:val="24"/>
              </w:rPr>
              <w:t>16.其他农机化生产动态情况</w:t>
            </w:r>
          </w:p>
        </w:tc>
      </w:tr>
      <w:tr w:rsidR="005B4E77">
        <w:trPr>
          <w:trHeight w:val="340"/>
        </w:trPr>
        <w:tc>
          <w:tcPr>
            <w:tcW w:w="8840" w:type="dxa"/>
            <w:gridSpan w:val="3"/>
            <w:tcBorders>
              <w:top w:val="single" w:sz="4" w:space="0" w:color="auto"/>
              <w:left w:val="nil"/>
              <w:bottom w:val="nil"/>
              <w:right w:val="nil"/>
            </w:tcBorders>
            <w:noWrap/>
            <w:vAlign w:val="center"/>
          </w:tcPr>
          <w:p w:rsidR="005B4E77" w:rsidRDefault="00887C76">
            <w:pPr>
              <w:widowControl/>
              <w:spacing w:line="300" w:lineRule="exact"/>
              <w:ind w:left="840" w:hangingChars="350" w:hanging="84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备注：从9月中旬起，每周二12:00前通过“全国农机化综合服务平台”填报进度</w:t>
            </w:r>
          </w:p>
          <w:p w:rsidR="005B4E77" w:rsidRDefault="00887C76">
            <w:pPr>
              <w:widowControl/>
              <w:spacing w:line="300" w:lineRule="exact"/>
              <w:ind w:left="840" w:hangingChars="350" w:hanging="840"/>
              <w:jc w:val="left"/>
              <w:rPr>
                <w:rFonts w:ascii="华文楷体" w:eastAsia="华文楷体" w:hAnsi="宋体" w:cs="宋体"/>
                <w:kern w:val="0"/>
                <w:sz w:val="24"/>
              </w:rPr>
            </w:pPr>
            <w:r>
              <w:rPr>
                <w:rFonts w:ascii="仿宋_GB2312" w:eastAsia="仿宋_GB2312" w:hAnsi="仿宋_GB2312" w:cs="仿宋_GB2312" w:hint="eastAsia"/>
                <w:kern w:val="0"/>
                <w:sz w:val="24"/>
              </w:rPr>
              <w:t>表。带★的项目为必填，其余的项目为选填。</w:t>
            </w:r>
          </w:p>
        </w:tc>
      </w:tr>
    </w:tbl>
    <w:p w:rsidR="005B4E77" w:rsidRDefault="005B4E77">
      <w:pPr>
        <w:pStyle w:val="GB231211328"/>
        <w:spacing w:line="600" w:lineRule="exact"/>
        <w:ind w:firstLineChars="200"/>
        <w:rPr>
          <w:rFonts w:eastAsia="仿宋_GB2312" w:hAnsi="仿宋_GB2312" w:cs="仿宋_GB2312"/>
          <w:szCs w:val="32"/>
        </w:rPr>
        <w:sectPr w:rsidR="005B4E77">
          <w:footerReference w:type="even" r:id="rId8"/>
          <w:footerReference w:type="default" r:id="rId9"/>
          <w:footerReference w:type="first" r:id="rId10"/>
          <w:pgSz w:w="11907" w:h="16840"/>
          <w:pgMar w:top="1871" w:right="1531" w:bottom="1474" w:left="1531" w:header="851" w:footer="1134" w:gutter="0"/>
          <w:cols w:space="425"/>
          <w:titlePg/>
          <w:docGrid w:linePitch="312"/>
        </w:sectPr>
      </w:pPr>
    </w:p>
    <w:p w:rsidR="005B4E77" w:rsidRPr="00C560A0" w:rsidRDefault="005B4E77" w:rsidP="00C560A0">
      <w:pPr>
        <w:spacing w:line="200" w:lineRule="exact"/>
      </w:pPr>
    </w:p>
    <w:sectPr w:rsidR="005B4E77" w:rsidRPr="00C560A0" w:rsidSect="005B4E77">
      <w:headerReference w:type="default" r:id="rId11"/>
      <w:footerReference w:type="default" r:id="rId12"/>
      <w:pgSz w:w="11906" w:h="16838"/>
      <w:pgMar w:top="1871" w:right="1531" w:bottom="1474" w:left="1531" w:header="794" w:footer="1134"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509" w:rsidRDefault="00A52509" w:rsidP="005B4E77">
      <w:r>
        <w:separator/>
      </w:r>
    </w:p>
  </w:endnote>
  <w:endnote w:type="continuationSeparator" w:id="1">
    <w:p w:rsidR="00A52509" w:rsidRDefault="00A52509" w:rsidP="005B4E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Lucida Console">
    <w:altName w:val="Noto Sans Mono"/>
    <w:panose1 w:val="020B0609040504020204"/>
    <w:charset w:val="00"/>
    <w:family w:val="modern"/>
    <w:pitch w:val="default"/>
    <w:sig w:usb0="00000000" w:usb1="00000000" w:usb2="00000000" w:usb3="00000000" w:csb0="0000001F" w:csb1="00000000"/>
  </w:font>
  <w:font w:name="方正小标宋_GBK">
    <w:charset w:val="86"/>
    <w:family w:val="script"/>
    <w:pitch w:val="default"/>
    <w:sig w:usb0="00000001" w:usb1="08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Verdana">
    <w:altName w:val="Ubuntu"/>
    <w:panose1 w:val="020B0604030504040204"/>
    <w:charset w:val="00"/>
    <w:family w:val="swiss"/>
    <w:pitch w:val="default"/>
    <w:sig w:usb0="00000000" w:usb1="00000000"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altName w:val="DejaVu Sans"/>
    <w:panose1 w:val="020B0604030504040204"/>
    <w:charset w:val="00"/>
    <w:family w:val="swiss"/>
    <w:pitch w:val="default"/>
    <w:sig w:usb0="00000000" w:usb1="00000000" w:usb2="00000029" w:usb3="00000000" w:csb0="000101FF" w:csb1="00000000"/>
  </w:font>
  <w:font w:name="楷体_GB2312">
    <w:altName w:val="方正楷体_GBK"/>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E77" w:rsidRDefault="00887C76">
    <w:pPr>
      <w:pStyle w:val="aa"/>
    </w:pPr>
    <w:r>
      <w:rPr>
        <w:rFonts w:ascii="仿宋_GB2312" w:eastAsia="仿宋_GB2312" w:hint="eastAsia"/>
        <w:sz w:val="28"/>
        <w:szCs w:val="28"/>
      </w:rPr>
      <w:t>—</w:t>
    </w:r>
    <w:r w:rsidR="004F4101">
      <w:rPr>
        <w:rFonts w:ascii="仿宋_GB2312" w:eastAsia="仿宋_GB2312" w:hint="eastAsia"/>
        <w:sz w:val="28"/>
        <w:szCs w:val="28"/>
      </w:rPr>
      <w:fldChar w:fldCharType="begin"/>
    </w:r>
    <w:r>
      <w:rPr>
        <w:rFonts w:ascii="仿宋_GB2312" w:eastAsia="仿宋_GB2312" w:hint="eastAsia"/>
        <w:sz w:val="28"/>
        <w:szCs w:val="28"/>
      </w:rPr>
      <w:instrText>PAGE   \* MERGEFORMAT</w:instrText>
    </w:r>
    <w:r w:rsidR="004F4101">
      <w:rPr>
        <w:rFonts w:ascii="仿宋_GB2312" w:eastAsia="仿宋_GB2312" w:hint="eastAsia"/>
        <w:sz w:val="28"/>
        <w:szCs w:val="28"/>
      </w:rPr>
      <w:fldChar w:fldCharType="separate"/>
    </w:r>
    <w:r w:rsidR="00C560A0" w:rsidRPr="00C560A0">
      <w:rPr>
        <w:rFonts w:ascii="仿宋_GB2312" w:eastAsia="仿宋_GB2312"/>
        <w:noProof/>
        <w:sz w:val="28"/>
        <w:szCs w:val="28"/>
        <w:lang w:val="zh-CN"/>
      </w:rPr>
      <w:t>8</w:t>
    </w:r>
    <w:r w:rsidR="004F4101">
      <w:rPr>
        <w:rFonts w:ascii="仿宋_GB2312" w:eastAsia="仿宋_GB2312" w:hint="eastAsia"/>
        <w:sz w:val="28"/>
        <w:szCs w:val="28"/>
      </w:rPr>
      <w:fldChar w:fldCharType="end"/>
    </w:r>
    <w:r>
      <w:rPr>
        <w:rFonts w:ascii="仿宋_GB2312" w:eastAsia="仿宋_GB2312"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E77" w:rsidRDefault="00887C76">
    <w:pPr>
      <w:pStyle w:val="aa"/>
      <w:ind w:leftChars="100" w:left="210"/>
      <w:jc w:val="right"/>
      <w:rPr>
        <w:rFonts w:ascii="仿宋_GB2312" w:eastAsia="仿宋_GB2312"/>
        <w:sz w:val="28"/>
        <w:szCs w:val="28"/>
      </w:rPr>
    </w:pPr>
    <w:r>
      <w:rPr>
        <w:rFonts w:ascii="仿宋_GB2312" w:eastAsia="仿宋_GB2312" w:hint="eastAsia"/>
        <w:sz w:val="28"/>
        <w:szCs w:val="28"/>
      </w:rPr>
      <w:t>—</w:t>
    </w:r>
    <w:r w:rsidR="004F4101">
      <w:rPr>
        <w:rFonts w:ascii="仿宋_GB2312" w:eastAsia="仿宋_GB2312" w:hint="eastAsia"/>
        <w:sz w:val="28"/>
        <w:szCs w:val="28"/>
      </w:rPr>
      <w:fldChar w:fldCharType="begin"/>
    </w:r>
    <w:r>
      <w:rPr>
        <w:rFonts w:ascii="仿宋_GB2312" w:eastAsia="仿宋_GB2312" w:hint="eastAsia"/>
        <w:sz w:val="28"/>
        <w:szCs w:val="28"/>
      </w:rPr>
      <w:instrText>PAGE   \* MERGEFORMAT</w:instrText>
    </w:r>
    <w:r w:rsidR="004F4101">
      <w:rPr>
        <w:rFonts w:ascii="仿宋_GB2312" w:eastAsia="仿宋_GB2312" w:hint="eastAsia"/>
        <w:sz w:val="28"/>
        <w:szCs w:val="28"/>
      </w:rPr>
      <w:fldChar w:fldCharType="separate"/>
    </w:r>
    <w:r w:rsidR="00C560A0" w:rsidRPr="00C560A0">
      <w:rPr>
        <w:rFonts w:ascii="仿宋_GB2312" w:eastAsia="仿宋_GB2312"/>
        <w:noProof/>
        <w:sz w:val="28"/>
        <w:szCs w:val="28"/>
        <w:lang w:val="zh-CN"/>
      </w:rPr>
      <w:t>9</w:t>
    </w:r>
    <w:r w:rsidR="004F4101">
      <w:rPr>
        <w:rFonts w:ascii="仿宋_GB2312" w:eastAsia="仿宋_GB2312" w:hint="eastAsia"/>
        <w:sz w:val="28"/>
        <w:szCs w:val="28"/>
      </w:rPr>
      <w:fldChar w:fldCharType="end"/>
    </w:r>
    <w:r>
      <w:rPr>
        <w:rFonts w:ascii="仿宋_GB2312" w:eastAsia="仿宋_GB2312" w:hint="eastAsia"/>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E77" w:rsidRDefault="00887C76">
    <w:pPr>
      <w:pStyle w:val="aa"/>
    </w:pPr>
    <w:r>
      <w:rPr>
        <w:rFonts w:ascii="仿宋_GB2312" w:eastAsia="仿宋_GB2312" w:hint="eastAsia"/>
        <w:sz w:val="28"/>
        <w:szCs w:val="28"/>
      </w:rPr>
      <w:t>—</w:t>
    </w:r>
    <w:r w:rsidR="004F4101">
      <w:rPr>
        <w:rFonts w:ascii="仿宋_GB2312" w:eastAsia="仿宋_GB2312" w:hint="eastAsia"/>
        <w:sz w:val="28"/>
        <w:szCs w:val="28"/>
      </w:rPr>
      <w:fldChar w:fldCharType="begin"/>
    </w:r>
    <w:r>
      <w:rPr>
        <w:rFonts w:ascii="仿宋_GB2312" w:eastAsia="仿宋_GB2312" w:hint="eastAsia"/>
        <w:sz w:val="28"/>
        <w:szCs w:val="28"/>
      </w:rPr>
      <w:instrText>PAGE   \* MERGEFORMAT</w:instrText>
    </w:r>
    <w:r w:rsidR="004F4101">
      <w:rPr>
        <w:rFonts w:ascii="仿宋_GB2312" w:eastAsia="仿宋_GB2312" w:hint="eastAsia"/>
        <w:sz w:val="28"/>
        <w:szCs w:val="28"/>
      </w:rPr>
      <w:fldChar w:fldCharType="separate"/>
    </w:r>
    <w:r w:rsidR="00C560A0" w:rsidRPr="00C560A0">
      <w:rPr>
        <w:rFonts w:ascii="仿宋_GB2312" w:eastAsia="仿宋_GB2312"/>
        <w:noProof/>
        <w:sz w:val="28"/>
        <w:szCs w:val="28"/>
        <w:lang w:val="zh-CN"/>
      </w:rPr>
      <w:t>1</w:t>
    </w:r>
    <w:r w:rsidR="004F4101">
      <w:rPr>
        <w:rFonts w:ascii="仿宋_GB2312" w:eastAsia="仿宋_GB2312" w:hint="eastAsia"/>
        <w:sz w:val="28"/>
        <w:szCs w:val="28"/>
      </w:rPr>
      <w:fldChar w:fldCharType="end"/>
    </w:r>
    <w:r>
      <w:rPr>
        <w:rFonts w:ascii="仿宋_GB2312" w:eastAsia="仿宋_GB2312" w:hint="eastAsia"/>
        <w:sz w:val="28"/>
        <w:szCs w:val="28"/>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E77" w:rsidRDefault="005B4E7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509" w:rsidRDefault="00A52509" w:rsidP="005B4E77">
      <w:r>
        <w:separator/>
      </w:r>
    </w:p>
  </w:footnote>
  <w:footnote w:type="continuationSeparator" w:id="1">
    <w:p w:rsidR="00A52509" w:rsidRDefault="00A52509" w:rsidP="005B4E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E77" w:rsidRDefault="005B4E77">
    <w:pPr>
      <w:pStyle w:val="ab"/>
      <w:pBdr>
        <w:bottom w:val="none" w:sz="0"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C17F4"/>
    <w:multiLevelType w:val="multilevel"/>
    <w:tmpl w:val="7CFC17F4"/>
    <w:lvl w:ilvl="0">
      <w:start w:val="2"/>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丁洋">
    <w15:presenceInfo w15:providerId="None" w15:userId="丁洋"/>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v:stroke weight="1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KGWebUrl" w:val="http://59.218.238.145:18088/seeyon/officeservlet"/>
  </w:docVars>
  <w:rsids>
    <w:rsidRoot w:val="00385070"/>
    <w:rsid w:val="CFFE9B25"/>
    <w:rsid w:val="FDFF4AF3"/>
    <w:rsid w:val="000A5180"/>
    <w:rsid w:val="000A5EC2"/>
    <w:rsid w:val="000B218C"/>
    <w:rsid w:val="0011311E"/>
    <w:rsid w:val="001617B4"/>
    <w:rsid w:val="002044B3"/>
    <w:rsid w:val="00276D60"/>
    <w:rsid w:val="002922E7"/>
    <w:rsid w:val="002F141D"/>
    <w:rsid w:val="003260D9"/>
    <w:rsid w:val="00353A49"/>
    <w:rsid w:val="003665C0"/>
    <w:rsid w:val="00385070"/>
    <w:rsid w:val="00400511"/>
    <w:rsid w:val="004652D3"/>
    <w:rsid w:val="004927BE"/>
    <w:rsid w:val="004F4101"/>
    <w:rsid w:val="005B4E77"/>
    <w:rsid w:val="006B5756"/>
    <w:rsid w:val="00726D96"/>
    <w:rsid w:val="00741579"/>
    <w:rsid w:val="0076133E"/>
    <w:rsid w:val="007714CE"/>
    <w:rsid w:val="007B31D0"/>
    <w:rsid w:val="007F272D"/>
    <w:rsid w:val="00887C76"/>
    <w:rsid w:val="008A5378"/>
    <w:rsid w:val="00952B71"/>
    <w:rsid w:val="009C11B4"/>
    <w:rsid w:val="00A23A2E"/>
    <w:rsid w:val="00A36975"/>
    <w:rsid w:val="00A52509"/>
    <w:rsid w:val="00A87525"/>
    <w:rsid w:val="00AC5C06"/>
    <w:rsid w:val="00AE7F60"/>
    <w:rsid w:val="00B03390"/>
    <w:rsid w:val="00B109BC"/>
    <w:rsid w:val="00B1350B"/>
    <w:rsid w:val="00B32A03"/>
    <w:rsid w:val="00B35E03"/>
    <w:rsid w:val="00C560A0"/>
    <w:rsid w:val="00C66E44"/>
    <w:rsid w:val="00C758CD"/>
    <w:rsid w:val="00D3477F"/>
    <w:rsid w:val="00D365A1"/>
    <w:rsid w:val="00D55D4E"/>
    <w:rsid w:val="00D878B2"/>
    <w:rsid w:val="00D9780F"/>
    <w:rsid w:val="00E86929"/>
    <w:rsid w:val="00E87349"/>
    <w:rsid w:val="00EC3B7D"/>
    <w:rsid w:val="00ED4D71"/>
    <w:rsid w:val="00EE0924"/>
    <w:rsid w:val="00F24639"/>
    <w:rsid w:val="00F27D71"/>
    <w:rsid w:val="00F933DC"/>
    <w:rsid w:val="00FC10BB"/>
    <w:rsid w:val="00FD03C8"/>
    <w:rsid w:val="03121828"/>
    <w:rsid w:val="07634BF4"/>
    <w:rsid w:val="2341100C"/>
    <w:rsid w:val="3B603CE1"/>
    <w:rsid w:val="55F4BB1A"/>
    <w:rsid w:val="590D64A1"/>
    <w:rsid w:val="5C6B7C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v:stroke weight="1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qFormat="1"/>
    <w:lsdException w:name="Body Text First Indent 2" w:semiHidden="0" w:uiPriority="0"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Normal (Web)" w:semiHidden="0" w:uiPriority="0" w:unhideWhenUsed="0" w:qFormat="1"/>
    <w:lsdException w:name="HTML Preformatted" w:semiHidden="0" w:uiPriority="0" w:unhideWhenUsed="0" w:qFormat="1"/>
    <w:lsdException w:name="Normal Table" w:qFormat="1"/>
    <w:lsdException w:name="Balloon Text" w:uiPriority="0" w:unhideWhenUsed="0"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B4E77"/>
    <w:pPr>
      <w:widowControl w:val="0"/>
      <w:jc w:val="both"/>
    </w:pPr>
    <w:rPr>
      <w:kern w:val="2"/>
      <w:sz w:val="21"/>
      <w:szCs w:val="22"/>
    </w:rPr>
  </w:style>
  <w:style w:type="paragraph" w:styleId="1">
    <w:name w:val="heading 1"/>
    <w:basedOn w:val="a"/>
    <w:next w:val="a"/>
    <w:link w:val="1Char"/>
    <w:qFormat/>
    <w:rsid w:val="005B4E77"/>
    <w:pPr>
      <w:keepNext/>
      <w:keepLines/>
      <w:spacing w:before="340" w:after="330" w:line="576" w:lineRule="auto"/>
      <w:outlineLvl w:val="0"/>
    </w:pPr>
    <w:rPr>
      <w:rFonts w:ascii="Times New Roman" w:hAnsi="Times New Roman"/>
      <w:b/>
      <w:bCs/>
      <w:kern w:val="44"/>
      <w:sz w:val="44"/>
      <w:szCs w:val="44"/>
    </w:rPr>
  </w:style>
  <w:style w:type="paragraph" w:styleId="3">
    <w:name w:val="heading 3"/>
    <w:basedOn w:val="a"/>
    <w:next w:val="a"/>
    <w:link w:val="3Char"/>
    <w:qFormat/>
    <w:rsid w:val="005B4E77"/>
    <w:pPr>
      <w:keepNext/>
      <w:keepLines/>
      <w:spacing w:before="260" w:after="260" w:line="416" w:lineRule="auto"/>
      <w:outlineLvl w:val="2"/>
    </w:pPr>
    <w:rPr>
      <w:rFonts w:ascii="Times New Roman" w:hAnsi="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5B4E77"/>
    <w:rPr>
      <w:rFonts w:ascii="Times New Roman" w:eastAsia="仿宋_GB2312" w:hAnsi="Times New Roman"/>
      <w:sz w:val="32"/>
      <w:szCs w:val="24"/>
    </w:rPr>
  </w:style>
  <w:style w:type="paragraph" w:styleId="a4">
    <w:name w:val="Normal Indent"/>
    <w:basedOn w:val="a"/>
    <w:qFormat/>
    <w:rsid w:val="005B4E77"/>
    <w:pPr>
      <w:ind w:firstLineChars="200" w:firstLine="420"/>
    </w:pPr>
    <w:rPr>
      <w:szCs w:val="21"/>
    </w:rPr>
  </w:style>
  <w:style w:type="paragraph" w:styleId="a5">
    <w:name w:val="Document Map"/>
    <w:basedOn w:val="a"/>
    <w:link w:val="Char0"/>
    <w:qFormat/>
    <w:rsid w:val="005B4E77"/>
    <w:pPr>
      <w:shd w:val="clear" w:color="auto" w:fill="000080"/>
    </w:pPr>
    <w:rPr>
      <w:rFonts w:ascii="Times New Roman" w:hAnsi="Times New Roman"/>
      <w:szCs w:val="24"/>
    </w:rPr>
  </w:style>
  <w:style w:type="paragraph" w:styleId="a6">
    <w:name w:val="Body Text Indent"/>
    <w:basedOn w:val="a"/>
    <w:link w:val="Char1"/>
    <w:qFormat/>
    <w:rsid w:val="005B4E77"/>
    <w:pPr>
      <w:spacing w:after="120"/>
      <w:ind w:leftChars="200" w:left="420"/>
    </w:pPr>
    <w:rPr>
      <w:rFonts w:ascii="Times New Roman" w:hAnsi="Times New Roman"/>
      <w:szCs w:val="24"/>
    </w:rPr>
  </w:style>
  <w:style w:type="paragraph" w:styleId="a7">
    <w:name w:val="Plain Text"/>
    <w:basedOn w:val="a"/>
    <w:link w:val="Char2"/>
    <w:qFormat/>
    <w:rsid w:val="005B4E77"/>
    <w:pPr>
      <w:widowControl/>
      <w:jc w:val="left"/>
    </w:pPr>
    <w:rPr>
      <w:rFonts w:ascii="Lucida Console" w:hAnsi="Lucida Console"/>
      <w:kern w:val="0"/>
      <w:sz w:val="20"/>
      <w:szCs w:val="20"/>
    </w:rPr>
  </w:style>
  <w:style w:type="paragraph" w:styleId="a8">
    <w:name w:val="Date"/>
    <w:basedOn w:val="a"/>
    <w:next w:val="a"/>
    <w:link w:val="Char3"/>
    <w:unhideWhenUsed/>
    <w:qFormat/>
    <w:rsid w:val="005B4E77"/>
    <w:pPr>
      <w:ind w:leftChars="2500" w:left="100"/>
    </w:pPr>
  </w:style>
  <w:style w:type="paragraph" w:styleId="2">
    <w:name w:val="Body Text Indent 2"/>
    <w:basedOn w:val="a"/>
    <w:link w:val="2Char"/>
    <w:qFormat/>
    <w:rsid w:val="005B4E77"/>
    <w:pPr>
      <w:spacing w:after="120" w:line="480" w:lineRule="auto"/>
      <w:ind w:leftChars="200" w:left="420"/>
    </w:pPr>
    <w:rPr>
      <w:rFonts w:ascii="Times New Roman" w:hAnsi="Times New Roman"/>
      <w:szCs w:val="24"/>
    </w:rPr>
  </w:style>
  <w:style w:type="paragraph" w:styleId="a9">
    <w:name w:val="Balloon Text"/>
    <w:basedOn w:val="a"/>
    <w:link w:val="Char4"/>
    <w:semiHidden/>
    <w:qFormat/>
    <w:rsid w:val="005B4E77"/>
    <w:rPr>
      <w:rFonts w:ascii="Times New Roman" w:hAnsi="Times New Roman"/>
      <w:sz w:val="18"/>
      <w:szCs w:val="18"/>
    </w:rPr>
  </w:style>
  <w:style w:type="paragraph" w:styleId="aa">
    <w:name w:val="footer"/>
    <w:basedOn w:val="a"/>
    <w:link w:val="Char5"/>
    <w:uiPriority w:val="99"/>
    <w:unhideWhenUsed/>
    <w:qFormat/>
    <w:rsid w:val="005B4E77"/>
    <w:pPr>
      <w:tabs>
        <w:tab w:val="center" w:pos="4153"/>
        <w:tab w:val="right" w:pos="8306"/>
      </w:tabs>
      <w:snapToGrid w:val="0"/>
      <w:jc w:val="left"/>
    </w:pPr>
    <w:rPr>
      <w:sz w:val="18"/>
      <w:szCs w:val="18"/>
    </w:rPr>
  </w:style>
  <w:style w:type="paragraph" w:styleId="ab">
    <w:name w:val="header"/>
    <w:basedOn w:val="a"/>
    <w:link w:val="Char6"/>
    <w:unhideWhenUsed/>
    <w:qFormat/>
    <w:rsid w:val="005B4E77"/>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5B4E77"/>
    <w:pPr>
      <w:autoSpaceDE w:val="0"/>
      <w:autoSpaceDN w:val="0"/>
      <w:adjustRightInd w:val="0"/>
      <w:spacing w:line="360" w:lineRule="auto"/>
      <w:ind w:firstLine="567"/>
    </w:pPr>
    <w:rPr>
      <w:rFonts w:ascii="宋体" w:hAnsi="Times New Roman"/>
      <w:kern w:val="0"/>
      <w:sz w:val="28"/>
      <w:szCs w:val="20"/>
    </w:rPr>
  </w:style>
  <w:style w:type="paragraph" w:styleId="30">
    <w:name w:val="Body Text Indent 3"/>
    <w:basedOn w:val="a"/>
    <w:link w:val="3Char0"/>
    <w:qFormat/>
    <w:rsid w:val="005B4E77"/>
    <w:pPr>
      <w:spacing w:after="120"/>
      <w:ind w:leftChars="200" w:left="420"/>
    </w:pPr>
    <w:rPr>
      <w:rFonts w:ascii="Times New Roman" w:hAnsi="Times New Roman"/>
      <w:sz w:val="16"/>
      <w:szCs w:val="16"/>
    </w:rPr>
  </w:style>
  <w:style w:type="paragraph" w:styleId="HTML">
    <w:name w:val="HTML Preformatted"/>
    <w:basedOn w:val="a"/>
    <w:link w:val="HTMLChar"/>
    <w:qFormat/>
    <w:rsid w:val="005B4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ac">
    <w:name w:val="Normal (Web)"/>
    <w:basedOn w:val="a"/>
    <w:qFormat/>
    <w:rsid w:val="005B4E77"/>
    <w:rPr>
      <w:rFonts w:ascii="Times New Roman" w:hAnsi="Times New Roman"/>
      <w:sz w:val="24"/>
      <w:szCs w:val="24"/>
    </w:rPr>
  </w:style>
  <w:style w:type="paragraph" w:styleId="ad">
    <w:name w:val="Title"/>
    <w:basedOn w:val="a"/>
    <w:next w:val="a"/>
    <w:link w:val="Char7"/>
    <w:qFormat/>
    <w:rsid w:val="005B4E77"/>
    <w:pPr>
      <w:spacing w:line="600" w:lineRule="exact"/>
      <w:jc w:val="center"/>
    </w:pPr>
    <w:rPr>
      <w:rFonts w:ascii="方正小标宋_GBK" w:eastAsia="方正小标宋_GBK" w:hAnsi="方正小标宋_GBK"/>
      <w:bCs/>
      <w:sz w:val="44"/>
      <w:szCs w:val="32"/>
    </w:rPr>
  </w:style>
  <w:style w:type="paragraph" w:styleId="20">
    <w:name w:val="Body Text First Indent 2"/>
    <w:basedOn w:val="a6"/>
    <w:link w:val="2Char0"/>
    <w:qFormat/>
    <w:rsid w:val="005B4E77"/>
    <w:pPr>
      <w:ind w:firstLineChars="200" w:firstLine="420"/>
    </w:pPr>
    <w:rPr>
      <w:rFonts w:ascii="Calibri" w:hAnsi="Calibri"/>
    </w:rPr>
  </w:style>
  <w:style w:type="table" w:styleId="ae">
    <w:name w:val="Table Grid"/>
    <w:basedOn w:val="a2"/>
    <w:qFormat/>
    <w:rsid w:val="005B4E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1"/>
    <w:qFormat/>
    <w:rsid w:val="005B4E77"/>
    <w:rPr>
      <w:rFonts w:ascii="Calibri" w:eastAsia="宋体" w:hAnsi="Calibri" w:cs="Times New Roman"/>
      <w:b/>
      <w:bCs/>
    </w:rPr>
  </w:style>
  <w:style w:type="character" w:styleId="af0">
    <w:name w:val="page number"/>
    <w:basedOn w:val="a1"/>
    <w:qFormat/>
    <w:rsid w:val="005B4E77"/>
  </w:style>
  <w:style w:type="character" w:styleId="af1">
    <w:name w:val="Emphasis"/>
    <w:basedOn w:val="a1"/>
    <w:qFormat/>
    <w:rsid w:val="005B4E77"/>
    <w:rPr>
      <w:rFonts w:ascii="Calibri" w:eastAsia="宋体" w:hAnsi="Calibri" w:cs="Times New Roman"/>
      <w:i/>
      <w:iCs/>
    </w:rPr>
  </w:style>
  <w:style w:type="character" w:styleId="af2">
    <w:name w:val="Hyperlink"/>
    <w:basedOn w:val="a1"/>
    <w:qFormat/>
    <w:rsid w:val="005B4E77"/>
    <w:rPr>
      <w:rFonts w:ascii="Calibri" w:eastAsia="宋体" w:hAnsi="Calibri" w:cs="Times New Roman"/>
      <w:color w:val="0000FF"/>
      <w:u w:val="single"/>
    </w:rPr>
  </w:style>
  <w:style w:type="character" w:customStyle="1" w:styleId="Char6">
    <w:name w:val="页眉 Char"/>
    <w:basedOn w:val="a1"/>
    <w:link w:val="ab"/>
    <w:uiPriority w:val="99"/>
    <w:qFormat/>
    <w:rsid w:val="005B4E77"/>
    <w:rPr>
      <w:sz w:val="18"/>
      <w:szCs w:val="18"/>
    </w:rPr>
  </w:style>
  <w:style w:type="character" w:customStyle="1" w:styleId="Char5">
    <w:name w:val="页脚 Char"/>
    <w:basedOn w:val="a1"/>
    <w:link w:val="aa"/>
    <w:uiPriority w:val="99"/>
    <w:qFormat/>
    <w:rsid w:val="005B4E77"/>
    <w:rPr>
      <w:sz w:val="18"/>
      <w:szCs w:val="18"/>
    </w:rPr>
  </w:style>
  <w:style w:type="character" w:customStyle="1" w:styleId="Char3">
    <w:name w:val="日期 Char"/>
    <w:basedOn w:val="a1"/>
    <w:link w:val="a8"/>
    <w:qFormat/>
    <w:rsid w:val="005B4E77"/>
    <w:rPr>
      <w:rFonts w:ascii="Calibri" w:eastAsia="宋体" w:hAnsi="Calibri" w:cs="Times New Roman"/>
    </w:rPr>
  </w:style>
  <w:style w:type="character" w:customStyle="1" w:styleId="Char2">
    <w:name w:val="纯文本 Char"/>
    <w:basedOn w:val="a1"/>
    <w:link w:val="a7"/>
    <w:qFormat/>
    <w:rsid w:val="005B4E77"/>
    <w:rPr>
      <w:rFonts w:ascii="Lucida Console" w:eastAsia="宋体" w:hAnsi="Lucida Console" w:cs="Times New Roman"/>
      <w:kern w:val="0"/>
      <w:sz w:val="20"/>
      <w:szCs w:val="20"/>
    </w:rPr>
  </w:style>
  <w:style w:type="paragraph" w:customStyle="1" w:styleId="CharChar1Char">
    <w:name w:val="Char Char1 Char"/>
    <w:basedOn w:val="a"/>
    <w:qFormat/>
    <w:rsid w:val="005B4E77"/>
    <w:pPr>
      <w:widowControl/>
      <w:spacing w:after="160" w:line="240" w:lineRule="exact"/>
      <w:jc w:val="left"/>
    </w:pPr>
    <w:rPr>
      <w:rFonts w:ascii="Arial" w:eastAsia="Times New Roman" w:hAnsi="Arial" w:cs="Verdana"/>
      <w:b/>
      <w:kern w:val="0"/>
      <w:sz w:val="24"/>
      <w:szCs w:val="20"/>
      <w:lang w:eastAsia="en-US"/>
    </w:rPr>
  </w:style>
  <w:style w:type="character" w:customStyle="1" w:styleId="2Char">
    <w:name w:val="正文文本缩进 2 Char"/>
    <w:basedOn w:val="a1"/>
    <w:link w:val="2"/>
    <w:qFormat/>
    <w:rsid w:val="005B4E77"/>
    <w:rPr>
      <w:rFonts w:ascii="Times New Roman" w:eastAsia="宋体" w:hAnsi="Times New Roman" w:cs="Times New Roman"/>
      <w:szCs w:val="24"/>
    </w:rPr>
  </w:style>
  <w:style w:type="paragraph" w:customStyle="1" w:styleId="CharCharCharCharCharCharChar">
    <w:name w:val="Char Char Char Char Char Char Char"/>
    <w:basedOn w:val="a"/>
    <w:qFormat/>
    <w:rsid w:val="005B4E77"/>
    <w:pPr>
      <w:widowControl/>
      <w:spacing w:after="160" w:line="240" w:lineRule="exact"/>
      <w:jc w:val="left"/>
    </w:pPr>
    <w:rPr>
      <w:rFonts w:ascii="Verdana" w:hAnsi="Verdana"/>
      <w:kern w:val="0"/>
      <w:sz w:val="20"/>
      <w:szCs w:val="20"/>
      <w:lang w:eastAsia="en-US"/>
    </w:rPr>
  </w:style>
  <w:style w:type="paragraph" w:customStyle="1" w:styleId="Char8">
    <w:name w:val="Char"/>
    <w:basedOn w:val="a"/>
    <w:qFormat/>
    <w:rsid w:val="005B4E77"/>
    <w:pPr>
      <w:widowControl/>
      <w:spacing w:line="500" w:lineRule="exact"/>
      <w:ind w:firstLineChars="200" w:firstLine="200"/>
    </w:pPr>
    <w:rPr>
      <w:rFonts w:ascii="Times New Roman" w:eastAsia="仿宋_GB2312" w:hAnsi="Times New Roman"/>
      <w:sz w:val="28"/>
      <w:szCs w:val="28"/>
      <w:lang w:eastAsia="en-US"/>
    </w:rPr>
  </w:style>
  <w:style w:type="paragraph" w:customStyle="1" w:styleId="CharCharCharCharCharChar">
    <w:name w:val="Char Char Char Char Char Char"/>
    <w:basedOn w:val="a"/>
    <w:qFormat/>
    <w:rsid w:val="005B4E77"/>
    <w:pPr>
      <w:widowControl/>
      <w:spacing w:after="160" w:line="240" w:lineRule="exact"/>
      <w:jc w:val="left"/>
    </w:pPr>
    <w:rPr>
      <w:rFonts w:ascii="Verdana" w:hAnsi="Verdana"/>
      <w:kern w:val="0"/>
      <w:sz w:val="20"/>
      <w:szCs w:val="20"/>
      <w:lang w:eastAsia="en-US"/>
    </w:rPr>
  </w:style>
  <w:style w:type="paragraph" w:customStyle="1" w:styleId="af3">
    <w:name w:val="文件格式"/>
    <w:basedOn w:val="a"/>
    <w:qFormat/>
    <w:rsid w:val="005B4E77"/>
    <w:pPr>
      <w:spacing w:line="600" w:lineRule="exact"/>
      <w:ind w:firstLineChars="200" w:firstLine="200"/>
    </w:pPr>
    <w:rPr>
      <w:rFonts w:ascii="方正小标宋_GBK" w:eastAsia="仿宋_GB2312" w:hAnsi="方正小标宋_GBK"/>
      <w:sz w:val="32"/>
    </w:rPr>
  </w:style>
  <w:style w:type="character" w:customStyle="1" w:styleId="Char7">
    <w:name w:val="标题 Char"/>
    <w:basedOn w:val="a1"/>
    <w:link w:val="ad"/>
    <w:qFormat/>
    <w:rsid w:val="005B4E77"/>
    <w:rPr>
      <w:rFonts w:ascii="方正小标宋_GBK" w:eastAsia="方正小标宋_GBK" w:hAnsi="方正小标宋_GBK" w:cs="Times New Roman"/>
      <w:bCs/>
      <w:sz w:val="44"/>
      <w:szCs w:val="32"/>
    </w:rPr>
  </w:style>
  <w:style w:type="character" w:customStyle="1" w:styleId="dash6b636587char1">
    <w:name w:val="dash6b63_6587__char1"/>
    <w:basedOn w:val="a1"/>
    <w:qFormat/>
    <w:rsid w:val="005B4E77"/>
    <w:rPr>
      <w:rFonts w:ascii="Times New Roman" w:eastAsia="宋体" w:hAnsi="Times New Roman" w:cs="Times New Roman" w:hint="default"/>
      <w:sz w:val="20"/>
      <w:szCs w:val="20"/>
      <w:u w:val="none"/>
    </w:rPr>
  </w:style>
  <w:style w:type="character" w:customStyle="1" w:styleId="1Char">
    <w:name w:val="标题 1 Char"/>
    <w:basedOn w:val="a1"/>
    <w:link w:val="1"/>
    <w:qFormat/>
    <w:rsid w:val="005B4E77"/>
    <w:rPr>
      <w:rFonts w:ascii="Times New Roman" w:eastAsia="宋体" w:hAnsi="Times New Roman" w:cs="Times New Roman"/>
      <w:b/>
      <w:bCs/>
      <w:kern w:val="44"/>
      <w:sz w:val="44"/>
      <w:szCs w:val="44"/>
    </w:rPr>
  </w:style>
  <w:style w:type="character" w:customStyle="1" w:styleId="3Char">
    <w:name w:val="标题 3 Char"/>
    <w:basedOn w:val="a1"/>
    <w:link w:val="3"/>
    <w:qFormat/>
    <w:rsid w:val="005B4E77"/>
    <w:rPr>
      <w:rFonts w:ascii="Times New Roman" w:eastAsia="宋体" w:hAnsi="Times New Roman" w:cs="Times New Roman"/>
      <w:b/>
      <w:bCs/>
      <w:sz w:val="32"/>
      <w:szCs w:val="32"/>
    </w:rPr>
  </w:style>
  <w:style w:type="character" w:customStyle="1" w:styleId="Char">
    <w:name w:val="正文文本 Char"/>
    <w:basedOn w:val="a1"/>
    <w:link w:val="a0"/>
    <w:qFormat/>
    <w:rsid w:val="005B4E77"/>
    <w:rPr>
      <w:rFonts w:ascii="Times New Roman" w:eastAsia="仿宋_GB2312" w:hAnsi="Times New Roman" w:cs="Times New Roman"/>
      <w:sz w:val="32"/>
      <w:szCs w:val="24"/>
    </w:rPr>
  </w:style>
  <w:style w:type="character" w:customStyle="1" w:styleId="Char4">
    <w:name w:val="批注框文本 Char"/>
    <w:basedOn w:val="a1"/>
    <w:link w:val="a9"/>
    <w:semiHidden/>
    <w:qFormat/>
    <w:rsid w:val="005B4E77"/>
    <w:rPr>
      <w:rFonts w:ascii="Times New Roman" w:eastAsia="宋体" w:hAnsi="Times New Roman" w:cs="Times New Roman"/>
      <w:sz w:val="18"/>
      <w:szCs w:val="18"/>
    </w:rPr>
  </w:style>
  <w:style w:type="paragraph" w:customStyle="1" w:styleId="xl37">
    <w:name w:val="xl37"/>
    <w:basedOn w:val="a"/>
    <w:qFormat/>
    <w:rsid w:val="005B4E77"/>
    <w:pPr>
      <w:widowControl/>
      <w:pBdr>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Cs w:val="21"/>
    </w:rPr>
  </w:style>
  <w:style w:type="character" w:customStyle="1" w:styleId="Char1">
    <w:name w:val="正文文本缩进 Char"/>
    <w:basedOn w:val="a1"/>
    <w:link w:val="a6"/>
    <w:qFormat/>
    <w:rsid w:val="005B4E77"/>
    <w:rPr>
      <w:rFonts w:ascii="Times New Roman" w:eastAsia="宋体" w:hAnsi="Times New Roman" w:cs="Times New Roman"/>
      <w:szCs w:val="24"/>
    </w:rPr>
  </w:style>
  <w:style w:type="character" w:customStyle="1" w:styleId="3Char0">
    <w:name w:val="正文文本缩进 3 Char"/>
    <w:basedOn w:val="a1"/>
    <w:link w:val="30"/>
    <w:qFormat/>
    <w:rsid w:val="005B4E77"/>
    <w:rPr>
      <w:rFonts w:ascii="Times New Roman" w:eastAsia="宋体" w:hAnsi="Times New Roman" w:cs="Times New Roman"/>
      <w:sz w:val="16"/>
      <w:szCs w:val="16"/>
    </w:rPr>
  </w:style>
  <w:style w:type="paragraph" w:styleId="af4">
    <w:name w:val="List Paragraph"/>
    <w:basedOn w:val="a"/>
    <w:qFormat/>
    <w:rsid w:val="005B4E77"/>
    <w:pPr>
      <w:ind w:firstLineChars="200" w:firstLine="420"/>
    </w:pPr>
    <w:rPr>
      <w:rFonts w:ascii="Times New Roman" w:hAnsi="Times New Roman"/>
      <w:szCs w:val="24"/>
    </w:rPr>
  </w:style>
  <w:style w:type="paragraph" w:customStyle="1" w:styleId="11">
    <w:name w:val="样式1"/>
    <w:basedOn w:val="a"/>
    <w:next w:val="a"/>
    <w:qFormat/>
    <w:rsid w:val="005B4E77"/>
    <w:pPr>
      <w:adjustRightInd w:val="0"/>
      <w:snapToGrid w:val="0"/>
      <w:spacing w:line="600" w:lineRule="exact"/>
      <w:ind w:firstLineChars="200" w:firstLine="616"/>
    </w:pPr>
    <w:rPr>
      <w:rFonts w:ascii="黑体" w:eastAsia="黑体" w:hAnsi="Times New Roman"/>
      <w:snapToGrid w:val="0"/>
      <w:kern w:val="0"/>
      <w:sz w:val="32"/>
      <w:szCs w:val="32"/>
    </w:rPr>
  </w:style>
  <w:style w:type="paragraph" w:customStyle="1" w:styleId="ParaCharCharCharChar">
    <w:name w:val="默认段落字体 Para Char Char Char Char"/>
    <w:basedOn w:val="a"/>
    <w:qFormat/>
    <w:rsid w:val="005B4E77"/>
    <w:rPr>
      <w:rFonts w:ascii="Times New Roman" w:hAnsi="Times New Roman"/>
      <w:szCs w:val="24"/>
    </w:rPr>
  </w:style>
  <w:style w:type="character" w:customStyle="1" w:styleId="newsbt2">
    <w:name w:val="newsbt2"/>
    <w:basedOn w:val="a1"/>
    <w:qFormat/>
    <w:rsid w:val="005B4E77"/>
    <w:rPr>
      <w:rFonts w:ascii="Calibri" w:eastAsia="宋体" w:hAnsi="Calibri" w:cs="Times New Roman"/>
    </w:rPr>
  </w:style>
  <w:style w:type="paragraph" w:customStyle="1" w:styleId="Char10">
    <w:name w:val="Char1"/>
    <w:basedOn w:val="a"/>
    <w:qFormat/>
    <w:rsid w:val="005B4E77"/>
    <w:pPr>
      <w:widowControl/>
      <w:spacing w:after="160" w:line="240" w:lineRule="exact"/>
      <w:jc w:val="left"/>
    </w:pPr>
    <w:rPr>
      <w:rFonts w:ascii="Times New Roman" w:hAnsi="Times New Roman"/>
      <w:szCs w:val="20"/>
    </w:rPr>
  </w:style>
  <w:style w:type="character" w:customStyle="1" w:styleId="content1">
    <w:name w:val="content1"/>
    <w:basedOn w:val="a1"/>
    <w:qFormat/>
    <w:rsid w:val="005B4E77"/>
    <w:rPr>
      <w:rFonts w:ascii="Calibri" w:eastAsia="宋体" w:hAnsi="Calibri" w:cs="Times New Roman"/>
      <w:sz w:val="22"/>
    </w:rPr>
  </w:style>
  <w:style w:type="character" w:customStyle="1" w:styleId="articlef14">
    <w:name w:val="article_f14"/>
    <w:basedOn w:val="a1"/>
    <w:qFormat/>
    <w:rsid w:val="005B4E77"/>
    <w:rPr>
      <w:rFonts w:ascii="Calibri" w:eastAsia="宋体" w:hAnsi="Calibri" w:cs="Times New Roman"/>
    </w:rPr>
  </w:style>
  <w:style w:type="paragraph" w:customStyle="1" w:styleId="p0">
    <w:name w:val="p0"/>
    <w:basedOn w:val="a"/>
    <w:qFormat/>
    <w:rsid w:val="005B4E77"/>
    <w:pPr>
      <w:widowControl/>
    </w:pPr>
    <w:rPr>
      <w:rFonts w:ascii="Times New Roman" w:hAnsi="Times New Roman"/>
      <w:kern w:val="0"/>
      <w:szCs w:val="21"/>
    </w:rPr>
  </w:style>
  <w:style w:type="paragraph" w:customStyle="1" w:styleId="Default">
    <w:name w:val="Default"/>
    <w:qFormat/>
    <w:rsid w:val="005B4E77"/>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style4">
    <w:name w:val="style4"/>
    <w:basedOn w:val="a"/>
    <w:qFormat/>
    <w:rsid w:val="005B4E77"/>
    <w:pPr>
      <w:widowControl/>
      <w:spacing w:before="100" w:beforeAutospacing="1" w:after="100" w:afterAutospacing="1" w:line="419" w:lineRule="atLeast"/>
      <w:jc w:val="left"/>
    </w:pPr>
    <w:rPr>
      <w:rFonts w:ascii="宋体" w:hAnsi="宋体" w:cs="宋体"/>
      <w:kern w:val="0"/>
      <w:sz w:val="23"/>
      <w:szCs w:val="23"/>
    </w:rPr>
  </w:style>
  <w:style w:type="paragraph" w:customStyle="1" w:styleId="p16">
    <w:name w:val="p16"/>
    <w:basedOn w:val="a"/>
    <w:qFormat/>
    <w:rsid w:val="005B4E77"/>
    <w:pPr>
      <w:widowControl/>
    </w:pPr>
    <w:rPr>
      <w:rFonts w:ascii="Times New Roman" w:hAnsi="Times New Roman"/>
      <w:kern w:val="0"/>
      <w:szCs w:val="21"/>
    </w:rPr>
  </w:style>
  <w:style w:type="paragraph" w:customStyle="1" w:styleId="af5">
    <w:name w:val="样式 居中"/>
    <w:basedOn w:val="a"/>
    <w:qFormat/>
    <w:rsid w:val="005B4E77"/>
    <w:pPr>
      <w:ind w:firstLineChars="200" w:firstLine="560"/>
      <w:jc w:val="center"/>
    </w:pPr>
    <w:rPr>
      <w:rFonts w:ascii="仿宋_GB2312" w:eastAsia="仿宋_GB2312" w:hAnsi="Times New Roman" w:cs="宋体"/>
      <w:sz w:val="28"/>
      <w:szCs w:val="20"/>
    </w:rPr>
  </w:style>
  <w:style w:type="character" w:customStyle="1" w:styleId="hps">
    <w:name w:val="hps"/>
    <w:basedOn w:val="a1"/>
    <w:qFormat/>
    <w:rsid w:val="005B4E77"/>
    <w:rPr>
      <w:rFonts w:ascii="Calibri" w:eastAsia="宋体" w:hAnsi="Calibri" w:cs="Times New Roman"/>
    </w:rPr>
  </w:style>
  <w:style w:type="paragraph" w:customStyle="1" w:styleId="p17">
    <w:name w:val="p17"/>
    <w:basedOn w:val="a"/>
    <w:qFormat/>
    <w:rsid w:val="005B4E77"/>
    <w:pPr>
      <w:widowControl/>
      <w:autoSpaceDN w:val="0"/>
      <w:spacing w:before="156" w:line="360" w:lineRule="auto"/>
      <w:ind w:firstLine="578"/>
    </w:pPr>
    <w:rPr>
      <w:rFonts w:ascii="宋体" w:hAnsi="宋体"/>
      <w:kern w:val="0"/>
      <w:sz w:val="28"/>
      <w:szCs w:val="20"/>
    </w:rPr>
  </w:style>
  <w:style w:type="paragraph" w:customStyle="1" w:styleId="CharCharChar4Char">
    <w:name w:val="Char Char Char4 Char"/>
    <w:basedOn w:val="a"/>
    <w:qFormat/>
    <w:rsid w:val="005B4E77"/>
    <w:pPr>
      <w:widowControl/>
      <w:spacing w:after="160" w:line="240" w:lineRule="exact"/>
      <w:jc w:val="left"/>
    </w:pPr>
    <w:rPr>
      <w:rFonts w:ascii="Verdana" w:hAnsi="Verdana"/>
      <w:kern w:val="0"/>
      <w:sz w:val="20"/>
      <w:szCs w:val="20"/>
      <w:lang w:eastAsia="en-US"/>
    </w:rPr>
  </w:style>
  <w:style w:type="paragraph" w:customStyle="1" w:styleId="zwduanluo">
    <w:name w:val="zwduanluo"/>
    <w:basedOn w:val="a"/>
    <w:qFormat/>
    <w:rsid w:val="005B4E77"/>
    <w:pPr>
      <w:widowControl/>
      <w:spacing w:before="100" w:beforeAutospacing="1" w:after="100" w:afterAutospacing="1"/>
      <w:jc w:val="left"/>
    </w:pPr>
    <w:rPr>
      <w:rFonts w:ascii="宋体" w:hAnsi="宋体" w:cs="宋体"/>
      <w:color w:val="000000"/>
      <w:kern w:val="0"/>
      <w:sz w:val="24"/>
      <w:szCs w:val="24"/>
    </w:rPr>
  </w:style>
  <w:style w:type="character" w:customStyle="1" w:styleId="text">
    <w:name w:val="text"/>
    <w:basedOn w:val="a1"/>
    <w:qFormat/>
    <w:rsid w:val="005B4E77"/>
    <w:rPr>
      <w:rFonts w:ascii="Calibri" w:eastAsia="宋体" w:hAnsi="Calibri" w:cs="Times New Roman"/>
    </w:rPr>
  </w:style>
  <w:style w:type="paragraph" w:styleId="af6">
    <w:name w:val="No Spacing"/>
    <w:qFormat/>
    <w:rsid w:val="005B4E77"/>
    <w:pPr>
      <w:widowControl w:val="0"/>
      <w:jc w:val="both"/>
    </w:pPr>
    <w:rPr>
      <w:kern w:val="2"/>
      <w:sz w:val="21"/>
      <w:szCs w:val="22"/>
    </w:rPr>
  </w:style>
  <w:style w:type="character" w:customStyle="1" w:styleId="HTMLChar">
    <w:name w:val="HTML 预设格式 Char"/>
    <w:basedOn w:val="a1"/>
    <w:link w:val="HTML"/>
    <w:qFormat/>
    <w:rsid w:val="005B4E77"/>
    <w:rPr>
      <w:rFonts w:ascii="宋体" w:eastAsia="宋体" w:hAnsi="宋体" w:cs="宋体"/>
      <w:color w:val="000000"/>
      <w:kern w:val="0"/>
      <w:sz w:val="24"/>
      <w:szCs w:val="24"/>
    </w:rPr>
  </w:style>
  <w:style w:type="paragraph" w:customStyle="1" w:styleId="111">
    <w:name w:val="111"/>
    <w:basedOn w:val="a"/>
    <w:qFormat/>
    <w:rsid w:val="005B4E77"/>
    <w:pPr>
      <w:widowControl/>
      <w:spacing w:before="100" w:beforeAutospacing="1" w:after="100" w:afterAutospacing="1" w:line="420" w:lineRule="atLeast"/>
      <w:ind w:firstLine="450"/>
      <w:jc w:val="left"/>
    </w:pPr>
    <w:rPr>
      <w:rFonts w:ascii="Arial" w:hAnsi="Arial" w:cs="Arial"/>
      <w:color w:val="333333"/>
      <w:kern w:val="0"/>
      <w:szCs w:val="21"/>
    </w:rPr>
  </w:style>
  <w:style w:type="character" w:customStyle="1" w:styleId="CharChar3">
    <w:name w:val="Char Char3"/>
    <w:basedOn w:val="a1"/>
    <w:semiHidden/>
    <w:qFormat/>
    <w:rsid w:val="005B4E77"/>
    <w:rPr>
      <w:rFonts w:ascii="Calibri" w:eastAsia="宋体" w:hAnsi="Calibri" w:cs="Times New Roman"/>
      <w:kern w:val="2"/>
      <w:sz w:val="18"/>
      <w:szCs w:val="18"/>
      <w:lang w:val="en-US" w:eastAsia="zh-CN" w:bidi="ar-SA"/>
    </w:rPr>
  </w:style>
  <w:style w:type="paragraph" w:customStyle="1" w:styleId="af7">
    <w:name w:val="大标题"/>
    <w:basedOn w:val="a"/>
    <w:next w:val="a"/>
    <w:qFormat/>
    <w:rsid w:val="005B4E77"/>
    <w:pPr>
      <w:spacing w:line="360" w:lineRule="auto"/>
      <w:jc w:val="center"/>
    </w:pPr>
    <w:rPr>
      <w:rFonts w:ascii="Times New Roman" w:eastAsia="华文中宋" w:hAnsi="Times New Roman"/>
      <w:sz w:val="36"/>
    </w:rPr>
  </w:style>
  <w:style w:type="character" w:customStyle="1" w:styleId="ca-21">
    <w:name w:val="ca-21"/>
    <w:basedOn w:val="a1"/>
    <w:qFormat/>
    <w:rsid w:val="005B4E77"/>
    <w:rPr>
      <w:rFonts w:ascii="仿宋_GB2312" w:eastAsia="仿宋_GB2312" w:hAnsi="Calibri" w:cs="Times New Roman" w:hint="eastAsia"/>
      <w:sz w:val="32"/>
      <w:szCs w:val="32"/>
    </w:rPr>
  </w:style>
  <w:style w:type="paragraph" w:customStyle="1" w:styleId="12">
    <w:name w:val="列出段落1"/>
    <w:basedOn w:val="a"/>
    <w:qFormat/>
    <w:rsid w:val="005B4E77"/>
    <w:pPr>
      <w:widowControl/>
      <w:spacing w:after="200" w:line="252" w:lineRule="auto"/>
      <w:ind w:left="720"/>
      <w:jc w:val="left"/>
    </w:pPr>
    <w:rPr>
      <w:rFonts w:ascii="Cambria" w:hAnsi="Cambria"/>
      <w:kern w:val="0"/>
      <w:sz w:val="22"/>
      <w:szCs w:val="20"/>
      <w:lang w:eastAsia="en-US"/>
    </w:rPr>
  </w:style>
  <w:style w:type="character" w:customStyle="1" w:styleId="flightairline1">
    <w:name w:val="flight_airline1"/>
    <w:basedOn w:val="a1"/>
    <w:qFormat/>
    <w:rsid w:val="005B4E77"/>
    <w:rPr>
      <w:rFonts w:ascii="Calibri" w:eastAsia="宋体" w:hAnsi="Calibri" w:cs="Times New Roman"/>
      <w:sz w:val="21"/>
      <w:szCs w:val="21"/>
    </w:rPr>
  </w:style>
  <w:style w:type="paragraph" w:customStyle="1" w:styleId="NewNewNewNewNewNewNewNew">
    <w:name w:val="正文 New New New New New New New New"/>
    <w:qFormat/>
    <w:rsid w:val="005B4E77"/>
    <w:pPr>
      <w:widowControl w:val="0"/>
      <w:jc w:val="both"/>
    </w:pPr>
    <w:rPr>
      <w:rFonts w:ascii="Cambria" w:hAnsi="Cambria" w:cs="黑体"/>
      <w:kern w:val="2"/>
      <w:sz w:val="24"/>
      <w:szCs w:val="24"/>
    </w:rPr>
  </w:style>
  <w:style w:type="paragraph" w:customStyle="1" w:styleId="msolistparagraph0">
    <w:name w:val="msolistparagraph"/>
    <w:basedOn w:val="a"/>
    <w:qFormat/>
    <w:rsid w:val="005B4E77"/>
    <w:pPr>
      <w:ind w:firstLineChars="200" w:firstLine="420"/>
    </w:pPr>
  </w:style>
  <w:style w:type="paragraph" w:customStyle="1" w:styleId="CharCharChar1">
    <w:name w:val="Char Char Char1"/>
    <w:basedOn w:val="a"/>
    <w:qFormat/>
    <w:rsid w:val="005B4E77"/>
    <w:pPr>
      <w:spacing w:line="360" w:lineRule="auto"/>
      <w:ind w:firstLineChars="200" w:firstLine="200"/>
    </w:pPr>
    <w:rPr>
      <w:rFonts w:ascii="宋体" w:hAnsi="宋体" w:cs="宋体"/>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qFormat/>
    <w:rsid w:val="005B4E77"/>
    <w:pPr>
      <w:widowControl/>
      <w:spacing w:after="160" w:line="240" w:lineRule="exact"/>
      <w:jc w:val="left"/>
    </w:pPr>
    <w:rPr>
      <w:rFonts w:ascii="Arial" w:eastAsia="Times New Roman" w:hAnsi="Arial" w:cs="Verdana"/>
      <w:b/>
      <w:kern w:val="0"/>
      <w:sz w:val="24"/>
      <w:szCs w:val="20"/>
      <w:lang w:eastAsia="en-US"/>
    </w:rPr>
  </w:style>
  <w:style w:type="paragraph" w:customStyle="1" w:styleId="NewNewNewNewNewNewNew">
    <w:name w:val="正文 New New New New New New New"/>
    <w:qFormat/>
    <w:rsid w:val="005B4E77"/>
    <w:pPr>
      <w:widowControl w:val="0"/>
      <w:jc w:val="both"/>
    </w:pPr>
    <w:rPr>
      <w:rFonts w:ascii="Cambria" w:hAnsi="Cambria" w:cs="黑体"/>
      <w:kern w:val="2"/>
      <w:sz w:val="24"/>
      <w:szCs w:val="24"/>
    </w:rPr>
  </w:style>
  <w:style w:type="paragraph" w:customStyle="1" w:styleId="Style3">
    <w:name w:val="_Style 3"/>
    <w:basedOn w:val="a"/>
    <w:qFormat/>
    <w:rsid w:val="005B4E77"/>
    <w:pPr>
      <w:spacing w:line="360" w:lineRule="auto"/>
    </w:pPr>
    <w:rPr>
      <w:rFonts w:ascii="Times New Roman" w:hAnsi="Times New Roman"/>
      <w:szCs w:val="24"/>
    </w:rPr>
  </w:style>
  <w:style w:type="paragraph" w:customStyle="1" w:styleId="21">
    <w:name w:val="列出段落2"/>
    <w:basedOn w:val="a"/>
    <w:qFormat/>
    <w:rsid w:val="005B4E77"/>
    <w:pPr>
      <w:ind w:firstLineChars="200" w:firstLine="420"/>
    </w:pPr>
  </w:style>
  <w:style w:type="character" w:customStyle="1" w:styleId="apple-converted-space">
    <w:name w:val="apple-converted-space"/>
    <w:basedOn w:val="a1"/>
    <w:qFormat/>
    <w:rsid w:val="005B4E77"/>
    <w:rPr>
      <w:rFonts w:ascii="Calibri" w:eastAsia="宋体" w:hAnsi="Calibri" w:cs="Times New Roman"/>
    </w:rPr>
  </w:style>
  <w:style w:type="character" w:customStyle="1" w:styleId="ca-25">
    <w:name w:val="ca-25"/>
    <w:basedOn w:val="a1"/>
    <w:qFormat/>
    <w:rsid w:val="005B4E77"/>
    <w:rPr>
      <w:rFonts w:ascii="Calibri" w:eastAsia="宋体" w:hAnsi="Calibri" w:cs="Times New Roman"/>
    </w:rPr>
  </w:style>
  <w:style w:type="character" w:customStyle="1" w:styleId="p9">
    <w:name w:val="p9"/>
    <w:basedOn w:val="a1"/>
    <w:uiPriority w:val="99"/>
    <w:qFormat/>
    <w:rsid w:val="005B4E77"/>
    <w:rPr>
      <w:rFonts w:ascii="Calibri" w:eastAsia="宋体" w:hAnsi="Calibri" w:cs="Times New Roman"/>
    </w:rPr>
  </w:style>
  <w:style w:type="paragraph" w:customStyle="1" w:styleId="09wh">
    <w:name w:val="09正文_wh"/>
    <w:qFormat/>
    <w:rsid w:val="005B4E77"/>
    <w:pPr>
      <w:spacing w:line="300" w:lineRule="auto"/>
      <w:ind w:firstLineChars="200" w:firstLine="200"/>
      <w:jc w:val="both"/>
    </w:pPr>
    <w:rPr>
      <w:rFonts w:ascii="Times New Roman" w:hAnsi="Times New Roman"/>
      <w:sz w:val="28"/>
      <w:szCs w:val="22"/>
    </w:rPr>
  </w:style>
  <w:style w:type="character" w:customStyle="1" w:styleId="ca-2">
    <w:name w:val="ca-2"/>
    <w:basedOn w:val="a1"/>
    <w:uiPriority w:val="99"/>
    <w:qFormat/>
    <w:rsid w:val="005B4E77"/>
    <w:rPr>
      <w:rFonts w:ascii="Calibri" w:eastAsia="宋体" w:hAnsi="Calibri" w:cs="Times New Roman"/>
    </w:rPr>
  </w:style>
  <w:style w:type="character" w:customStyle="1" w:styleId="CharChar31">
    <w:name w:val="Char Char31"/>
    <w:basedOn w:val="a1"/>
    <w:semiHidden/>
    <w:qFormat/>
    <w:rsid w:val="005B4E77"/>
    <w:rPr>
      <w:rFonts w:ascii="Tahoma" w:eastAsia="宋体" w:hAnsi="Tahoma" w:cs="Times New Roman"/>
      <w:kern w:val="2"/>
      <w:sz w:val="18"/>
      <w:szCs w:val="18"/>
      <w:lang w:val="en-US" w:eastAsia="zh-CN" w:bidi="ar-SA"/>
    </w:rPr>
  </w:style>
  <w:style w:type="character" w:customStyle="1" w:styleId="FontStyle15">
    <w:name w:val="Font Style15"/>
    <w:basedOn w:val="a1"/>
    <w:qFormat/>
    <w:rsid w:val="005B4E77"/>
    <w:rPr>
      <w:rFonts w:ascii="宋体" w:eastAsia="宋体" w:hAnsi="Tahoma" w:cs="宋体"/>
      <w:b/>
      <w:bCs/>
      <w:spacing w:val="-40"/>
      <w:sz w:val="42"/>
      <w:szCs w:val="42"/>
    </w:rPr>
  </w:style>
  <w:style w:type="character" w:customStyle="1" w:styleId="Char0">
    <w:name w:val="文档结构图 Char"/>
    <w:basedOn w:val="a1"/>
    <w:link w:val="a5"/>
    <w:qFormat/>
    <w:rsid w:val="005B4E77"/>
    <w:rPr>
      <w:rFonts w:ascii="Times New Roman" w:eastAsia="宋体" w:hAnsi="Times New Roman" w:cs="Times New Roman"/>
      <w:szCs w:val="24"/>
    </w:rPr>
  </w:style>
  <w:style w:type="paragraph" w:customStyle="1" w:styleId="CharCharChar4Char1">
    <w:name w:val="Char Char Char4 Char1"/>
    <w:basedOn w:val="a"/>
    <w:qFormat/>
    <w:rsid w:val="005B4E77"/>
    <w:pPr>
      <w:widowControl/>
      <w:spacing w:after="160" w:line="240" w:lineRule="exact"/>
      <w:jc w:val="left"/>
    </w:pPr>
    <w:rPr>
      <w:rFonts w:ascii="Verdana" w:hAnsi="Verdana"/>
      <w:kern w:val="0"/>
      <w:sz w:val="20"/>
      <w:szCs w:val="20"/>
      <w:lang w:eastAsia="en-US"/>
    </w:rPr>
  </w:style>
  <w:style w:type="paragraph" w:customStyle="1" w:styleId="Char11">
    <w:name w:val="Char11"/>
    <w:basedOn w:val="a5"/>
    <w:qFormat/>
    <w:rsid w:val="005B4E77"/>
    <w:rPr>
      <w:rFonts w:ascii="Tahoma" w:hAnsi="Tahoma"/>
      <w:sz w:val="24"/>
    </w:rPr>
  </w:style>
  <w:style w:type="paragraph" w:customStyle="1" w:styleId="Char20">
    <w:name w:val="Char2"/>
    <w:basedOn w:val="a"/>
    <w:qFormat/>
    <w:rsid w:val="005B4E77"/>
    <w:pPr>
      <w:widowControl/>
      <w:spacing w:after="160" w:line="240" w:lineRule="exact"/>
      <w:jc w:val="left"/>
    </w:pPr>
    <w:rPr>
      <w:rFonts w:ascii="Times New Roman" w:hAnsi="Times New Roman"/>
      <w:szCs w:val="20"/>
    </w:rPr>
  </w:style>
  <w:style w:type="paragraph" w:customStyle="1" w:styleId="31">
    <w:name w:val="列出段落3"/>
    <w:basedOn w:val="a"/>
    <w:qFormat/>
    <w:rsid w:val="005B4E77"/>
    <w:pPr>
      <w:widowControl/>
      <w:spacing w:after="200" w:line="252" w:lineRule="auto"/>
      <w:ind w:left="720"/>
      <w:jc w:val="left"/>
    </w:pPr>
    <w:rPr>
      <w:rFonts w:ascii="Cambria" w:hAnsi="Cambria"/>
      <w:kern w:val="0"/>
      <w:sz w:val="22"/>
      <w:szCs w:val="20"/>
      <w:lang w:eastAsia="en-US"/>
    </w:rPr>
  </w:style>
  <w:style w:type="character" w:customStyle="1" w:styleId="ca-3">
    <w:name w:val="ca-3"/>
    <w:basedOn w:val="a1"/>
    <w:qFormat/>
    <w:rsid w:val="005B4E77"/>
    <w:rPr>
      <w:rFonts w:ascii="Calibri" w:eastAsia="宋体" w:hAnsi="Calibri" w:cs="Times New Roman"/>
    </w:rPr>
  </w:style>
  <w:style w:type="character" w:customStyle="1" w:styleId="2Char0">
    <w:name w:val="正文首行缩进 2 Char"/>
    <w:basedOn w:val="Char1"/>
    <w:link w:val="20"/>
    <w:qFormat/>
    <w:rsid w:val="005B4E77"/>
    <w:rPr>
      <w:rFonts w:ascii="Calibri" w:hAnsi="Calibri"/>
    </w:rPr>
  </w:style>
  <w:style w:type="paragraph" w:customStyle="1" w:styleId="GB231211328">
    <w:name w:val="样式 仿宋_GB2312 三号 首行缩进:  1.13 厘米 行距: 固定值 28 磅"/>
    <w:basedOn w:val="a"/>
    <w:qFormat/>
    <w:rsid w:val="005B4E77"/>
    <w:pPr>
      <w:spacing w:line="560" w:lineRule="exact"/>
      <w:ind w:firstLine="640"/>
    </w:pPr>
    <w:rPr>
      <w:rFonts w:ascii="仿宋_GB2312" w:cs="宋体"/>
      <w:sz w:val="32"/>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80"/>
    <customShpInfo spid="_x0000_s3081"/>
    <customShpInfo spid="_x0000_s3079"/>
    <customShpInfo spid="_x0000_s2050"/>
    <customShpInfo spid="_x0000_s2052"/>
    <customShpInfo spid="_x0000_s2053"/>
    <customShpInfo spid="_x0000_s2051"/>
    <customShpInfo spid="_x0000_s2058"/>
    <customShpInfo spid="_x0000_s2059"/>
    <customShpInfo spid="_x0000_s2060"/>
    <customShpInfo spid="_x0000_s2061"/>
    <customShpInfo spid="_x0000_s20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681</Words>
  <Characters>3888</Characters>
  <Application>Microsoft Office Word</Application>
  <DocSecurity>0</DocSecurity>
  <Lines>32</Lines>
  <Paragraphs>9</Paragraphs>
  <ScaleCrop>false</ScaleCrop>
  <Company>CHINA</Company>
  <LinksUpToDate>false</LinksUpToDate>
  <CharactersWithSpaces>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陕农函〔2022〕553号</dc:title>
  <dc:creator>dreamsummit</dc:creator>
  <cp:lastModifiedBy>江芳</cp:lastModifiedBy>
  <cp:revision>3</cp:revision>
  <cp:lastPrinted>2022-09-16T02:04:00Z</cp:lastPrinted>
  <dcterms:created xsi:type="dcterms:W3CDTF">2022-09-14T09:11:00Z</dcterms:created>
  <dcterms:modified xsi:type="dcterms:W3CDTF">2022-09-14T09:12:00Z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文种">
    <vt:lpwstr/>
  </property>
</Properties>
</file>