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25" w:rsidRPr="00EA731A" w:rsidRDefault="00552555">
      <w:pPr>
        <w:widowControl/>
        <w:spacing w:line="640" w:lineRule="exact"/>
        <w:rPr>
          <w:rFonts w:ascii="黑体" w:eastAsia="黑体" w:hAnsi="ˎ̥" w:cs="Arial"/>
          <w:kern w:val="0"/>
          <w:sz w:val="30"/>
          <w:szCs w:val="30"/>
        </w:rPr>
      </w:pPr>
      <w:r w:rsidRPr="00EA731A">
        <w:rPr>
          <w:rFonts w:ascii="黑体" w:eastAsia="黑体" w:hAnsi="ˎ̥" w:cs="Arial" w:hint="eastAsia"/>
          <w:kern w:val="0"/>
          <w:sz w:val="30"/>
          <w:szCs w:val="30"/>
        </w:rPr>
        <w:t>附件</w:t>
      </w:r>
      <w:r w:rsidRPr="00EA731A">
        <w:rPr>
          <w:rFonts w:ascii="黑体" w:eastAsia="黑体" w:hAnsi="ˎ̥" w:cs="Arial" w:hint="eastAsia"/>
          <w:kern w:val="0"/>
          <w:sz w:val="30"/>
          <w:szCs w:val="30"/>
        </w:rPr>
        <w:t>1</w:t>
      </w:r>
      <w:r w:rsidRPr="00EA731A">
        <w:rPr>
          <w:rFonts w:ascii="黑体" w:eastAsia="黑体" w:hAnsi="ˎ̥" w:cs="Arial" w:hint="eastAsia"/>
          <w:kern w:val="0"/>
          <w:sz w:val="30"/>
          <w:szCs w:val="30"/>
        </w:rPr>
        <w:t>：</w:t>
      </w:r>
    </w:p>
    <w:p w:rsidR="00397525" w:rsidRPr="00EA731A" w:rsidRDefault="00552555">
      <w:pPr>
        <w:widowControl/>
        <w:spacing w:line="640" w:lineRule="exact"/>
        <w:ind w:firstLineChars="950" w:firstLine="3420"/>
        <w:rPr>
          <w:rFonts w:ascii="黑体" w:eastAsia="黑体" w:hAnsi="ˎ̥" w:cs="Arial"/>
          <w:kern w:val="0"/>
          <w:sz w:val="36"/>
          <w:szCs w:val="36"/>
        </w:rPr>
      </w:pPr>
      <w:r w:rsidRPr="00EA731A">
        <w:rPr>
          <w:rFonts w:ascii="黑体" w:eastAsia="黑体" w:hAnsi="ˎ̥" w:cs="Arial" w:hint="eastAsia"/>
          <w:kern w:val="0"/>
          <w:sz w:val="36"/>
          <w:szCs w:val="36"/>
        </w:rPr>
        <w:t>本次检验项目</w:t>
      </w:r>
    </w:p>
    <w:p w:rsidR="00397525" w:rsidRPr="00EA731A" w:rsidRDefault="00552555">
      <w:pPr>
        <w:widowControl/>
        <w:spacing w:line="460" w:lineRule="exact"/>
        <w:jc w:val="left"/>
      </w:pPr>
      <w:r w:rsidRPr="00EA731A">
        <w:rPr>
          <w:rFonts w:ascii="黑体" w:eastAsia="黑体" w:hAnsi="宋体" w:cs="黑体" w:hint="eastAsia"/>
          <w:kern w:val="0"/>
          <w:sz w:val="31"/>
          <w:szCs w:val="31"/>
          <w:lang/>
        </w:rPr>
        <w:t>一、</w:t>
      </w:r>
      <w:r w:rsidRPr="00EA731A">
        <w:rPr>
          <w:rFonts w:ascii="黑体" w:eastAsia="黑体" w:hAnsi="黑体" w:cs="黑体" w:hint="eastAsia"/>
          <w:b/>
          <w:bCs/>
          <w:sz w:val="30"/>
          <w:szCs w:val="30"/>
        </w:rPr>
        <w:t>食品农产品</w:t>
      </w:r>
    </w:p>
    <w:p w:rsidR="00397525" w:rsidRPr="00EA731A" w:rsidRDefault="00552555">
      <w:pPr>
        <w:widowControl/>
        <w:spacing w:line="46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（一）抽检依据</w:t>
      </w: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 xml:space="preserve"> </w:t>
      </w:r>
    </w:p>
    <w:p w:rsidR="00397525" w:rsidRPr="00EA731A" w:rsidRDefault="00552555">
      <w:pPr>
        <w:widowControl/>
        <w:spacing w:line="460" w:lineRule="exact"/>
        <w:ind w:firstLineChars="200" w:firstLine="620"/>
        <w:jc w:val="left"/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抽</w:t>
      </w:r>
      <w:r w:rsidRPr="00EA731A">
        <w:rPr>
          <w:rFonts w:ascii="仿宋_GB2312" w:eastAsia="仿宋_GB2312" w:hAnsi="仿宋_GB2312" w:cs="仿宋_GB2312"/>
          <w:kern w:val="0"/>
          <w:sz w:val="31"/>
          <w:szCs w:val="31"/>
          <w:lang/>
        </w:rPr>
        <w:t>检依据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GB 2763-2021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食品中农药最大残留限量》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19300-2014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坚果与籽类食品》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2762-2017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食品中污染物限量》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2761-2017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食品中真菌毒素限量》</w:t>
      </w:r>
      <w:r w:rsidRPr="00EA731A">
        <w:rPr>
          <w:rFonts w:ascii="仿宋_GB2312" w:eastAsia="仿宋_GB2312" w:hAnsi="仿宋_GB2312" w:cs="仿宋_GB2312"/>
          <w:kern w:val="0"/>
          <w:sz w:val="31"/>
          <w:szCs w:val="31"/>
          <w:lang/>
        </w:rPr>
        <w:t>等标准及文件要求。</w:t>
      </w:r>
    </w:p>
    <w:p w:rsidR="00397525" w:rsidRPr="00EA731A" w:rsidRDefault="00552555">
      <w:pPr>
        <w:widowControl/>
        <w:spacing w:line="460" w:lineRule="exact"/>
        <w:ind w:firstLineChars="100" w:firstLine="310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（二）抽检项目</w:t>
      </w: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 xml:space="preserve"> </w:t>
      </w:r>
    </w:p>
    <w:p w:rsidR="00397525" w:rsidRPr="00EA731A" w:rsidRDefault="00552555">
      <w:pPr>
        <w:widowControl/>
        <w:spacing w:line="460" w:lineRule="exact"/>
        <w:ind w:firstLine="600"/>
        <w:jc w:val="left"/>
        <w:rPr>
          <w:rFonts w:ascii="仿宋" w:eastAsia="仿宋" w:hAnsi="仿宋" w:cs="仿宋_GB2312"/>
          <w:sz w:val="32"/>
          <w:szCs w:val="32"/>
        </w:rPr>
      </w:pPr>
      <w:r w:rsidRPr="00EA731A">
        <w:rPr>
          <w:rFonts w:ascii="仿宋" w:eastAsia="仿宋" w:hAnsi="仿宋" w:cs="Cambria Math" w:hint="eastAsia"/>
          <w:sz w:val="32"/>
          <w:szCs w:val="32"/>
        </w:rPr>
        <w:t>吡虫啉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腈苯唑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苯醚甲环唑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联苯菊酯</w:t>
      </w:r>
      <w:r w:rsidRPr="00EA731A">
        <w:rPr>
          <w:rFonts w:ascii="仿宋" w:eastAsia="仿宋" w:hAnsi="仿宋" w:cs="Cambria Math" w:hint="eastAsia"/>
          <w:sz w:val="32"/>
          <w:szCs w:val="32"/>
        </w:rPr>
        <w:t>，克百威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毒死蜱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甲拌磷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水胺硫磷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氧乐果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啶虫脒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敌敌畏，灭蝇胺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氯氟氰菊酯和高效氯氟氰菊酯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甲氨基阿维菌素苯甲酸盐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甲基异柳磷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倍硫磷，丙溴磷，黄曲霉毒素</w:t>
      </w:r>
      <w:r w:rsidRPr="00EA731A">
        <w:rPr>
          <w:rFonts w:ascii="仿宋" w:eastAsia="仿宋" w:hAnsi="仿宋" w:cs="Cambria Math" w:hint="eastAsia"/>
          <w:sz w:val="32"/>
          <w:szCs w:val="32"/>
        </w:rPr>
        <w:t>B</w:t>
      </w:r>
      <w:r w:rsidR="00231212" w:rsidRPr="00EA731A">
        <w:rPr>
          <w:rFonts w:ascii="仿宋" w:eastAsia="仿宋" w:hAnsi="仿宋" w:cs="Cambria Math" w:hint="eastAsia"/>
          <w:sz w:val="32"/>
          <w:szCs w:val="32"/>
        </w:rPr>
        <w:t>1</w:t>
      </w:r>
      <w:r w:rsidRPr="00EA731A">
        <w:rPr>
          <w:rFonts w:ascii="仿宋" w:eastAsia="仿宋" w:hAnsi="仿宋" w:cs="Cambria Math" w:hint="eastAsia"/>
          <w:sz w:val="32"/>
          <w:szCs w:val="32"/>
        </w:rPr>
        <w:t>,</w:t>
      </w:r>
      <w:r w:rsidRPr="00EA731A">
        <w:rPr>
          <w:rFonts w:ascii="仿宋" w:eastAsia="仿宋" w:hAnsi="仿宋" w:cs="Cambria Math" w:hint="eastAsia"/>
          <w:sz w:val="32"/>
          <w:szCs w:val="32"/>
        </w:rPr>
        <w:t>过氧化值</w:t>
      </w:r>
      <w:r w:rsidRPr="00EA731A">
        <w:rPr>
          <w:rFonts w:ascii="仿宋" w:eastAsia="仿宋" w:hAnsi="仿宋" w:cs="Cambria Math" w:hint="eastAsia"/>
          <w:sz w:val="32"/>
          <w:szCs w:val="32"/>
        </w:rPr>
        <w:t>(</w:t>
      </w:r>
      <w:r w:rsidRPr="00EA731A">
        <w:rPr>
          <w:rFonts w:ascii="仿宋" w:eastAsia="仿宋" w:hAnsi="仿宋" w:cs="Cambria Math" w:hint="eastAsia"/>
          <w:sz w:val="32"/>
          <w:szCs w:val="32"/>
        </w:rPr>
        <w:t>以脂肪计</w:t>
      </w:r>
      <w:r w:rsidRPr="00EA731A">
        <w:rPr>
          <w:rFonts w:ascii="仿宋" w:eastAsia="仿宋" w:hAnsi="仿宋" w:cs="Cambria Math" w:hint="eastAsia"/>
          <w:sz w:val="32"/>
          <w:szCs w:val="32"/>
        </w:rPr>
        <w:t>),</w:t>
      </w:r>
      <w:r w:rsidRPr="00EA731A">
        <w:rPr>
          <w:rFonts w:ascii="仿宋" w:eastAsia="仿宋" w:hAnsi="仿宋" w:cs="Cambria Math" w:hint="eastAsia"/>
          <w:sz w:val="32"/>
          <w:szCs w:val="32"/>
        </w:rPr>
        <w:t>酸价</w:t>
      </w:r>
      <w:r w:rsidRPr="00EA731A">
        <w:rPr>
          <w:rFonts w:ascii="仿宋" w:eastAsia="仿宋" w:hAnsi="仿宋" w:cs="Cambria Math" w:hint="eastAsia"/>
          <w:sz w:val="32"/>
          <w:szCs w:val="32"/>
        </w:rPr>
        <w:t>(</w:t>
      </w:r>
      <w:r w:rsidRPr="00EA731A">
        <w:rPr>
          <w:rFonts w:ascii="仿宋" w:eastAsia="仿宋" w:hAnsi="仿宋" w:cs="Cambria Math" w:hint="eastAsia"/>
          <w:sz w:val="32"/>
          <w:szCs w:val="32"/>
        </w:rPr>
        <w:t>以脂肪计</w:t>
      </w:r>
      <w:r w:rsidRPr="00EA731A">
        <w:rPr>
          <w:rFonts w:ascii="仿宋" w:eastAsia="仿宋" w:hAnsi="仿宋" w:cs="Cambria Math" w:hint="eastAsia"/>
          <w:sz w:val="32"/>
          <w:szCs w:val="32"/>
        </w:rPr>
        <w:t>),</w:t>
      </w:r>
      <w:r w:rsidRPr="00EA731A">
        <w:rPr>
          <w:rFonts w:ascii="仿宋" w:eastAsia="仿宋" w:hAnsi="仿宋" w:cs="Cambria Math" w:hint="eastAsia"/>
          <w:sz w:val="32"/>
          <w:szCs w:val="32"/>
        </w:rPr>
        <w:t>镉</w:t>
      </w:r>
      <w:r w:rsidRPr="00EA731A">
        <w:rPr>
          <w:rFonts w:ascii="仿宋" w:eastAsia="仿宋" w:hAnsi="仿宋" w:cs="Cambria Math" w:hint="eastAsia"/>
          <w:sz w:val="32"/>
          <w:szCs w:val="32"/>
        </w:rPr>
        <w:t>(</w:t>
      </w:r>
      <w:r w:rsidRPr="00EA731A">
        <w:rPr>
          <w:rFonts w:ascii="仿宋" w:eastAsia="仿宋" w:hAnsi="仿宋" w:cs="Cambria Math" w:hint="eastAsia"/>
          <w:sz w:val="32"/>
          <w:szCs w:val="32"/>
        </w:rPr>
        <w:t>以</w:t>
      </w:r>
      <w:r w:rsidRPr="00EA731A">
        <w:rPr>
          <w:rFonts w:ascii="仿宋" w:eastAsia="仿宋" w:hAnsi="仿宋" w:cs="Cambria Math" w:hint="eastAsia"/>
          <w:sz w:val="32"/>
          <w:szCs w:val="32"/>
        </w:rPr>
        <w:t>Cd</w:t>
      </w:r>
      <w:r w:rsidRPr="00EA731A">
        <w:rPr>
          <w:rFonts w:ascii="仿宋" w:eastAsia="仿宋" w:hAnsi="仿宋" w:cs="Cambria Math" w:hint="eastAsia"/>
          <w:sz w:val="32"/>
          <w:szCs w:val="32"/>
        </w:rPr>
        <w:t>计</w:t>
      </w:r>
      <w:r w:rsidRPr="00EA731A">
        <w:rPr>
          <w:rFonts w:ascii="仿宋" w:eastAsia="仿宋" w:hAnsi="仿宋" w:cs="Cambria Math" w:hint="eastAsia"/>
          <w:sz w:val="32"/>
          <w:szCs w:val="32"/>
        </w:rPr>
        <w:t>)</w:t>
      </w:r>
      <w:r w:rsidR="00AA75A6" w:rsidRPr="00EA731A">
        <w:rPr>
          <w:rFonts w:ascii="仿宋" w:eastAsia="仿宋" w:hAnsi="仿宋" w:cs="Cambria Math" w:hint="eastAsia"/>
          <w:sz w:val="32"/>
          <w:szCs w:val="32"/>
        </w:rPr>
        <w:t>，狄氏剂</w:t>
      </w:r>
      <w:r w:rsidRPr="00EA731A">
        <w:rPr>
          <w:rFonts w:ascii="仿宋" w:eastAsia="仿宋" w:hAnsi="仿宋" w:cs="Cambria Math" w:hint="eastAsia"/>
          <w:sz w:val="32"/>
          <w:szCs w:val="32"/>
        </w:rPr>
        <w:t>。</w:t>
      </w:r>
    </w:p>
    <w:p w:rsidR="00397525" w:rsidRPr="00EA731A" w:rsidRDefault="00552555">
      <w:pPr>
        <w:widowControl/>
        <w:spacing w:line="46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EA731A">
        <w:rPr>
          <w:rFonts w:ascii="黑体" w:eastAsia="黑体" w:hAnsi="黑体" w:cs="黑体" w:hint="eastAsia"/>
          <w:b/>
          <w:bCs/>
          <w:sz w:val="30"/>
          <w:szCs w:val="30"/>
        </w:rPr>
        <w:t>二、</w:t>
      </w:r>
      <w:r w:rsidRPr="00EA731A">
        <w:rPr>
          <w:rFonts w:ascii="黑体" w:eastAsia="黑体" w:hAnsi="黑体" w:cs="黑体" w:hint="eastAsia"/>
          <w:b/>
          <w:bCs/>
          <w:sz w:val="30"/>
          <w:szCs w:val="30"/>
        </w:rPr>
        <w:t>餐饮食品</w:t>
      </w:r>
      <w:bookmarkStart w:id="0" w:name="_GoBack"/>
      <w:bookmarkEnd w:id="0"/>
    </w:p>
    <w:p w:rsidR="00397525" w:rsidRPr="00EA731A" w:rsidRDefault="00552555">
      <w:pPr>
        <w:widowControl/>
        <w:spacing w:line="460" w:lineRule="exact"/>
        <w:ind w:firstLine="600"/>
        <w:jc w:val="left"/>
        <w:rPr>
          <w:rFonts w:ascii="仿宋" w:eastAsia="仿宋" w:hAnsi="仿宋" w:cs="Cambria Math"/>
          <w:sz w:val="32"/>
          <w:szCs w:val="32"/>
        </w:rPr>
      </w:pPr>
      <w:r w:rsidRPr="00EA731A">
        <w:rPr>
          <w:rFonts w:ascii="仿宋" w:eastAsia="仿宋" w:hAnsi="仿宋" w:cs="Cambria Math" w:hint="eastAsia"/>
          <w:sz w:val="32"/>
          <w:szCs w:val="32"/>
        </w:rPr>
        <w:t>（</w:t>
      </w:r>
      <w:r w:rsidRPr="00EA731A">
        <w:rPr>
          <w:rFonts w:ascii="仿宋" w:eastAsia="仿宋" w:hAnsi="仿宋" w:cs="Cambria Math" w:hint="eastAsia"/>
          <w:sz w:val="32"/>
          <w:szCs w:val="32"/>
        </w:rPr>
        <w:t>一</w:t>
      </w:r>
      <w:r w:rsidRPr="00EA731A">
        <w:rPr>
          <w:rFonts w:ascii="仿宋" w:eastAsia="仿宋" w:hAnsi="仿宋" w:cs="Cambria Math" w:hint="eastAsia"/>
          <w:sz w:val="32"/>
          <w:szCs w:val="32"/>
        </w:rPr>
        <w:t>）抽检依据</w:t>
      </w:r>
    </w:p>
    <w:p w:rsidR="00397525" w:rsidRPr="00EA731A" w:rsidRDefault="00552555">
      <w:pPr>
        <w:widowControl/>
        <w:spacing w:line="460" w:lineRule="exact"/>
        <w:ind w:firstLine="600"/>
        <w:jc w:val="left"/>
        <w:rPr>
          <w:rFonts w:ascii="仿宋" w:eastAsia="仿宋" w:hAnsi="仿宋" w:cs="Cambria Math"/>
          <w:kern w:val="0"/>
          <w:sz w:val="32"/>
          <w:szCs w:val="32"/>
          <w:lang/>
        </w:rPr>
      </w:pPr>
      <w:r w:rsidRPr="00EA731A">
        <w:rPr>
          <w:rFonts w:ascii="仿宋" w:eastAsia="仿宋" w:hAnsi="仿宋" w:cs="Cambria Math" w:hint="eastAsia"/>
          <w:sz w:val="32"/>
          <w:szCs w:val="32"/>
        </w:rPr>
        <w:t>抽检依据</w:t>
      </w:r>
      <w:r w:rsidRPr="00EA731A">
        <w:rPr>
          <w:rFonts w:ascii="仿宋" w:eastAsia="仿宋" w:hAnsi="仿宋" w:cs="Cambria Math" w:hint="eastAsia"/>
          <w:sz w:val="32"/>
          <w:szCs w:val="32"/>
        </w:rPr>
        <w:t>GB 14934-2016</w:t>
      </w:r>
      <w:r w:rsidRPr="00EA731A">
        <w:rPr>
          <w:rFonts w:ascii="仿宋" w:eastAsia="仿宋" w:hAnsi="仿宋" w:cs="Cambria Math" w:hint="eastAsia"/>
          <w:sz w:val="32"/>
          <w:szCs w:val="32"/>
        </w:rPr>
        <w:t>《食品安全国家标准</w:t>
      </w:r>
      <w:r w:rsidRPr="00EA731A">
        <w:rPr>
          <w:rFonts w:ascii="仿宋" w:eastAsia="仿宋" w:hAnsi="仿宋" w:cs="Cambria Math" w:hint="eastAsia"/>
          <w:sz w:val="32"/>
          <w:szCs w:val="32"/>
        </w:rPr>
        <w:t xml:space="preserve"> </w:t>
      </w:r>
      <w:r w:rsidRPr="00EA731A">
        <w:rPr>
          <w:rFonts w:ascii="仿宋" w:eastAsia="仿宋" w:hAnsi="仿宋" w:cs="Cambria Math" w:hint="eastAsia"/>
          <w:sz w:val="32"/>
          <w:szCs w:val="32"/>
        </w:rPr>
        <w:t>消毒餐</w:t>
      </w:r>
      <w:r w:rsidRPr="00EA731A">
        <w:rPr>
          <w:rFonts w:ascii="仿宋" w:eastAsia="仿宋" w:hAnsi="仿宋" w:cs="Cambria Math" w:hint="eastAsia"/>
          <w:sz w:val="32"/>
          <w:szCs w:val="32"/>
        </w:rPr>
        <w:t>(</w:t>
      </w:r>
      <w:r w:rsidRPr="00EA731A">
        <w:rPr>
          <w:rFonts w:ascii="仿宋" w:eastAsia="仿宋" w:hAnsi="仿宋" w:cs="Cambria Math" w:hint="eastAsia"/>
          <w:sz w:val="32"/>
          <w:szCs w:val="32"/>
        </w:rPr>
        <w:t>饮</w:t>
      </w:r>
      <w:r w:rsidRPr="00EA731A">
        <w:rPr>
          <w:rFonts w:ascii="仿宋" w:eastAsia="仿宋" w:hAnsi="仿宋" w:cs="Cambria Math" w:hint="eastAsia"/>
          <w:sz w:val="32"/>
          <w:szCs w:val="32"/>
        </w:rPr>
        <w:t>)</w:t>
      </w:r>
      <w:r w:rsidRPr="00EA731A">
        <w:rPr>
          <w:rFonts w:ascii="仿宋" w:eastAsia="仿宋" w:hAnsi="仿宋" w:cs="Cambria Math" w:hint="eastAsia"/>
          <w:sz w:val="32"/>
          <w:szCs w:val="32"/>
        </w:rPr>
        <w:t>具》</w:t>
      </w:r>
    </w:p>
    <w:p w:rsidR="00397525" w:rsidRPr="00EA731A" w:rsidRDefault="00552555">
      <w:pPr>
        <w:widowControl/>
        <w:spacing w:line="460" w:lineRule="exact"/>
        <w:ind w:firstLineChars="200" w:firstLine="620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（二）</w:t>
      </w: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抽检</w:t>
      </w: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项目</w:t>
      </w:r>
    </w:p>
    <w:p w:rsidR="00397525" w:rsidRPr="00EA731A" w:rsidRDefault="00552555">
      <w:pPr>
        <w:widowControl/>
        <w:spacing w:line="460" w:lineRule="exact"/>
        <w:ind w:firstLineChars="300" w:firstLine="930"/>
        <w:jc w:val="left"/>
        <w:rPr>
          <w:rFonts w:ascii="仿宋_GB2312" w:eastAsia="仿宋_GB2312" w:hAnsi="仿宋_GB2312" w:cs="仿宋_GB2312"/>
          <w:kern w:val="0"/>
          <w:sz w:val="31"/>
          <w:szCs w:val="31"/>
          <w:lang/>
        </w:rPr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大肠菌群</w:t>
      </w:r>
    </w:p>
    <w:p w:rsidR="00397525" w:rsidRPr="00EA731A" w:rsidRDefault="00552555">
      <w:pPr>
        <w:widowControl/>
        <w:spacing w:line="46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EA731A">
        <w:rPr>
          <w:rFonts w:ascii="黑体" w:eastAsia="黑体" w:hAnsi="黑体" w:cs="黑体" w:hint="eastAsia"/>
          <w:b/>
          <w:bCs/>
          <w:sz w:val="30"/>
          <w:szCs w:val="30"/>
        </w:rPr>
        <w:t>三、炒货食品及坚果制品</w:t>
      </w:r>
    </w:p>
    <w:p w:rsidR="00397525" w:rsidRPr="00EA731A" w:rsidRDefault="00552555">
      <w:pPr>
        <w:widowControl/>
        <w:numPr>
          <w:ilvl w:val="0"/>
          <w:numId w:val="1"/>
        </w:numPr>
        <w:spacing w:line="460" w:lineRule="exact"/>
        <w:ind w:left="465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抽检依据</w:t>
      </w:r>
    </w:p>
    <w:p w:rsidR="00397525" w:rsidRPr="00EA731A" w:rsidRDefault="00552555" w:rsidP="00231212">
      <w:pPr>
        <w:widowControl/>
        <w:spacing w:line="460" w:lineRule="exact"/>
        <w:ind w:firstLineChars="228" w:firstLine="707"/>
        <w:jc w:val="left"/>
        <w:rPr>
          <w:rFonts w:ascii="仿宋_GB2312" w:eastAsia="仿宋_GB2312" w:hAnsi="仿宋_GB2312" w:cs="仿宋_GB2312"/>
          <w:kern w:val="0"/>
          <w:sz w:val="31"/>
          <w:szCs w:val="31"/>
          <w:lang/>
        </w:rPr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抽</w:t>
      </w:r>
      <w:r w:rsidRPr="00EA731A">
        <w:rPr>
          <w:rFonts w:ascii="仿宋_GB2312" w:eastAsia="仿宋_GB2312" w:hAnsi="仿宋_GB2312" w:cs="仿宋_GB2312"/>
          <w:kern w:val="0"/>
          <w:sz w:val="31"/>
          <w:szCs w:val="31"/>
          <w:lang/>
        </w:rPr>
        <w:t>检依据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GB 19300-2014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坚果与籽类食品》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2760-2014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食品添加剂使用标准》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2761-2017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食品中真菌毒素限量》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2762-2017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食品中污染物限量》。</w:t>
      </w:r>
    </w:p>
    <w:p w:rsidR="00397525" w:rsidRPr="00EA731A" w:rsidRDefault="00552555">
      <w:pPr>
        <w:widowControl/>
        <w:spacing w:line="460" w:lineRule="exact"/>
        <w:ind w:left="465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（二）</w:t>
      </w: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抽检</w:t>
      </w: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项目</w:t>
      </w:r>
    </w:p>
    <w:p w:rsidR="00397525" w:rsidRPr="00EA731A" w:rsidRDefault="00552555">
      <w:pPr>
        <w:widowControl/>
        <w:spacing w:line="46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/>
        </w:rPr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lastRenderedPageBreak/>
        <w:t>甜蜜素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以环己基氨基磺酸计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黄曲霉毒素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B</w:t>
      </w:r>
      <w:r w:rsidR="00EA731A"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1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酸价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以脂肪计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)(KOH),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铅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Pb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过氧化值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以脂肪计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糖精钠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以糖精计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。</w:t>
      </w:r>
    </w:p>
    <w:p w:rsidR="00397525" w:rsidRPr="00EA731A" w:rsidRDefault="00552555">
      <w:pPr>
        <w:widowControl/>
        <w:spacing w:line="46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EA731A">
        <w:rPr>
          <w:rFonts w:ascii="黑体" w:eastAsia="黑体" w:hAnsi="黑体" w:cs="黑体" w:hint="eastAsia"/>
          <w:b/>
          <w:bCs/>
          <w:sz w:val="30"/>
          <w:szCs w:val="30"/>
        </w:rPr>
        <w:t>四、淀粉及淀粉制品</w:t>
      </w:r>
    </w:p>
    <w:p w:rsidR="00397525" w:rsidRPr="00EA731A" w:rsidRDefault="00552555">
      <w:pPr>
        <w:widowControl/>
        <w:numPr>
          <w:ilvl w:val="0"/>
          <w:numId w:val="2"/>
        </w:numPr>
        <w:spacing w:line="460" w:lineRule="exact"/>
        <w:ind w:left="465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抽检依据</w:t>
      </w:r>
    </w:p>
    <w:p w:rsidR="00397525" w:rsidRPr="00EA731A" w:rsidRDefault="00552555" w:rsidP="00231212">
      <w:pPr>
        <w:widowControl/>
        <w:spacing w:line="460" w:lineRule="exact"/>
        <w:ind w:firstLineChars="228" w:firstLine="707"/>
        <w:jc w:val="left"/>
        <w:rPr>
          <w:rFonts w:ascii="仿宋_GB2312" w:eastAsia="仿宋_GB2312" w:hAnsi="仿宋_GB2312" w:cs="仿宋_GB2312"/>
          <w:kern w:val="0"/>
          <w:sz w:val="31"/>
          <w:szCs w:val="31"/>
          <w:lang/>
        </w:rPr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抽</w:t>
      </w:r>
      <w:r w:rsidRPr="00EA731A">
        <w:rPr>
          <w:rFonts w:ascii="仿宋_GB2312" w:eastAsia="仿宋_GB2312" w:hAnsi="仿宋_GB2312" w:cs="仿宋_GB2312"/>
          <w:kern w:val="0"/>
          <w:sz w:val="31"/>
          <w:szCs w:val="31"/>
          <w:lang/>
        </w:rPr>
        <w:t>检依据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GB/T 23587-2009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《粉条》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2760-2014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食品添加剂使用标准》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2762-2017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食品中污染物限量》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。</w:t>
      </w:r>
    </w:p>
    <w:p w:rsidR="00397525" w:rsidRPr="00EA731A" w:rsidRDefault="00552555">
      <w:pPr>
        <w:widowControl/>
        <w:spacing w:line="460" w:lineRule="exact"/>
        <w:ind w:left="465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（二）</w:t>
      </w: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抽检</w:t>
      </w: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项目</w:t>
      </w:r>
    </w:p>
    <w:p w:rsidR="00397525" w:rsidRPr="00EA731A" w:rsidRDefault="00552555">
      <w:pPr>
        <w:widowControl/>
        <w:spacing w:line="46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/>
        </w:rPr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二氧化硫残留量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最大使用量以二氧化硫残留量计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苯甲酸及其钠盐（以苯甲酸计）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铅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Pb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山梨酸及其钾盐（以山梨酸计）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铝的残留量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干样品，以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Al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。</w:t>
      </w:r>
    </w:p>
    <w:p w:rsidR="00397525" w:rsidRPr="00EA731A" w:rsidRDefault="00552555">
      <w:pPr>
        <w:widowControl/>
        <w:spacing w:line="46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EA731A">
        <w:rPr>
          <w:rFonts w:ascii="黑体" w:eastAsia="黑体" w:hAnsi="黑体" w:cs="黑体" w:hint="eastAsia"/>
          <w:b/>
          <w:bCs/>
          <w:sz w:val="30"/>
          <w:szCs w:val="30"/>
        </w:rPr>
        <w:t>五、</w:t>
      </w:r>
      <w:r w:rsidRPr="00EA731A">
        <w:rPr>
          <w:rFonts w:ascii="黑体" w:eastAsia="黑体" w:hAnsi="黑体" w:cs="黑体" w:hint="eastAsia"/>
          <w:b/>
          <w:bCs/>
          <w:sz w:val="30"/>
          <w:szCs w:val="30"/>
        </w:rPr>
        <w:t>冷冻饮品</w:t>
      </w:r>
    </w:p>
    <w:p w:rsidR="00397525" w:rsidRPr="00EA731A" w:rsidRDefault="00552555">
      <w:pPr>
        <w:widowControl/>
        <w:numPr>
          <w:ilvl w:val="0"/>
          <w:numId w:val="3"/>
        </w:numPr>
        <w:spacing w:line="460" w:lineRule="exact"/>
        <w:ind w:left="465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抽检依据</w:t>
      </w:r>
    </w:p>
    <w:p w:rsidR="00397525" w:rsidRPr="00EA731A" w:rsidRDefault="00552555">
      <w:pPr>
        <w:widowControl/>
        <w:spacing w:line="460" w:lineRule="exact"/>
        <w:ind w:firstLineChars="200" w:firstLine="620"/>
        <w:jc w:val="left"/>
        <w:rPr>
          <w:rFonts w:ascii="仿宋_GB2312" w:eastAsia="仿宋_GB2312" w:hAnsi="仿宋_GB2312" w:cs="仿宋_GB2312"/>
          <w:kern w:val="0"/>
          <w:sz w:val="31"/>
          <w:szCs w:val="31"/>
          <w:lang/>
        </w:rPr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抽检依据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GB/T 31119-2014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《冷冻饮品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雪糕》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2760-2014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食品添加剂使用标准》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 2759-2015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冷冻饮品和制作料》。</w:t>
      </w:r>
    </w:p>
    <w:p w:rsidR="00397525" w:rsidRPr="00EA731A" w:rsidRDefault="00552555">
      <w:pPr>
        <w:widowControl/>
        <w:spacing w:line="460" w:lineRule="exact"/>
        <w:ind w:firstLineChars="200" w:firstLine="620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（二）</w:t>
      </w: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抽检</w:t>
      </w: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项目</w:t>
      </w:r>
    </w:p>
    <w:p w:rsidR="00397525" w:rsidRPr="00EA731A" w:rsidRDefault="00552555">
      <w:pPr>
        <w:widowControl/>
        <w:spacing w:line="46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/>
        </w:rPr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甜蜜素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以环己基氨基磺酸计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蛋白质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大肠菌群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阿斯巴甜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菌落总数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糖精钠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以糖精计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。</w:t>
      </w:r>
    </w:p>
    <w:p w:rsidR="00397525" w:rsidRPr="00EA731A" w:rsidRDefault="00552555">
      <w:pPr>
        <w:widowControl/>
        <w:spacing w:line="46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 w:rsidRPr="00EA731A">
        <w:rPr>
          <w:rFonts w:ascii="黑体" w:eastAsia="黑体" w:hAnsi="黑体" w:cs="黑体" w:hint="eastAsia"/>
          <w:b/>
          <w:bCs/>
          <w:sz w:val="30"/>
          <w:szCs w:val="30"/>
        </w:rPr>
        <w:t>六、</w:t>
      </w:r>
      <w:r w:rsidRPr="00EA731A">
        <w:rPr>
          <w:rFonts w:ascii="黑体" w:eastAsia="黑体" w:hAnsi="黑体" w:cs="黑体" w:hint="eastAsia"/>
          <w:b/>
          <w:bCs/>
          <w:sz w:val="30"/>
          <w:szCs w:val="30"/>
        </w:rPr>
        <w:t>水果制品</w:t>
      </w:r>
    </w:p>
    <w:p w:rsidR="00397525" w:rsidRPr="00EA731A" w:rsidRDefault="00552555">
      <w:pPr>
        <w:widowControl/>
        <w:numPr>
          <w:ilvl w:val="0"/>
          <w:numId w:val="4"/>
        </w:numPr>
        <w:spacing w:line="460" w:lineRule="exact"/>
        <w:ind w:left="465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抽检依据</w:t>
      </w:r>
    </w:p>
    <w:p w:rsidR="00397525" w:rsidRPr="00EA731A" w:rsidRDefault="00552555">
      <w:pPr>
        <w:widowControl/>
        <w:spacing w:line="460" w:lineRule="exact"/>
        <w:ind w:left="142" w:firstLineChars="304" w:firstLine="942"/>
        <w:jc w:val="left"/>
        <w:rPr>
          <w:rFonts w:ascii="仿宋_GB2312" w:eastAsia="仿宋_GB2312" w:hAnsi="仿宋_GB2312" w:cs="仿宋_GB2312"/>
          <w:kern w:val="0"/>
          <w:sz w:val="31"/>
          <w:szCs w:val="31"/>
          <w:lang/>
        </w:rPr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抽检依据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GB 2760-2014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《食品安全国家标准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食品添加剂使用标准》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,GB/T 10782-2021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《蜜饯质量通则》。</w:t>
      </w:r>
    </w:p>
    <w:p w:rsidR="00397525" w:rsidRPr="00EA731A" w:rsidRDefault="00552555">
      <w:pPr>
        <w:widowControl/>
        <w:spacing w:line="460" w:lineRule="exact"/>
        <w:ind w:firstLineChars="200" w:firstLine="620"/>
        <w:jc w:val="left"/>
        <w:rPr>
          <w:rFonts w:ascii="楷体_GB2312" w:eastAsia="楷体_GB2312" w:hAnsi="楷体_GB2312" w:cs="楷体_GB2312"/>
          <w:kern w:val="0"/>
          <w:sz w:val="31"/>
          <w:szCs w:val="31"/>
          <w:lang/>
        </w:rPr>
      </w:pP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（二）</w:t>
      </w:r>
      <w:r w:rsidRPr="00EA731A">
        <w:rPr>
          <w:rFonts w:ascii="楷体_GB2312" w:eastAsia="楷体_GB2312" w:hAnsi="楷体_GB2312" w:cs="楷体_GB2312"/>
          <w:kern w:val="0"/>
          <w:sz w:val="31"/>
          <w:szCs w:val="31"/>
          <w:lang/>
        </w:rPr>
        <w:t>抽检</w:t>
      </w:r>
      <w:r w:rsidRPr="00EA731A">
        <w:rPr>
          <w:rFonts w:ascii="楷体_GB2312" w:eastAsia="楷体_GB2312" w:hAnsi="楷体_GB2312" w:cs="楷体_GB2312" w:hint="eastAsia"/>
          <w:kern w:val="0"/>
          <w:sz w:val="31"/>
          <w:szCs w:val="31"/>
          <w:lang/>
        </w:rPr>
        <w:t>项目</w:t>
      </w:r>
    </w:p>
    <w:p w:rsidR="00397525" w:rsidRPr="00EA731A" w:rsidRDefault="00552555">
      <w:pPr>
        <w:widowControl/>
        <w:spacing w:line="460" w:lineRule="exact"/>
        <w:ind w:firstLine="600"/>
        <w:jc w:val="left"/>
        <w:rPr>
          <w:rFonts w:ascii="仿宋_GB2312" w:eastAsia="仿宋_GB2312" w:hAnsi="仿宋_GB2312" w:cs="仿宋_GB2312"/>
          <w:kern w:val="0"/>
          <w:sz w:val="31"/>
          <w:szCs w:val="31"/>
          <w:lang/>
        </w:rPr>
      </w:pP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甜蜜素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以环己基氨基磺酸计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胭脂红及其铝色淀（以胭脂红计）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苯甲酸及其钠盐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以苯甲酸计</w:t>
      </w:r>
      <w:r w:rsidR="00EA731A"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 xml:space="preserve">) 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糖精钠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以糖精计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山梨酸及其钾盐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(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以山梨酸计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),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柠檬黄及其铝色淀（以柠檬黄计）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,</w:t>
      </w:r>
      <w:r w:rsidRPr="00EA731A">
        <w:rPr>
          <w:rFonts w:ascii="仿宋_GB2312" w:eastAsia="仿宋_GB2312" w:hAnsi="仿宋_GB2312" w:cs="仿宋_GB2312" w:hint="eastAsia"/>
          <w:kern w:val="0"/>
          <w:sz w:val="31"/>
          <w:szCs w:val="31"/>
          <w:lang/>
        </w:rPr>
        <w:t>日落黄及其铝色淀（以日落黄计）。</w:t>
      </w:r>
    </w:p>
    <w:sectPr w:rsidR="00397525" w:rsidRPr="00EA731A" w:rsidSect="00397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55" w:rsidRDefault="00552555" w:rsidP="00231212">
      <w:r>
        <w:separator/>
      </w:r>
    </w:p>
  </w:endnote>
  <w:endnote w:type="continuationSeparator" w:id="1">
    <w:p w:rsidR="00552555" w:rsidRDefault="00552555" w:rsidP="00231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55" w:rsidRDefault="00552555" w:rsidP="00231212">
      <w:r>
        <w:separator/>
      </w:r>
    </w:p>
  </w:footnote>
  <w:footnote w:type="continuationSeparator" w:id="1">
    <w:p w:rsidR="00552555" w:rsidRDefault="00552555" w:rsidP="00231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6FC"/>
    <w:multiLevelType w:val="singleLevel"/>
    <w:tmpl w:val="0EAB56F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430E6"/>
    <w:multiLevelType w:val="singleLevel"/>
    <w:tmpl w:val="555430E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ZmYTEwYWVhN2IyYjJiN2U3NWE4ZTMxNGE5M2I5NjU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B4F7E34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40877C2"/>
    <w:rsid w:val="6499547E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397525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231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2312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231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2312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2</Pages>
  <Words>171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虎睛</dc:creator>
  <cp:lastModifiedBy>微软用户</cp:lastModifiedBy>
  <cp:revision>103</cp:revision>
  <dcterms:created xsi:type="dcterms:W3CDTF">2020-04-02T07:23:00Z</dcterms:created>
  <dcterms:modified xsi:type="dcterms:W3CDTF">2022-07-20T07:40:00Z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257CD373D57A48EAA3057A13F02523AF</vt:lpwstr>
  </property>
</Properties>
</file>