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b/>
          <w:bCs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bidi="ar"/>
        </w:rPr>
        <w:t>一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bidi="ar"/>
        </w:rPr>
        <w:t>食品农产品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2763-2021《食品安全国家标准 食品中农药最大残留限量》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，GB 31650-2019《食品安全国家标准 食品中兽药最大残留限量》，农业农村部公告第250号《食品动物中禁止使用的药品及其他化合物清单》，国家食品药品监督管理总局 农业部 国家卫生和计划生育委员会关于豆芽生产过程中禁止使用6-苄基腺嘌呤等物质的公告（2015 年第 11 号），GB 22556-2008《豆芽卫生标准》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毒死蜱，4-氯苯氧乙酸钠，6-苄基腺嘌呤，亚硫酸盐，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(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以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Pb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计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镉（以Cd计），亚硫酸盐（以SO2计），啶虫脒，灭多威，腐霉利，氯氟氰菊酯和高效氯氟氰菊酯，克百威，甲基异柳磷，敌敌畏，甲硝唑，氯霉素，呋喃唑酮代谢物，地美硝唑，氟苯尼考，恩诺沙星，克百威，甲拌磷，水胺硫磷，噻虫胺，氧乐果，甲胺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餐饮食品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2760-2014《食品安全国家标准 食品添加剂使用标准》，中华人民共和国卫生部、国家食品药品监督管理局公告 2012 年第 10 号，GB 2762-2017《食品安全国家标准 食品中污染物限量》， 整顿办函[2011]1号《食品中可能违法添加的非食用物质和易滥用的食品添加剂品种名单(第五批)》。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苯甲酸及其钠盐(以苯甲酸计),山梨酸及其钾盐(以山梨酸计),糖精钠(以糖精计)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，亚硝酸盐(以亚硝酸钠计)，罂粟碱，吗啡，可待因，那可丁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豆制品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食品添加剂使用标准》，GB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，二氧化硫残留量，铝的残留量(干样品，以Al计)，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苯甲酸及其钠盐(以苯甲酸计),山梨酸及其钾盐(以山梨酸计)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食品添加剂使用标准》，国家卫生计生委关于批准β-半乳糖苷酶为食品添加剂新品种等的公告（2015年第1号）。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二氧化硫残留量，铝的残留量(干样品，以Al计)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蔬菜制品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75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苯甲酸及其钠盐(以苯甲酸计),山梨酸及其钾盐(以山梨酸计),糖精钠(以糖精计)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D6B33D6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8F94CB5"/>
    <w:rsid w:val="29183254"/>
    <w:rsid w:val="292B6D37"/>
    <w:rsid w:val="2AC2146B"/>
    <w:rsid w:val="2BF40179"/>
    <w:rsid w:val="2D382589"/>
    <w:rsid w:val="2E365CEC"/>
    <w:rsid w:val="2E535131"/>
    <w:rsid w:val="2EBA3790"/>
    <w:rsid w:val="3151423C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48D350E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2262253"/>
    <w:rsid w:val="62A25F53"/>
    <w:rsid w:val="63E72F14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A7660CB"/>
    <w:rsid w:val="7B7A7ADF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903</Words>
  <Characters>1031</Characters>
  <Lines>18</Lines>
  <Paragraphs>5</Paragraphs>
  <TotalTime>17</TotalTime>
  <ScaleCrop>false</ScaleCrop>
  <LinksUpToDate>false</LinksUpToDate>
  <CharactersWithSpaces>1062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2022-05-23T03:44:06Z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257CD373D57A48EAA3057A13F02523AF</vt:lpwstr>
  </property>
</Properties>
</file>