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>一、食品农产品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（一）抽检依据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2763-2021 《食品安全国家标准 食品中农药最大残留限量》、GB 31650-2019《食品安全国家标准 食品中兽药最大残留限量》、农业部公告第560号、农业农村部公告第 250 号《食品动物中禁止使用的药品及其他化合物清单》、整顿办函〔2010〕50号《食品中可能违法添加的非食用物质和易滥用的食品添加剂名单（第四批）》、GB 2762-2017《食品安全国家标准 食品中污染物限量》、GB 22556-2008《豆芽卫生标准》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等标准及文件要求。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19300-2014《食品安全国家标准 坚果与籽类食品》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,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国家食品药品监督管理总局 农业部 国家卫生和计划生育委员会关于豆芽生产过程中禁止使用6-苄基腺嘌呤等物质的公告（2015 年第 11 号）。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啶虫脒、毒死蜱、氟虫腈、甲拌磷、氯氰菊酯和高效氯氰菊酯、氧乐果、镉（以Cd）、克百威、水胺硫磷、倍硫磷、甲基异柳磷、灭蝇胺、氯氟氰菊酯和高效氯氟氰菊酯、腐霉利、吡虫啉、腈苯唑、苯醚甲环唑、敌敌畏、甲胺磷、恩诺沙星、呋喃唑酮代谢物、、磺胺类（总量）、甲氧苄啶、氯霉素、百菌清、铅（以Pb计）、甲硝唑、沙丁胺醇、4-氯苯氧乙酸钠（以4-氯苯氧乙酸计）、6-苄基腺嘌呤（6-BA）、亚硫酸盐（以SO</w:t>
      </w:r>
      <w:r>
        <w:rPr>
          <w:rFonts w:ascii="Cambria Math" w:hAnsi="Cambria Math" w:eastAsia="仿宋" w:cs="Cambria Math"/>
          <w:sz w:val="32"/>
          <w:szCs w:val="32"/>
        </w:rPr>
        <w:t>₂</w:t>
      </w:r>
      <w:r>
        <w:rPr>
          <w:rFonts w:ascii="仿宋" w:hAnsi="仿宋" w:eastAsia="仿宋" w:cs="仿宋_GB2312"/>
          <w:sz w:val="32"/>
          <w:szCs w:val="32"/>
        </w:rPr>
        <w:t>计）、磺胺类(总量) 、克伦特罗、莱克多巴胺、甲氨基阿维菌素苯甲酸盐、酸价(以脂肪计)、酸价(以脂肪计)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 w:cs="仿宋_GB2312"/>
          <w:sz w:val="32"/>
          <w:szCs w:val="32"/>
        </w:rPr>
        <w:t>(KOH),过氧化值(以脂肪计)、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 w:cs="仿宋_GB2312"/>
          <w:sz w:val="32"/>
          <w:szCs w:val="32"/>
        </w:rPr>
        <w:t>联苯菊酯、孔雀石绿,地西泮、黄曲霉毒素B</w:t>
      </w:r>
      <w:r>
        <w:rPr>
          <w:rFonts w:ascii="Cambria Math" w:hAnsi="Cambria Math" w:eastAsia="仿宋" w:cs="Cambria Math"/>
          <w:sz w:val="32"/>
          <w:szCs w:val="32"/>
        </w:rPr>
        <w:t>₁</w:t>
      </w:r>
      <w:r>
        <w:rPr>
          <w:rFonts w:ascii="仿宋" w:hAnsi="仿宋" w:eastAsia="仿宋" w:cs="Cambria Math"/>
          <w:sz w:val="32"/>
          <w:szCs w:val="32"/>
        </w:rPr>
        <w:t>、地塞米松</w:t>
      </w:r>
      <w:r>
        <w:rPr>
          <w:rFonts w:hint="eastAsia" w:ascii="仿宋" w:hAnsi="仿宋" w:eastAsia="仿宋" w:cs="Cambria Math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二、豆制品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食品添加剂使用标准》,GB 2762-2017《食品安全国家标准 食品中污染物限量》,GB 2712-2014《食品安全国家标准 豆制品》。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脱氢乙酸及其钠盐（以脱氢乙酸计）,铝的残留量（干样品，以Al计）,铅(以Pb计),苯甲酸及其钠盐(以苯甲酸计),山梨酸及其钾盐(以山梨酸计)。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三、饮料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Q/HYS 0002S-2021《风味饮料》。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柠檬黄(以柠檬黄计),日落黄(以日落黄计),山梨酸钾(以山梨酸计),甜蜜素(以环己基氨基磺酸计),苯甲酸钠(以苯甲酸计)。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四、酒类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GB/T 27588-2011《露酒》,产品明示标准及质量要求,GB 2757-2012《食品安全国家标准 蒸馏酒及其配制酒》,GB 2760-2011《食品安全国家标准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酒精度,甲醇,氰化物(以HCN计),甜蜜素(以环己基氨基磺酸计)。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五、方便食品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17400-2015《食品安全国家标准 方便面》。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水分,过氧化值(以脂肪计),菌落总数,大肠菌群,酸价(以脂肪计)(KOH)。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六、糕点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42" w:firstLine="942" w:firstLineChars="304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7099-2015《食品安全国家标准 糕点、面包》,GB 2760-2014《食品安全国家标准 食品添加剂使用标准》,GB/T 20977-2007《糕点通则》。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过氧化值（以脂肪计）,酸价(以脂肪计))(KOH),苯甲酸及其钠盐(以苯甲酸计),山梨酸及其钾盐(以山梨酸计),糖精钠(以糖精计),脱氢乙酸及其钠盐(以脱氢乙酸计),菌落总数,大肠菌群。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b/>
          <w:bCs/>
          <w:color w:val="000000"/>
          <w:kern w:val="0"/>
          <w:sz w:val="32"/>
          <w:szCs w:val="32"/>
          <w:lang w:bidi="ar"/>
        </w:rPr>
        <w:t>七、淀粉及淀粉制品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食品添加剂使用标准》,GB/T 23587-2009《粉条》,GB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山梨酸及其钾盐（以山梨酸计）,二氧化硫残留量(最大使用量以二氧化硫残留量计),铅(以Pb计),苯甲酸及其钠盐（以苯甲酸计）,铝的残留量(干样品，以Al计)。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b/>
          <w:bCs/>
          <w:color w:val="000000"/>
          <w:kern w:val="0"/>
          <w:sz w:val="32"/>
          <w:szCs w:val="32"/>
          <w:lang w:bidi="ar"/>
        </w:rPr>
        <w:t>八、炒货食品及坚果制品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19300-2014《食品安全国家标准 坚果与籽类食品》,GB 2762-2017《食品安全国家标准 食品中污染物限量》,GB 2760-2014《食品安全国家标准 食品添加剂使用标准》,GB/T 22165-2008《坚果炒货食品通则》GB 16565-2003 《油炸小食品卫生标准》。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75" w:firstLineChars="25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酸价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(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以脂肪计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)(KOH),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铅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(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以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Pb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计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),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黄曲霉毒素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B</w:t>
      </w:r>
      <w:r>
        <w:rPr>
          <w:rFonts w:ascii="Cambria Math" w:hAnsi="Cambria Math" w:eastAsia="仿宋_GB2312" w:cs="Cambria Math"/>
          <w:color w:val="000000"/>
          <w:kern w:val="0"/>
          <w:sz w:val="31"/>
          <w:szCs w:val="31"/>
          <w:lang w:bidi="ar"/>
        </w:rPr>
        <w:t>₁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,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糖精钠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(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以糖精计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),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过氧化值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(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以脂肪计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),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甜蜜素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(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以环己基氨基磺酸计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)</w:t>
      </w:r>
      <w:r>
        <w:rPr>
          <w:rFonts w:hint="eastAsia"/>
        </w:rPr>
        <w:t xml:space="preserve"> 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黄曲霉毒素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B</w:t>
      </w:r>
      <w:r>
        <w:rPr>
          <w:rFonts w:ascii="Cambria Math" w:hAnsi="Cambria Math" w:eastAsia="仿宋_GB2312" w:cs="Cambria Math"/>
          <w:color w:val="000000"/>
          <w:kern w:val="0"/>
          <w:sz w:val="31"/>
          <w:szCs w:val="31"/>
          <w:lang w:bidi="ar"/>
        </w:rPr>
        <w:t>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b/>
          <w:bCs/>
          <w:color w:val="000000"/>
          <w:kern w:val="0"/>
          <w:sz w:val="32"/>
          <w:szCs w:val="32"/>
          <w:lang w:bidi="ar"/>
        </w:rPr>
        <w:t>九、粮食加工品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GB/T 1355-1986《小麦粉》,GB 2762-2017《食品安全国家标准 食品中污染物限量》,GB 2761-2017《食品安全国家标准 食品中真菌毒素限量》,卫生部公告〔2011〕第4号《卫生部等7部门关于撤销食品添加剂过氧化苯甲酰、过氧化钙的公告》、GB/T 1354-2018《大米》。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赭曲霉毒素A,镉(以Cd计),过氧化苯甲酰,脱氧雪腐镰刀菌烯醇、铅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(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以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Pb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计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),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黄曲霉毒素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B</w:t>
      </w:r>
      <w:r>
        <w:rPr>
          <w:rFonts w:ascii="Cambria Math" w:hAnsi="Cambria Math" w:eastAsia="仿宋_GB2312" w:cs="Cambria Math"/>
          <w:color w:val="000000"/>
          <w:kern w:val="0"/>
          <w:sz w:val="31"/>
          <w:szCs w:val="31"/>
          <w:lang w:bidi="ar"/>
        </w:rPr>
        <w:t>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b/>
          <w:bCs/>
          <w:color w:val="000000"/>
          <w:kern w:val="0"/>
          <w:sz w:val="32"/>
          <w:szCs w:val="32"/>
          <w:lang w:bidi="ar"/>
        </w:rPr>
        <w:t>十、食用油、油脂及其制品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2762-2017《食品安全国家标准 食品中污染物限量》,GB 2760-2014《食品安全国家标准 食品添加剂使用标准》,GB/T 8233-2018 《芝麻油》。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75" w:firstLineChars="25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苯并[a]芘,乙基麦芽酚,酸价(以KOH计),过氧化值。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b/>
          <w:bCs/>
          <w:color w:val="000000"/>
          <w:kern w:val="0"/>
          <w:sz w:val="32"/>
          <w:szCs w:val="32"/>
          <w:lang w:bidi="ar"/>
        </w:rPr>
        <w:t>十一、蔬菜制品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75" w:firstLineChars="25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山梨酸及其钾盐（以山梨酸计）,苯甲酸及其钠盐（以苯甲酸计）,脱氢乙酸及其钠盐(以脱氢乙酸计),糖精钠(以糖精计)。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b/>
          <w:bCs/>
          <w:color w:val="000000"/>
          <w:kern w:val="0"/>
          <w:sz w:val="32"/>
          <w:szCs w:val="32"/>
          <w:lang w:bidi="ar"/>
        </w:rPr>
        <w:t>十二、薯类和膨化食品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17401-2014《食品安全国家标准 膨化食品》,GB 2760-2014《食品安全国家标准 食品添加剂使用标准》,GB/T 22699-2008《膨化食品》。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75" w:firstLineChars="25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酸价(以脂肪计)(KOH),过氧化值(以脂肪计),苯甲酸及其钠盐(以苯甲酸计),山梨酸及其钾盐(以山梨酸计),菌落总数,大肠菌群。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b/>
          <w:bCs/>
          <w:color w:val="000000"/>
          <w:kern w:val="0"/>
          <w:sz w:val="32"/>
          <w:szCs w:val="32"/>
          <w:lang w:bidi="ar"/>
        </w:rPr>
        <w:t>十三、水果制品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楷体_GB2312"/>
          <w:color w:val="000000"/>
          <w:kern w:val="0"/>
          <w:sz w:val="31"/>
          <w:szCs w:val="31"/>
          <w:lang w:bidi="ar"/>
        </w:rPr>
        <w:t>GB 2762-2017《食品安全国家标准 食品中污染物限量》,GB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75" w:firstLineChars="25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铅(以Pb计),山梨酸及其钾盐(以山梨酸计),糖精钠(以糖精计)。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B56FC"/>
    <w:multiLevelType w:val="singleLevel"/>
    <w:tmpl w:val="0EAB56F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2B12107"/>
    <w:multiLevelType w:val="singleLevel"/>
    <w:tmpl w:val="22B121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55430E6"/>
    <w:multiLevelType w:val="singleLevel"/>
    <w:tmpl w:val="555430E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AF8618A"/>
    <w:multiLevelType w:val="singleLevel"/>
    <w:tmpl w:val="7AF8618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DNlYWJmZjNjMGIxYjA1MTlhMzJlZjA0YzQ2ZTI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FB0E33"/>
    <w:rsid w:val="03E45054"/>
    <w:rsid w:val="053C6B0E"/>
    <w:rsid w:val="064003FC"/>
    <w:rsid w:val="067B096D"/>
    <w:rsid w:val="092F395F"/>
    <w:rsid w:val="09857875"/>
    <w:rsid w:val="0AEA57BA"/>
    <w:rsid w:val="0C167BA8"/>
    <w:rsid w:val="0D076938"/>
    <w:rsid w:val="0ED7019D"/>
    <w:rsid w:val="0FE37425"/>
    <w:rsid w:val="111A0E9B"/>
    <w:rsid w:val="117731FC"/>
    <w:rsid w:val="11F43525"/>
    <w:rsid w:val="13210400"/>
    <w:rsid w:val="13BD44C2"/>
    <w:rsid w:val="149E5B80"/>
    <w:rsid w:val="15DE0157"/>
    <w:rsid w:val="17BA432C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20B31279"/>
    <w:rsid w:val="210764ED"/>
    <w:rsid w:val="24BD4E56"/>
    <w:rsid w:val="253F593E"/>
    <w:rsid w:val="26867BBC"/>
    <w:rsid w:val="26BB4DB5"/>
    <w:rsid w:val="278E30D0"/>
    <w:rsid w:val="29183254"/>
    <w:rsid w:val="292B6D37"/>
    <w:rsid w:val="2AC2146B"/>
    <w:rsid w:val="2BF40179"/>
    <w:rsid w:val="2E365CEC"/>
    <w:rsid w:val="2E535131"/>
    <w:rsid w:val="2EBA3790"/>
    <w:rsid w:val="3151423C"/>
    <w:rsid w:val="334A39EA"/>
    <w:rsid w:val="33936356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C45317"/>
    <w:rsid w:val="3F2741B9"/>
    <w:rsid w:val="404B3B44"/>
    <w:rsid w:val="406B2550"/>
    <w:rsid w:val="413A3A34"/>
    <w:rsid w:val="417D26DA"/>
    <w:rsid w:val="41E9351B"/>
    <w:rsid w:val="435C7FD9"/>
    <w:rsid w:val="446631B3"/>
    <w:rsid w:val="448E38CD"/>
    <w:rsid w:val="48527ABA"/>
    <w:rsid w:val="48F02E22"/>
    <w:rsid w:val="49F51D6E"/>
    <w:rsid w:val="4B930884"/>
    <w:rsid w:val="4BB25492"/>
    <w:rsid w:val="4C05086C"/>
    <w:rsid w:val="4CD92D71"/>
    <w:rsid w:val="4D2B1C8D"/>
    <w:rsid w:val="4D5F49F1"/>
    <w:rsid w:val="4DEE5A75"/>
    <w:rsid w:val="4EFC121A"/>
    <w:rsid w:val="50D2619C"/>
    <w:rsid w:val="52063DB2"/>
    <w:rsid w:val="52587FC7"/>
    <w:rsid w:val="5358388B"/>
    <w:rsid w:val="54195F31"/>
    <w:rsid w:val="55FF14FE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741A77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7262E5"/>
    <w:rsid w:val="6B6F06FE"/>
    <w:rsid w:val="6BCF3372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8F7131E"/>
    <w:rsid w:val="79925605"/>
    <w:rsid w:val="7A7660CB"/>
    <w:rsid w:val="7B7A7ADF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5</Pages>
  <Words>2004</Words>
  <Characters>2488</Characters>
  <Lines>18</Lines>
  <Paragraphs>5</Paragraphs>
  <TotalTime>586</TotalTime>
  <ScaleCrop>false</ScaleCrop>
  <LinksUpToDate>false</LinksUpToDate>
  <CharactersWithSpaces>2573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小目标</cp:lastModifiedBy>
  <dcterms:modified xsi:type="dcterms:W3CDTF">2022-05-16T03:24:02Z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257CD373D57A48EAA3057A13F02523AF</vt:lpwstr>
  </property>
</Properties>
</file>