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pStyle w:val="PO154"/>
        <w:numPr>
          <w:ilvl w:val="0"/>
          <w:numId w:val="0"/>
        </w:numPr>
        <w:jc w:val="center"/>
        <w:spacing w:lineRule="exact" w:line="610" w:before="0" w:after="0"/>
        <w:ind w:left="17" w:right="0" w:firstLine="0"/>
        <w:rPr>
          <w:color w:val="auto"/>
          <w:position w:val="0"/>
          <w:sz w:val="44"/>
          <w:szCs w:val="44"/>
          <w:rFonts w:ascii="Arial Unicode MS" w:eastAsia="Arial Unicode MS" w:hAnsi="Arial Unicode MS" w:hint="default"/>
        </w:rPr>
        <w:outlineLvl w:val="1"/>
        <w:autoSpaceDE w:val="0"/>
        <w:autoSpaceDN w:val="0"/>
      </w:pPr>
      <w:r>
        <w:rPr>
          <w:color w:val="auto"/>
          <w:position w:val="0"/>
          <w:sz w:val="44"/>
          <w:szCs w:val="44"/>
          <w:rFonts w:ascii="Arial Unicode MS" w:eastAsia="Arial Unicode MS" w:hAnsi="Arial Unicode MS" w:hint="default"/>
        </w:rPr>
        <w:t>西安市灞桥区民政局</w:t>
      </w:r>
    </w:p>
    <w:p>
      <w:pPr>
        <w:numPr>
          <w:ilvl w:val="0"/>
          <w:numId w:val="0"/>
        </w:numPr>
        <w:jc w:val="center"/>
        <w:spacing w:lineRule="exact" w:line="673" w:before="0" w:after="0"/>
        <w:ind w:left="17" w:right="0" w:firstLine="0"/>
        <w:rPr>
          <w:color w:val="auto"/>
          <w:position w:val="0"/>
          <w:sz w:val="44"/>
          <w:szCs w:val="44"/>
          <w:rFonts w:ascii="Arial Unicode MS" w:eastAsia="Arial Unicode MS" w:hAnsi="Arial Unicode MS" w:hint="default"/>
        </w:rPr>
        <w:autoSpaceDE w:val="0"/>
        <w:autoSpaceDN w:val="0"/>
      </w:pPr>
      <w:r>
        <w:rPr>
          <w:color w:val="auto"/>
          <w:position w:val="0"/>
          <w:sz w:val="44"/>
          <w:szCs w:val="44"/>
          <w:rFonts w:ascii="Arial Unicode MS" w:eastAsia="Arial Unicode MS" w:hAnsi="Arial Unicode MS" w:hint="default"/>
        </w:rPr>
        <w:t>办理城镇建筑物标准名称申报流程图</w:t>
      </w:r>
    </w:p>
    <w:p>
      <w:pPr>
        <w:pStyle w:val="PO153"/>
        <w:numPr>
          <w:ilvl w:val="0"/>
          <w:numId w:val="0"/>
        </w:numPr>
        <w:jc w:val="left"/>
        <w:spacing w:lineRule="auto" w:line="240" w:before="9" w:after="0"/>
        <w:ind w:right="0" w:left="0" w:firstLine="0"/>
        <w:rPr>
          <w:color w:val="auto"/>
          <w:position w:val="0"/>
          <w:sz w:val="26"/>
          <w:szCs w:val="26"/>
          <w:rFonts w:ascii="Arial Unicode MS" w:eastAsia="仿宋" w:hAnsi="仿宋" w:hint="default"/>
        </w:rPr>
        <w:autoSpaceDE w:val="0"/>
        <w:autoSpaceDN w:val="0"/>
      </w:pPr>
    </w:p>
    <w:p>
      <w:pPr>
        <w:numPr>
          <w:ilvl w:val="0"/>
          <w:numId w:val="0"/>
        </w:numPr>
        <w:jc w:val="center"/>
        <w:spacing w:lineRule="auto" w:line="240" w:before="0" w:after="0"/>
        <w:ind w:left="18" w:right="0" w:firstLine="0"/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 xml:space="preserve">（共 10 个工作日）</w:t>
      </w: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宋体" w:eastAsia="仿宋" w:hAnsi="仿宋" w:hint="default"/>
        </w:rPr>
        <w:autoSpaceDE w:val="0"/>
        <w:autoSpaceDN w:val="0"/>
      </w:pPr>
      <w:r>
        <w:rPr>
          <w:sz w:val="20"/>
        </w:rPr>
        <w:pict>
          <v:group id="_x0000_s25" style="position:absolute;left:0;margin-left:117pt;mso-position-horizontal:absolute;mso-position-horizontal-relative:page;margin-top:174pt;mso-position-vertical:absolute;mso-position-vertical-relative:page;width:442.8pt;height:152.8pt;z-index:251624960" coordorigin="2340,3470" coordsize="8857,30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6" type="#_x0000_t75" style="position:absolute;left:2677;top:3470;width:8520;height:461;z-index:251624960" filled="t">
              <v:imagedata r:id="rId5" o:title=" "/>
            </v:shape>
            <v:shape id="_x0000_s27" style="position:absolute;left:2353;top:3556;width:7044;height:2026;z-index:251624961" coordsize="7044,2026" path="m6705,2026l336,2026,259,2017,188,1992,125,1952,73,1899,34,1837,8,1765,0,1688,0,339,8,261,34,190,73,127,125,75,188,35,259,10,336,0,6705,0,6783,10,6854,35,6917,75,6970,127,7010,190,7035,261,7044,339,7044,1688,7035,1765,7010,1837,6970,1899,6917,1952,6854,1992,6783,2017,6705,2026xe" stroked="f" fillcolor="#ffffff" filled="t"/>
            <v:shape id="_x0000_s28" style="position:absolute;left:2340;top:3544;width:7070;height:2982;z-index:251624962" coordsize="7070,2982" path="m3700,2862l3652,2862,3652,2072,3627,2072,3627,2862,3580,2862,3640,2982,3685,2892,3700,2862m7069,340l7069,340,7069,320,7068,320,7068,300,7067,300,7065,280,7062,260,7058,260,7054,240,7048,220,7044,208,7044,340,7044,1680,7044,1700,7044,1700,7043,1720,7043,1720,7042,1740,7041,1740,7038,1760,7038,1760,7034,1780,7030,1780,7025,1800,7025,1800,7019,1820,7019,1820,7012,1840,7005,1840,6997,1860,6998,1860,6989,1880,6980,1880,6970,1900,6960,1900,6949,1920,6949,1920,6938,1940,6926,1940,6914,1960,6888,1960,6874,1980,6846,1980,6831,2000,6785,2000,6769,2020,300,2020,284,2000,238,2000,223,1980,195,1980,181,1960,155,1960,143,1940,131,1940,120,1920,120,1920,109,1900,99,1900,89,1880,80,1880,71,1860,72,1860,64,1840,57,1840,50,1820,50,1820,44,1800,44,1800,39,1780,35,1780,31,1760,31,1760,28,1740,27,1740,26,1720,25,1720,25,1700,25,1700,25,1680,25,340,25,340,25,320,25,320,26,300,28,300,31,280,31,280,35,260,35,260,39,240,39,240,44,220,50,220,57,200,56,200,64,180,71,180,80,160,80,160,89,140,99,140l109,120,109,120,120,100,120,120,131,100,131,100,143,80,168,80,181,60,194,60,209,40,237,40,253,20,6816,20,6831,40,6860,40,6875,60,6888,60,6901,80,6926,80,6938,100,6938,100,6949,120,6949,100,6960,120,6960,120,6970,140,6980,140,6989,160,6989,160,6998,180,7005,180,7013,200,7012,200,7019,220,7025,220,7030,240,7030,240,7034,260,7034,260,7038,280,7038,280,7041,300,7043,300,7043,320,7044,320,7044,340,7044,340,7044,208,7042,200,7035,180,7027,180,7019,160,7010,140,7000,140,6990,120,6979,100,6967,100,6955,80,6942,80,6929,60,6915,40,6886,40,6871,20,6839,20,6823,0,246,0,230,20,198,20,183,40,154,40,140,60,127,60,114,80,102,100,91,100,80,120,69,140,59,140,50,160,42,180,34,180,27,200,21,220,15,240,10,260,7,260,4,280,2,300,1,300,1,320,0,320,0,340,0,340,0,1700,0,1700,1,1720,1,1720,2,1740,4,1740,7,1760,10,1780l15,1800,21,1820,27,1820,34,1840,42,1860,50,1880,59,1880,69,1900,79,1920,90,1920,102,1940,114,1940,127,1960,140,1980,168,1980,183,2000,198,2000,213,2020,262,2020,279,2040,6790,2040,6807,2020,6855,2020,6871,2000,6886,2000,6901,1980,6929,1980,6942,1960,6955,1940,6967,1940,6978,1920,6989,1920,7000,1900,7009,1880,7019,1880,7027,1860,7035,1840,7042,1820,7048,1820,7054,1800,7058,1780,7062,1760,7065,1740,7067,1740,7068,1720,7068,1720,7069,1700,7069,1700,7069,340e" stroked="f" fillcolor="#000000" filled="t"/>
            <v:rect id="_x0000_s29" type="#_x0000_t1" style="position:absolute;left:5233;top:3885;width:339;height:319;z-index:251624963" stroked="f" filled="f">
              <v:textbox style="" inset="0pt,0pt,0pt,0pt">
                <w:txbxContent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exact" w:line="319" w:before="0" w:after="0"/>
                      <w:ind w:right="0" w:left="0" w:firstLine="0"/>
                      <w:rPr>
                        <w:b w:val="1"/>
                        <w:color w:val="auto"/>
                        <w:position w:val="0"/>
                        <w:sz w:val="32"/>
                        <w:szCs w:val="32"/>
                        <w:rFonts w:ascii="黑体" w:eastAsia="黑体" w:hAnsi="黑体" w:hint="default"/>
                      </w:rPr>
                      <w:autoSpaceDE w:val="0"/>
                      <w:autoSpaceDN w:val="0"/>
                    </w:pPr>
                    <w:r>
                      <w:rPr>
                        <w:b w:val="1"/>
                        <w:color w:val="auto"/>
                        <w:position w:val="0"/>
                        <w:sz w:val="32"/>
                        <w:szCs w:val="32"/>
                        <w:w w:val="99"/>
                        <w:rFonts w:ascii="黑体" w:eastAsia="黑体" w:hAnsi="黑体" w:hint="default"/>
                      </w:rPr>
                      <w:t>申</w:t>
                    </w:r>
                  </w:p>
                </w:txbxContent>
              </v:textbox>
            </v:rect>
            <v:rect id="_x0000_s30" type="#_x0000_t1" style="position:absolute;left:6198;top:3885;width:339;height:319;z-index:251624964" stroked="f" filled="f">
              <v:textbox style="" inset="0pt,0pt,0pt,0pt">
                <w:txbxContent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exact" w:line="319" w:before="0" w:after="0"/>
                      <w:ind w:right="0" w:left="0" w:firstLine="0"/>
                      <w:rPr>
                        <w:b w:val="1"/>
                        <w:color w:val="auto"/>
                        <w:position w:val="0"/>
                        <w:sz w:val="32"/>
                        <w:szCs w:val="32"/>
                        <w:rFonts w:ascii="黑体" w:eastAsia="黑体" w:hAnsi="黑体" w:hint="default"/>
                      </w:rPr>
                      <w:autoSpaceDE w:val="0"/>
                      <w:autoSpaceDN w:val="0"/>
                    </w:pPr>
                    <w:r>
                      <w:rPr>
                        <w:b w:val="1"/>
                        <w:color w:val="auto"/>
                        <w:position w:val="0"/>
                        <w:sz w:val="32"/>
                        <w:szCs w:val="32"/>
                        <w:w w:val="99"/>
                        <w:rFonts w:ascii="黑体" w:eastAsia="黑体" w:hAnsi="黑体" w:hint="default"/>
                      </w:rPr>
                      <w:t>报</w:t>
                    </w:r>
                  </w:p>
                </w:txbxContent>
              </v:textbox>
            </v:rect>
            <v:rect id="_x0000_s31" type="#_x0000_t1" style="position:absolute;left:2656;top:4009;width:6448;height:1395;z-index:251624965" stroked="f" filled="f">
              <v:textbox style="" inset="0pt,0pt,0pt,0pt">
                <w:txbxContent>
                  <w:p>
                    <w:pPr>
                      <w:numPr>
                        <w:ilvl w:val="0"/>
                        <w:numId w:val="0"/>
                      </w:numPr>
                      <w:jc w:val="center"/>
                      <w:spacing w:lineRule="exact" w:line="320" w:before="0" w:after="0"/>
                      <w:ind w:right="17" w:left="0" w:firstLine="0"/>
                      <w:rPr>
                        <w:color w:val="auto"/>
                        <w:position w:val="0"/>
                        <w:sz w:val="28"/>
                        <w:szCs w:val="28"/>
                        <w:rFonts w:ascii="仿宋" w:eastAsia="仿宋" w:hAnsi="仿宋" w:hint="default"/>
                      </w:rPr>
                      <w:autoSpaceDE w:val="0"/>
                      <w:autoSpaceDN w:val="0"/>
                    </w:pPr>
                    <w:r>
                      <w:rPr>
                        <w:color w:val="auto"/>
                        <w:position w:val="0"/>
                        <w:sz w:val="28"/>
                        <w:szCs w:val="28"/>
                        <w:rFonts w:ascii="仿宋" w:eastAsia="仿宋" w:hAnsi="仿宋" w:hint="default"/>
                      </w:rPr>
                      <w:t>申报单位根据项目审批归口管理部门，分别登陆</w:t>
                    </w:r>
                  </w:p>
                  <w:p>
                    <w:pPr>
                      <w:numPr>
                        <w:ilvl w:val="0"/>
                        <w:numId w:val="0"/>
                      </w:numPr>
                      <w:jc w:val="center"/>
                      <w:spacing w:lineRule="auto" w:line="240" w:before="3" w:after="0"/>
                      <w:ind w:right="18" w:left="0" w:firstLine="0"/>
                      <w:rPr>
                        <w:color w:val="auto"/>
                        <w:position w:val="0"/>
                        <w:sz w:val="28"/>
                        <w:szCs w:val="28"/>
                        <w:rFonts w:ascii="仿宋" w:eastAsia="仿宋" w:hAnsi="仿宋" w:hint="default"/>
                      </w:rPr>
                      <w:autoSpaceDE w:val="0"/>
                      <w:autoSpaceDN w:val="0"/>
                    </w:pPr>
                    <w:r>
                      <w:rPr>
                        <w:color w:val="auto"/>
                        <w:position w:val="0"/>
                        <w:sz w:val="28"/>
                        <w:szCs w:val="28"/>
                        <w:rFonts w:ascii="仿宋" w:eastAsia="仿宋" w:hAnsi="仿宋" w:hint="default"/>
                      </w:rPr>
                      <w:t>西安市民政局或灞桥区政府网站，下载填写</w:t>
                    </w:r>
                    <w:r>
                      <w:rPr>
                        <w:spacing w:val="-13"/>
                        <w:color w:val="auto"/>
                        <w:position w:val="0"/>
                        <w:sz w:val="28"/>
                        <w:szCs w:val="28"/>
                        <w:rFonts w:ascii="仿宋" w:eastAsia="仿宋" w:hAnsi="仿宋" w:hint="default"/>
                      </w:rPr>
                      <w:t>《西安市</w:t>
                    </w:r>
                    <w:r>
                      <w:rPr>
                        <w:spacing w:val="-13"/>
                        <w:color w:val="auto"/>
                        <w:position w:val="0"/>
                        <w:sz w:val="28"/>
                        <w:szCs w:val="28"/>
                        <w:rFonts w:ascii="仿宋" w:eastAsia="仿宋" w:hAnsi="仿宋" w:hint="default"/>
                      </w:rPr>
                      <w:t>城镇建筑物标准名称申报审核表》《西安市灞桥区城镇</w:t>
                    </w:r>
                    <w:r>
                      <w:rPr>
                        <w:spacing w:val="-13"/>
                        <w:color w:val="auto"/>
                        <w:position w:val="0"/>
                        <w:sz w:val="28"/>
                        <w:szCs w:val="28"/>
                        <w:rFonts w:ascii="仿宋" w:eastAsia="仿宋" w:hAnsi="仿宋" w:hint="default"/>
                      </w:rPr>
                      <w:t>建筑物镇建筑物》</w:t>
                    </w:r>
                  </w:p>
                  <w:p>
                    <w:pPr>
                      <w:numPr>
                        <w:ilvl w:val="0"/>
                        <w:numId w:val="0"/>
                      </w:numPr>
                      <w:jc w:val="both"/>
                      <w:spacing w:lineRule="auto" w:line="242" w:before="0" w:after="0"/>
                      <w:ind w:left="119" w:right="38" w:firstLine="0"/>
                      <w:rPr>
                        <w:color w:val="auto"/>
                        <w:position w:val="0"/>
                        <w:sz w:val="28"/>
                        <w:szCs w:val="28"/>
                        <w:rFonts w:ascii="仿宋" w:eastAsia="仿宋" w:hAnsi="仿宋" w:hint="default"/>
                      </w:rPr>
                      <w:autoSpaceDE w:val="0"/>
                      <w:autoSpaceDN w:val="0"/>
                    </w:pPr>
                    <w:r>
                      <w:rPr>
                        <w:color w:val="auto"/>
                        <w:position w:val="0"/>
                        <w:sz w:val="28"/>
                        <w:szCs w:val="28"/>
                        <w:rFonts w:ascii="仿宋" w:eastAsia="仿宋" w:hAnsi="仿宋" w:hint="default"/>
                      </w:rPr>
                      <w:t>《西安市灞桥区城镇建筑物标准名称申报审核表》</w:t>
                    </w:r>
                  </w:p>
                </w:txbxContent>
              </v:textbox>
            </v:rect>
          </v:group>
        </w:pict>
      </w: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宋体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宋体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宋体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宋体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宋体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宋体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宋体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宋体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宋体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宋体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宋体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8" w:after="0"/>
        <w:ind w:right="0" w:left="0" w:firstLine="0"/>
        <w:rPr>
          <w:color w:val="auto"/>
          <w:position w:val="0"/>
          <w:sz w:val="22"/>
          <w:szCs w:val="22"/>
          <w:rFonts w:ascii="宋体" w:eastAsia="仿宋" w:hAnsi="仿宋" w:hint="default"/>
        </w:rPr>
        <w:autoSpaceDE w:val="0"/>
        <w:autoSpaceDN w:val="0"/>
      </w:pPr>
      <w:r>
        <w:rPr>
          <w:sz w:val="20"/>
        </w:rPr>
        <w:pict>
          <v:group id="_x0000_s9" style="position:absolute;left:0;margin-left:47pt;mso-position-horizontal:absolute;mso-position-horizontal-relative:page;margin-top:14pt;mso-position-vertical:absolute;mso-position-vertical-relative:line;width:498.6pt;height:415.1pt;z-index:-251624961" coordorigin="931,6872" coordsize="9972,8302">
            <v:shape id="_x0000_s10" style="position:absolute;left:931;top:10157;width:4117;height:2363;z-index:251624960" coordsize="4117,2363" path="m4117,2363l0,2363,0,0,4117,0,4117,10,20,10,10,20,20,20,20,2343,10,2343,20,2353,4117,2353,4117,2363xm20,20l10,20,20,10,20,20xm4097,20l20,20,20,10,4097,10,4097,20xm4097,2353l4097,10,4107,20,4117,20,4117,2343,4107,2343,4097,2353xm4117,20l4107,20,4097,10,4117,10,4117,20xm20,2353l10,2343,20,2343,20,2353xm4097,2353l20,2353,20,2343,4097,2343,4097,2353xm4117,2353l4097,2353,4107,2343,4117,2343,4117,2353xe" stroked="f" fillcolor="#000000" filled="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11" type="#_x0000_t32" style="position:absolute;left:2965;top:9444;width:6159;height:0;z-index:251624961" strokecolor="#000000" o:allowoverlap="1" strokeweight="1.30pt" fillcolor="white" filled="t" o:connectortype="straight"/>
            <v:shape id="_x0000_s12" style="position:absolute;left:2937;top:6871;width:7966;height:8302;z-index:251624962" coordsize="7966,8302" path="m135,3148l135,3144,134,3141,132,3138,129,3135,126,3134,123,3133,119,3132,116,3133,112,3135,110,3137,107,3140,83,3182,83,3182,83,3132,82,2587,52,2587,53,3182,53,3237,53,3182,28,3140,26,3137,23,3135,20,3133,16,3133,13,3133,9,3134,6,3136,4,3138,2,3141,1,3145,0,3148,1,3152,2,3155,68,3267,85,3237,133,3155,135,3152,135,3148m3125,2438l3125,2434,3124,2431,3122,2428,3119,2425,3116,2424,3113,2423,3109,2422,3106,2423,3102,2425,3100,2427,3097,2430,3073,2472,3073,2472,3073,2472,3073,2422,3072,1807,3042,1807,3043,2472,3043,2472,3043,2527,3043,2472,3018,2430,3016,2427,3013,2425,3010,2423,3006,2423,3003,2423,2999,2424,2996,2426,2994,2428,2992,2431,2991,2435,2990,2438,2991,2442,2992,2445,3058,2557,3075,2527,3123,2445,3125,2442,3125,2438m4010,4723l3984,4708,3898,4658,3894,4657,3891,4656,3887,4656,3884,4658,3881,4659,3878,4662,3876,4665,3875,4669,3875,4672,3876,4676,3877,4679,3880,4682,3883,4684,3925,4708,2203,4714,2203,4744,3925,4738,3883,4763,3880,4765,3878,4768,3876,4771,3875,4775,3876,4779,3877,4782,3878,4785,3881,4788,3884,4790,3888,4791,3891,4791,3895,4790,3898,4789,4010,4723m6115,0l6100,0,6100,15,6100,1730,35,1730,35,15,6100,15,6100,0,20,0,20,1745,6115,1745,6115,1737,6115,1730,6115,15,6115,7,6115,0m6215,6148l6215,6144,6214,6141,6212,6138,6209,6135,6206,6134,6203,6133,6199,6132,6196,6133,6192,6135,6190,6137,6187,6140,6163,6182,6163,6182,6163,6132,6162,5647,6132,5647,6133,6182,6133,6237,6133,6182,6108,6140,6106,6137,6103,6135,6100,6133,6096,6133,6093,6133,6089,6134,6086,6136,6084,6138,6082,6141,6081,6145,6080,6148,6081,6152,6082,6155,6148,6267,6165,6237,6213,6155,6215,6152,6215,6148m7886,3269l7866,3269,7866,3289,7866,5589,4048,5589,4048,3289,7866,3289,7866,3269,6172,3269,6185,3246,6233,3164,6235,3161,6235,3157,6235,3153,6234,3150,6232,3147,6229,3144,6226,3143,6223,3142,6219,3141,6216,3142,6212,3144,6210,3146,6207,3149,6183,3191,6183,3191,6183,3191,6183,3141,6182,2587,6152,2587,6153,3191,6153,3191,6153,3246,6153,3191,6128,3149,6126,3146,6123,3144,6120,3142,6116,3142,6113,3142,6109,3143,6106,3145,6104,3147,6102,3150,6101,3154,6100,3157,6101,3161,6102,3164,6164,3269,4028,3269,4028,5609,7886,5609,7886,5599,7886,5589,7886,3289,7886,3279,7886,3269m7966,6322l7946,6322,7946,6342,7946,8281,689,8281,689,6342,7946,6342,7946,6322,669,6322,669,8301,7966,8301,7966,8291,7966,8281,7966,6342,7966,6332,7966,6322e" stroked="f" fillcolor="#000000" filled="t"/>
          </v:group>
        </w:pict>
      </w:r>
    </w:p>
    <w:p>
      <w:pPr>
        <w:pStyle w:val="PO155"/>
        <w:numPr>
          <w:ilvl w:val="0"/>
          <w:numId w:val="0"/>
        </w:numPr>
        <w:jc w:val="center"/>
        <w:spacing w:lineRule="auto" w:line="240" w:before="54" w:after="0"/>
        <w:ind w:left="130" w:right="0" w:firstLine="0"/>
        <w:tabs>
          <w:tab w:val="left" w:pos="1253"/>
        </w:tabs>
        <w:rPr>
          <w:b w:val="1"/>
          <w:color w:val="auto"/>
          <w:position w:val="0"/>
          <w:sz w:val="32"/>
          <w:szCs w:val="32"/>
          <w:rFonts w:ascii="黑体" w:eastAsia="黑体" w:hAnsi="黑体" w:hint="default"/>
        </w:rPr>
        <w:outlineLvl w:val="2"/>
        <w:autoSpaceDE w:val="0"/>
        <w:autoSpaceDN w:val="0"/>
      </w:pPr>
      <w:r>
        <w:rPr>
          <w:b w:val="1"/>
          <w:color w:val="auto"/>
          <w:position w:val="0"/>
          <w:sz w:val="32"/>
          <w:szCs w:val="32"/>
          <w:rFonts w:ascii="黑体" w:eastAsia="黑体" w:hAnsi="黑体" w:hint="default"/>
        </w:rPr>
        <w:t>受</w:t>
      </w:r>
      <w:r>
        <w:rPr>
          <w:b w:val="1"/>
          <w:color w:val="auto"/>
          <w:position w:val="0"/>
          <w:sz w:val="32"/>
          <w:szCs w:val="32"/>
          <w:rFonts w:ascii="黑体" w:eastAsia="黑体" w:hAnsi="黑体" w:hint="default"/>
        </w:rPr>
        <w:tab/>
      </w:r>
      <w:r>
        <w:rPr>
          <w:b w:val="1"/>
          <w:color w:val="auto"/>
          <w:position w:val="0"/>
          <w:sz w:val="32"/>
          <w:szCs w:val="32"/>
          <w:rFonts w:ascii="黑体" w:eastAsia="黑体" w:hAnsi="黑体" w:hint="default"/>
        </w:rPr>
        <w:t>理</w:t>
      </w:r>
    </w:p>
    <w:p>
      <w:pPr>
        <w:numPr>
          <w:ilvl w:val="0"/>
          <w:numId w:val="0"/>
        </w:numPr>
        <w:jc w:val="center"/>
        <w:spacing w:lineRule="auto" w:line="242" w:before="108" w:after="0"/>
        <w:ind w:left="2228" w:right="2093" w:firstLine="0"/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autoSpaceDE w:val="0"/>
        <w:autoSpaceDN w:val="0"/>
      </w:pPr>
      <w:r>
        <w:rPr>
          <w:color w:val="auto"/>
          <w:position w:val="0"/>
          <w:sz w:val="28"/>
          <w:szCs w:val="28"/>
          <w:rFonts w:ascii="仿宋" w:eastAsia="仿宋" w:hAnsi="仿宋" w:hint="default"/>
        </w:rPr>
        <w:t>归口管理的地名管理部门收到申报材料之日起</w:t>
      </w:r>
      <w:r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t>现场进行受理登记。</w:t>
      </w: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b w:val="1"/>
          <w:color w:val="auto"/>
          <w:position w:val="0"/>
          <w:sz w:val="20"/>
          <w:szCs w:val="20"/>
          <w:rFonts w:ascii="仿宋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b w:val="1"/>
          <w:color w:val="auto"/>
          <w:position w:val="0"/>
          <w:sz w:val="20"/>
          <w:szCs w:val="20"/>
          <w:rFonts w:ascii="仿宋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b w:val="1"/>
          <w:color w:val="auto"/>
          <w:position w:val="0"/>
          <w:sz w:val="20"/>
          <w:szCs w:val="20"/>
          <w:rFonts w:ascii="仿宋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b w:val="1"/>
          <w:color w:val="auto"/>
          <w:position w:val="0"/>
          <w:sz w:val="20"/>
          <w:szCs w:val="20"/>
          <w:rFonts w:ascii="仿宋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b w:val="1"/>
          <w:color w:val="auto"/>
          <w:position w:val="0"/>
          <w:sz w:val="20"/>
          <w:szCs w:val="20"/>
          <w:rFonts w:ascii="仿宋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b w:val="1"/>
          <w:color w:val="auto"/>
          <w:position w:val="0"/>
          <w:sz w:val="20"/>
          <w:szCs w:val="20"/>
          <w:rFonts w:ascii="仿宋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b w:val="1"/>
          <w:color w:val="auto"/>
          <w:position w:val="0"/>
          <w:sz w:val="20"/>
          <w:szCs w:val="20"/>
          <w:rFonts w:ascii="仿宋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b w:val="1"/>
          <w:color w:val="auto"/>
          <w:position w:val="0"/>
          <w:sz w:val="20"/>
          <w:szCs w:val="20"/>
          <w:rFonts w:ascii="仿宋" w:eastAsia="仿宋" w:hAnsi="仿宋" w:hint="default"/>
        </w:rPr>
        <w:autoSpaceDE w:val="0"/>
        <w:autoSpaceDN w:val="0"/>
      </w:pPr>
    </w:p>
    <w:p>
      <w:pPr>
        <w:sectPr>
          <w:type w:val="continuous"/>
          <w:pgSz w:w="11910" w:h="16840"/>
          <w:pgMar w:top="1420" w:left="980" w:bottom="280" w:right="1000" w:gutter="0"/>
          <w:pgNumType w:fmt="decimal"/>
          <w:docGrid w:type="default" w:linePitch="360" w:charSpace="6144"/>
        </w:sectPr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color w:val="auto"/>
          <w:position w:val="0"/>
          <w:sz w:val="20"/>
          <w:szCs w:val="20"/>
          <w:rFonts w:ascii="仿宋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11" w:after="0"/>
        <w:ind w:right="0" w:left="0" w:firstLine="0"/>
        <w:rPr>
          <w:b w:val="1"/>
          <w:color w:val="auto"/>
          <w:position w:val="0"/>
          <w:sz w:val="19"/>
          <w:szCs w:val="19"/>
          <w:rFonts w:ascii="仿宋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both"/>
        <w:spacing w:lineRule="auto" w:line="242" w:before="0" w:after="0"/>
        <w:ind w:left="119" w:right="38" w:firstLine="0"/>
        <w:rPr>
          <w:color w:val="auto"/>
          <w:position w:val="0"/>
          <w:sz w:val="28"/>
          <w:szCs w:val="28"/>
          <w:rFonts w:ascii="仿宋" w:eastAsia="仿宋" w:hAnsi="仿宋" w:hint="default"/>
        </w:rPr>
        <w:autoSpaceDE w:val="0"/>
        <w:autoSpaceDN w:val="0"/>
      </w:pPr>
      <w:r>
        <w:rPr>
          <w:spacing w:val="-13"/>
          <w:color w:val="auto"/>
          <w:position w:val="0"/>
          <w:sz w:val="28"/>
          <w:szCs w:val="28"/>
          <w:rFonts w:ascii="仿宋" w:eastAsia="仿宋" w:hAnsi="仿宋" w:hint="default"/>
        </w:rPr>
        <w:t>对《西安市城镇建筑物标准名称</w:t>
      </w:r>
      <w:r>
        <w:rPr>
          <w:spacing w:val="-13"/>
          <w:color w:val="auto"/>
          <w:position w:val="0"/>
          <w:sz w:val="28"/>
          <w:szCs w:val="28"/>
          <w:rFonts w:ascii="仿宋" w:eastAsia="仿宋" w:hAnsi="仿宋" w:hint="default"/>
        </w:rPr>
        <w:t>申报审核表》或《西安市灞桥区</w:t>
      </w:r>
      <w:r>
        <w:rPr>
          <w:spacing w:val="-13"/>
          <w:color w:val="auto"/>
          <w:position w:val="0"/>
          <w:sz w:val="28"/>
          <w:szCs w:val="28"/>
          <w:rFonts w:ascii="仿宋" w:eastAsia="仿宋" w:hAnsi="仿宋" w:hint="default"/>
        </w:rPr>
        <w:t>城镇建筑物标准名称申报审核表》</w:t>
      </w:r>
      <w:r>
        <w:rPr>
          <w:spacing w:val="-13"/>
          <w:color w:val="auto"/>
          <w:position w:val="0"/>
          <w:sz w:val="28"/>
          <w:szCs w:val="28"/>
          <w:rFonts w:ascii="仿宋" w:eastAsia="仿宋" w:hAnsi="仿宋" w:hint="default"/>
        </w:rPr>
        <w:t>内容填写不全或不符合要求的</w:t>
      </w:r>
    </w:p>
    <w:p>
      <w:pPr>
        <w:pStyle w:val="PO153"/>
        <w:numPr>
          <w:ilvl w:val="0"/>
          <w:numId w:val="0"/>
        </w:numPr>
        <w:jc w:val="both"/>
        <w:spacing w:lineRule="auto" w:line="242" w:before="0" w:after="0"/>
        <w:ind w:left="119" w:right="38" w:firstLine="0"/>
        <w:rPr>
          <w:color w:val="auto"/>
          <w:position w:val="0"/>
          <w:sz w:val="28"/>
          <w:szCs w:val="28"/>
          <w:rFonts w:ascii="仿宋" w:eastAsia="仿宋" w:hAnsi="仿宋" w:hint="default"/>
        </w:rPr>
        <w:autoSpaceDE w:val="0"/>
        <w:autoSpaceDN w:val="0"/>
      </w:pPr>
      <w:r>
        <w:br w:type="column"/>
      </w:r>
    </w:p>
    <w:p>
      <w:pPr>
        <w:pStyle w:val="PO153"/>
        <w:numPr>
          <w:ilvl w:val="0"/>
          <w:numId w:val="0"/>
        </w:numPr>
        <w:jc w:val="left"/>
        <w:spacing w:lineRule="auto" w:line="240" w:before="8" w:after="0"/>
        <w:ind w:right="0" w:left="0" w:firstLine="0"/>
        <w:rPr>
          <w:color w:val="auto"/>
          <w:position w:val="0"/>
          <w:sz w:val="35"/>
          <w:szCs w:val="35"/>
          <w:rFonts w:ascii="仿宋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1" w:after="0"/>
        <w:ind w:left="119" w:right="0" w:firstLine="0"/>
        <w:rPr>
          <w:color w:val="auto"/>
          <w:position w:val="0"/>
          <w:sz w:val="28"/>
          <w:szCs w:val="28"/>
          <w:rFonts w:ascii="仿宋" w:eastAsia="仿宋" w:hAnsi="仿宋" w:hint="default"/>
        </w:rPr>
        <w:autoSpaceDE w:val="0"/>
        <w:autoSpaceDN w:val="0"/>
      </w:pPr>
      <w:r>
        <w:rPr>
          <w:color w:val="auto"/>
          <w:position w:val="0"/>
          <w:sz w:val="28"/>
          <w:szCs w:val="28"/>
          <w:rFonts w:ascii="仿宋" w:eastAsia="仿宋" w:hAnsi="仿宋" w:hint="default"/>
        </w:rPr>
        <w:t>重新填报</w:t>
      </w:r>
    </w:p>
    <w:p>
      <w:pPr>
        <w:pStyle w:val="PO153"/>
        <w:numPr>
          <w:ilvl w:val="0"/>
          <w:numId w:val="0"/>
        </w:numPr>
        <w:jc w:val="both"/>
        <w:spacing w:lineRule="auto" w:line="242" w:before="240" w:after="0"/>
        <w:ind w:left="119" w:right="115" w:firstLine="84"/>
        <w:rPr>
          <w:color w:val="auto"/>
          <w:position w:val="0"/>
          <w:sz w:val="28"/>
          <w:szCs w:val="28"/>
          <w:rFonts w:ascii="仿宋" w:eastAsia="仿宋" w:hAnsi="仿宋" w:hint="default"/>
        </w:rPr>
        <w:autoSpaceDE w:val="0"/>
        <w:autoSpaceDN w:val="0"/>
      </w:pPr>
      <w:r>
        <w:br w:type="column"/>
      </w:r>
      <w:r>
        <w:rPr>
          <w:color w:val="auto"/>
          <w:position w:val="0"/>
          <w:sz w:val="28"/>
          <w:szCs w:val="28"/>
          <w:rFonts w:ascii="仿宋" w:eastAsia="仿宋" w:hAnsi="仿宋" w:hint="default"/>
        </w:rPr>
        <w:t>对符合受理条件且资料填报</w:t>
      </w:r>
      <w:r>
        <w:rPr>
          <w:color w:val="auto"/>
          <w:position w:val="0"/>
          <w:sz w:val="28"/>
          <w:szCs w:val="28"/>
          <w:rFonts w:ascii="仿宋" w:eastAsia="仿宋" w:hAnsi="仿宋" w:hint="default"/>
        </w:rPr>
        <w:t>齐全、符合建筑物名称管理相</w:t>
      </w:r>
      <w:r>
        <w:rPr>
          <w:color w:val="auto"/>
          <w:position w:val="0"/>
          <w:sz w:val="28"/>
          <w:szCs w:val="28"/>
          <w:rFonts w:ascii="仿宋" w:eastAsia="仿宋" w:hAnsi="仿宋" w:hint="default"/>
        </w:rPr>
        <w:t>关规的，归口管理的各级地名</w:t>
      </w:r>
      <w:r>
        <w:rPr>
          <w:color w:val="auto"/>
          <w:position w:val="0"/>
          <w:sz w:val="28"/>
          <w:szCs w:val="28"/>
          <w:rFonts w:ascii="仿宋" w:eastAsia="仿宋" w:hAnsi="仿宋" w:hint="default"/>
        </w:rPr>
        <w:t>管理部门对其名称进行审核。</w:t>
      </w:r>
    </w:p>
    <w:p>
      <w:pPr>
        <w:numPr>
          <w:ilvl w:val="0"/>
          <w:numId w:val="0"/>
        </w:numPr>
        <w:jc w:val="both"/>
        <w:spacing w:lineRule="auto" w:line="240" w:before="2" w:after="0"/>
        <w:ind w:left="515" w:right="0" w:firstLine="0"/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autoSpaceDE w:val="0"/>
        <w:autoSpaceDN w:val="0"/>
      </w:pPr>
      <w:r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t xml:space="preserve">（7 个工作日内完成）</w:t>
      </w:r>
    </w:p>
    <w:p>
      <w:pPr>
        <w:sectPr>
          <w:type w:val="continuous"/>
          <w:pgSz w:w="11910" w:h="16840"/>
          <w:pgMar w:top="1420" w:left="980" w:bottom="280" w:right="1000" w:gutter="0"/>
          <w:pgNumType w:fmt="decimal"/>
          <w:docGrid w:type="default" w:linePitch="360" w:charSpace="6144"/>
          <w:cols w:equalWidth="0" w:num="3" w:sep="0" w:space="414">
            <w:col w:w="3949" w:space="414"/>
            <w:col w:w="1281" w:space="390"/>
            <w:col w:w="3896" w:space="0"/>
          </w:cols>
        </w:sectPr>
        <w:numPr>
          <w:ilvl w:val="0"/>
          <w:numId w:val="0"/>
        </w:numPr>
        <w:jc w:val="both"/>
        <w:spacing w:lineRule="auto" w:line="240" w:before="2" w:after="0"/>
        <w:ind w:left="515" w:right="0" w:firstLine="0"/>
        <w:rPr>
          <w:color w:val="auto"/>
          <w:position w:val="0"/>
          <w:sz w:val="28"/>
          <w:szCs w:val="28"/>
          <w:rFonts w:ascii="仿宋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b w:val="1"/>
          <w:color w:val="auto"/>
          <w:position w:val="0"/>
          <w:sz w:val="20"/>
          <w:szCs w:val="20"/>
          <w:rFonts w:ascii="仿宋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b w:val="1"/>
          <w:color w:val="auto"/>
          <w:position w:val="0"/>
          <w:sz w:val="20"/>
          <w:szCs w:val="20"/>
          <w:rFonts w:ascii="仿宋" w:eastAsia="仿宋" w:hAnsi="仿宋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b w:val="1"/>
          <w:color w:val="auto"/>
          <w:position w:val="0"/>
          <w:sz w:val="20"/>
          <w:szCs w:val="20"/>
          <w:rFonts w:ascii="仿宋" w:eastAsia="仿宋" w:hAnsi="仿宋" w:hint="default"/>
        </w:rPr>
        <w:autoSpaceDE w:val="0"/>
        <w:autoSpaceDN w:val="0"/>
      </w:pPr>
    </w:p>
    <w:p>
      <w:pPr>
        <w:pStyle w:val="PO155"/>
        <w:numPr>
          <w:ilvl w:val="0"/>
          <w:numId w:val="0"/>
        </w:numPr>
        <w:jc w:val="left"/>
        <w:spacing w:lineRule="auto" w:line="240" w:before="215" w:after="0"/>
        <w:ind w:left="4873" w:right="0" w:firstLine="0"/>
        <w:tabs>
          <w:tab w:val="left" w:pos="5999"/>
          <w:tab w:val="left" w:pos="7122"/>
          <w:tab w:val="left" w:pos="8087"/>
        </w:tabs>
        <w:rPr>
          <w:b w:val="1"/>
          <w:color w:val="auto"/>
          <w:position w:val="0"/>
          <w:sz w:val="32"/>
          <w:szCs w:val="32"/>
          <w:rFonts w:ascii="黑体" w:eastAsia="黑体" w:hAnsi="黑体" w:hint="default"/>
        </w:rPr>
        <w:outlineLvl w:val="2"/>
        <w:autoSpaceDE w:val="0"/>
        <w:autoSpaceDN w:val="0"/>
      </w:pPr>
      <w:r>
        <w:rPr>
          <w:b w:val="1"/>
          <w:color w:val="auto"/>
          <w:position w:val="0"/>
          <w:sz w:val="32"/>
          <w:szCs w:val="32"/>
          <w:rFonts w:ascii="黑体" w:eastAsia="黑体" w:hAnsi="黑体" w:hint="default"/>
        </w:rPr>
        <w:t>办</w:t>
      </w:r>
      <w:r>
        <w:rPr>
          <w:b w:val="1"/>
          <w:color w:val="auto"/>
          <w:position w:val="0"/>
          <w:sz w:val="32"/>
          <w:szCs w:val="32"/>
          <w:rFonts w:ascii="黑体" w:eastAsia="黑体" w:hAnsi="黑体" w:hint="default"/>
        </w:rPr>
        <w:tab/>
      </w:r>
      <w:r>
        <w:rPr>
          <w:b w:val="1"/>
          <w:color w:val="auto"/>
          <w:position w:val="0"/>
          <w:sz w:val="32"/>
          <w:szCs w:val="32"/>
          <w:rFonts w:ascii="黑体" w:eastAsia="黑体" w:hAnsi="黑体" w:hint="default"/>
        </w:rPr>
        <w:t>理</w:t>
      </w:r>
      <w:r>
        <w:rPr>
          <w:b w:val="1"/>
          <w:color w:val="auto"/>
          <w:position w:val="0"/>
          <w:sz w:val="32"/>
          <w:szCs w:val="32"/>
          <w:rFonts w:ascii="黑体" w:eastAsia="黑体" w:hAnsi="黑体" w:hint="default"/>
        </w:rPr>
        <w:tab/>
      </w:r>
      <w:r>
        <w:rPr>
          <w:b w:val="1"/>
          <w:color w:val="auto"/>
          <w:position w:val="0"/>
          <w:sz w:val="32"/>
          <w:szCs w:val="32"/>
          <w:rFonts w:ascii="黑体" w:eastAsia="黑体" w:hAnsi="黑体" w:hint="default"/>
        </w:rPr>
        <w:t>结</w:t>
      </w:r>
      <w:r>
        <w:rPr>
          <w:b w:val="1"/>
          <w:color w:val="auto"/>
          <w:position w:val="0"/>
          <w:sz w:val="32"/>
          <w:szCs w:val="32"/>
          <w:rFonts w:ascii="黑体" w:eastAsia="黑体" w:hAnsi="黑体" w:hint="default"/>
        </w:rPr>
        <w:tab/>
      </w:r>
      <w:r>
        <w:rPr>
          <w:b w:val="1"/>
          <w:color w:val="auto"/>
          <w:position w:val="0"/>
          <w:sz w:val="32"/>
          <w:szCs w:val="32"/>
          <w:rFonts w:ascii="黑体" w:eastAsia="黑体" w:hAnsi="黑体" w:hint="default"/>
        </w:rPr>
        <w:t>果</w:t>
      </w:r>
    </w:p>
    <w:p>
      <w:pPr>
        <w:pStyle w:val="PO153"/>
        <w:numPr>
          <w:ilvl w:val="0"/>
          <w:numId w:val="0"/>
        </w:numPr>
        <w:jc w:val="left"/>
        <w:spacing w:lineRule="auto" w:line="242" w:before="108" w:after="0"/>
        <w:ind w:left="2792" w:right="130" w:firstLine="0"/>
        <w:rPr>
          <w:color w:val="auto"/>
          <w:position w:val="0"/>
          <w:sz w:val="28"/>
          <w:szCs w:val="28"/>
          <w:rFonts w:ascii="仿宋" w:eastAsia="仿宋" w:hAnsi="仿宋" w:hint="default"/>
        </w:rPr>
        <w:autoSpaceDE w:val="0"/>
        <w:autoSpaceDN w:val="0"/>
      </w:pPr>
      <w:r>
        <w:rPr>
          <w:spacing w:val="-3"/>
          <w:color w:val="auto"/>
          <w:position w:val="0"/>
          <w:sz w:val="28"/>
          <w:szCs w:val="28"/>
          <w:rFonts w:ascii="仿宋" w:eastAsia="仿宋" w:hAnsi="仿宋" w:hint="default"/>
        </w:rPr>
        <w:t>归口管理的各级地名管理部门对审核通过的建筑物名称，</w:t>
      </w:r>
      <w:r>
        <w:rPr>
          <w:spacing w:val="-16"/>
          <w:color w:val="auto"/>
          <w:position w:val="0"/>
          <w:sz w:val="28"/>
          <w:szCs w:val="28"/>
          <w:rFonts w:ascii="仿宋" w:eastAsia="仿宋" w:hAnsi="仿宋" w:hint="default"/>
        </w:rPr>
        <w:t xml:space="preserve">出具《西安市灞桥区建筑物名称使用证》，并在 </w:t>
      </w:r>
      <w:r>
        <w:rPr>
          <w:b w:val="1"/>
          <w:color w:val="auto"/>
          <w:position w:val="0"/>
          <w:sz w:val="28"/>
          <w:szCs w:val="28"/>
          <w:rFonts w:ascii="仿宋" w:eastAsia="仿宋" w:hAnsi="仿宋" w:hint="default"/>
        </w:rPr>
        <w:t>3</w:t>
      </w:r>
      <w:r>
        <w:rPr>
          <w:spacing w:val="-13"/>
          <w:b w:val="1"/>
          <w:color w:val="auto"/>
          <w:position w:val="0"/>
          <w:sz w:val="28"/>
          <w:szCs w:val="28"/>
          <w:rFonts w:ascii="仿宋" w:eastAsia="仿宋" w:hAnsi="仿宋" w:hint="default"/>
        </w:rPr>
        <w:t xml:space="preserve"> 个工作日</w:t>
      </w:r>
      <w:r>
        <w:rPr>
          <w:spacing w:val="-13"/>
          <w:b w:val="1"/>
          <w:color w:val="auto"/>
          <w:position w:val="0"/>
          <w:sz w:val="28"/>
          <w:szCs w:val="28"/>
          <w:rFonts w:ascii="仿宋" w:eastAsia="仿宋" w:hAnsi="仿宋" w:hint="default"/>
        </w:rPr>
        <w:t>内</w:t>
      </w:r>
      <w:r>
        <w:rPr>
          <w:color w:val="auto"/>
          <w:position w:val="0"/>
          <w:sz w:val="28"/>
          <w:szCs w:val="28"/>
          <w:rFonts w:ascii="仿宋" w:eastAsia="仿宋" w:hAnsi="仿宋" w:hint="default"/>
        </w:rPr>
        <w:t>完</w:t>
      </w:r>
      <w:r>
        <w:rPr>
          <w:spacing w:val="-3"/>
          <w:color w:val="auto"/>
          <w:position w:val="0"/>
          <w:sz w:val="28"/>
          <w:szCs w:val="28"/>
          <w:rFonts w:ascii="仿宋" w:eastAsia="仿宋" w:hAnsi="仿宋" w:hint="default"/>
        </w:rPr>
        <w:t>。其名称具有专有权，受地名法规保护。</w:t>
      </w:r>
    </w:p>
    <w:sectPr>
      <w:type w:val="continuous"/>
      <w:pgSz w:w="11910" w:h="16840"/>
      <w:pgMar w:top="1420" w:left="980" w:bottom="280" w:right="1000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 Unicode M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0"/>
        <w:autoSpaceDN w:val="0"/>
        <w:ind w:firstLine="0"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widowControl/>
      <w:wordWrap/>
    </w:pPr>
    <w:rPr>
      <w:rFonts w:ascii="仿宋" w:eastAsia="仿宋" w:hAnsi="仿宋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widowControl/>
      <w:wordWrap/>
    </w:pPr>
    <w:rPr>
      <w:shd w:val="clear"/>
      <w:sz w:val="20"/>
      <w:szCs w:val="20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152" w:type="table">
    <w:name w:val="Table Normal"/>
    <w:qFormat/>
    <w:uiPriority w:val="152"/>
    <w:semiHidden/>
    <w:unhideWhenUsed/>
    <w:tblPr>
      <w:tblCellMar>
        <w:bottom w:type="dxa" w:w="0"/>
        <w:left w:type="dxa" w:w="0"/>
        <w:right w:type="dxa" w:w="0"/>
        <w:top w:type="dxa" w:w="0"/>
      </w:tblCellMar>
      <w:tblInd w:type="dxa" w:w="0"/>
    </w:tblPr>
  </w:style>
  <w:style w:styleId="PO153" w:type="paragraph">
    <w:name w:val="Body Text"/>
    <w:basedOn w:val="PO1"/>
    <w:qFormat/>
    <w:uiPriority w:val="153"/>
    <w:pPr>
      <w:autoSpaceDE w:val="1"/>
      <w:autoSpaceDN w:val="1"/>
      <w:widowControl/>
      <w:wordWrap/>
    </w:pPr>
    <w:rPr>
      <w:rFonts w:ascii="仿宋" w:eastAsia="仿宋" w:hAnsi="仿宋"/>
      <w:shd w:val="clear"/>
      <w:sz w:val="28"/>
      <w:szCs w:val="28"/>
      <w:w w:val="100"/>
    </w:rPr>
  </w:style>
  <w:style w:styleId="PO154" w:type="paragraph">
    <w:name w:val="Heading 1"/>
    <w:basedOn w:val="PO1"/>
    <w:qFormat/>
    <w:uiPriority w:val="154"/>
    <w:pPr>
      <w:autoSpaceDE w:val="1"/>
      <w:autoSpaceDN w:val="1"/>
      <w:ind w:left="17" w:firstLine="0"/>
      <w:jc w:val="center"/>
      <w:widowControl/>
      <w:wordWrap/>
    </w:pPr>
    <w:rPr>
      <w:rFonts w:ascii="Arial Unicode MS" w:eastAsia="Arial Unicode MS" w:hAnsi="Arial Unicode MS"/>
      <w:shd w:val="clear"/>
      <w:sz w:val="44"/>
      <w:szCs w:val="44"/>
      <w:w w:val="100"/>
    </w:rPr>
  </w:style>
  <w:style w:styleId="PO155" w:type="paragraph">
    <w:name w:val="Heading 2"/>
    <w:basedOn w:val="PO1"/>
    <w:qFormat/>
    <w:uiPriority w:val="155"/>
    <w:pPr>
      <w:autoSpaceDE w:val="1"/>
      <w:autoSpaceDN w:val="1"/>
      <w:ind w:left="130" w:firstLine="0"/>
      <w:widowControl/>
      <w:wordWrap/>
    </w:pPr>
    <w:rPr>
      <w:rFonts w:ascii="黑体" w:eastAsia="黑体" w:hAnsi="黑体"/>
      <w:b/>
      <w:shd w:val="clear"/>
      <w:sz w:val="32"/>
      <w:szCs w:val="32"/>
      <w:w w:val="100"/>
    </w:rPr>
  </w:style>
  <w:style w:styleId="PO156" w:type="paragraph">
    <w:name w:val="Table Paragraph"/>
    <w:basedOn w:val="PO1"/>
    <w:qFormat/>
    <w:uiPriority w:val="156"/>
    <w:pPr>
      <w:autoSpaceDE w:val="1"/>
      <w:autoSpaceDN w:val="1"/>
      <w:widowControl/>
      <w:wordWrap/>
    </w:pPr>
    <w:rPr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png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1388482140</dc:creator>
  <cp:lastModifiedBy/>
  <dc:title>地 名 服 务 办 理 流 程 图</dc:title>
  <dcterms:modified xsi:type="dcterms:W3CDTF">2019-07-05T08:18:32Z</dcterms:modified>
</cp:coreProperties>
</file>