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88E" w:rsidRDefault="00A7188E" w:rsidP="007176AD">
      <w:pPr>
        <w:spacing w:line="820" w:lineRule="exact"/>
        <w:ind w:right="79"/>
        <w:rPr>
          <w:rFonts w:ascii="黑体" w:eastAsia="黑体" w:cs="Times New Roman"/>
          <w:color w:val="000000"/>
          <w:sz w:val="32"/>
          <w:szCs w:val="32"/>
        </w:rPr>
      </w:pPr>
      <w:r w:rsidRPr="007176AD">
        <w:rPr>
          <w:rFonts w:ascii="黑体" w:eastAsia="黑体" w:cs="黑体" w:hint="eastAsia"/>
          <w:sz w:val="32"/>
          <w:szCs w:val="32"/>
        </w:rPr>
        <w:t>灞政办</w:t>
      </w:r>
      <w:r w:rsidRPr="007176AD">
        <w:rPr>
          <w:rFonts w:ascii="黑体" w:eastAsia="黑体" w:cs="黑体" w:hint="eastAsia"/>
          <w:color w:val="000000"/>
          <w:sz w:val="32"/>
          <w:szCs w:val="32"/>
        </w:rPr>
        <w:t>发〔</w:t>
      </w:r>
      <w:r w:rsidRPr="007176AD">
        <w:rPr>
          <w:rFonts w:ascii="黑体" w:eastAsia="黑体" w:cs="黑体"/>
          <w:color w:val="000000"/>
          <w:sz w:val="32"/>
          <w:szCs w:val="32"/>
        </w:rPr>
        <w:t>20</w:t>
      </w:r>
      <w:r w:rsidRPr="007176AD">
        <w:rPr>
          <w:rFonts w:ascii="黑体" w:eastAsia="黑体" w:cs="黑体"/>
          <w:sz w:val="32"/>
          <w:szCs w:val="32"/>
        </w:rPr>
        <w:t>22</w:t>
      </w:r>
      <w:r w:rsidRPr="007176AD">
        <w:rPr>
          <w:rFonts w:ascii="黑体" w:eastAsia="黑体" w:cs="黑体" w:hint="eastAsia"/>
          <w:color w:val="000000"/>
          <w:sz w:val="32"/>
          <w:szCs w:val="32"/>
        </w:rPr>
        <w:t>〕</w:t>
      </w:r>
      <w:r w:rsidRPr="007176AD">
        <w:rPr>
          <w:rFonts w:ascii="黑体" w:eastAsia="黑体" w:cs="黑体"/>
          <w:color w:val="000000"/>
          <w:sz w:val="32"/>
          <w:szCs w:val="32"/>
        </w:rPr>
        <w:t>55</w:t>
      </w:r>
      <w:r w:rsidRPr="007176AD">
        <w:rPr>
          <w:rFonts w:ascii="黑体" w:eastAsia="黑体" w:cs="黑体" w:hint="eastAsia"/>
          <w:color w:val="000000"/>
          <w:sz w:val="32"/>
          <w:szCs w:val="32"/>
        </w:rPr>
        <w:t>号附件</w:t>
      </w:r>
    </w:p>
    <w:p w:rsidR="00A7188E" w:rsidRDefault="00A7188E" w:rsidP="007176AD">
      <w:pPr>
        <w:pStyle w:val="2"/>
        <w:ind w:left="31680" w:firstLine="31680"/>
        <w:rPr>
          <w:rFonts w:cs="Times New Roman"/>
        </w:rPr>
      </w:pPr>
    </w:p>
    <w:p w:rsidR="00A7188E" w:rsidRDefault="00A7188E" w:rsidP="007176AD">
      <w:pPr>
        <w:pStyle w:val="2"/>
        <w:ind w:left="31680" w:firstLine="31680"/>
        <w:rPr>
          <w:rFonts w:cs="Times New Roman"/>
        </w:rPr>
      </w:pPr>
    </w:p>
    <w:p w:rsidR="00A7188E" w:rsidRPr="007176AD" w:rsidRDefault="00A7188E" w:rsidP="007176AD">
      <w:pPr>
        <w:pStyle w:val="2"/>
        <w:ind w:left="31680" w:firstLine="31680"/>
        <w:rPr>
          <w:rFonts w:cs="Times New Roman"/>
        </w:rPr>
      </w:pPr>
    </w:p>
    <w:p w:rsidR="00A7188E" w:rsidRDefault="00A7188E">
      <w:pPr>
        <w:spacing w:line="820" w:lineRule="exact"/>
        <w:ind w:right="79"/>
        <w:jc w:val="center"/>
        <w:rPr>
          <w:rFonts w:ascii="方正小标宋简体" w:eastAsia="方正小标宋简体" w:hAnsi="方正小标宋简体" w:cs="Times New Roman"/>
          <w:spacing w:val="2"/>
          <w:sz w:val="44"/>
          <w:szCs w:val="44"/>
        </w:rPr>
      </w:pPr>
      <w:r>
        <w:rPr>
          <w:rFonts w:ascii="方正小标宋简体" w:eastAsia="方正小标宋简体" w:hAnsi="方正小标宋简体" w:cs="方正小标宋简体" w:hint="eastAsia"/>
          <w:spacing w:val="2"/>
          <w:sz w:val="44"/>
          <w:szCs w:val="44"/>
        </w:rPr>
        <w:t>西安市灞桥区抗旱应急预案</w:t>
      </w:r>
    </w:p>
    <w:p w:rsidR="00A7188E" w:rsidRDefault="00A7188E">
      <w:pPr>
        <w:spacing w:line="560" w:lineRule="exact"/>
        <w:jc w:val="center"/>
        <w:rPr>
          <w:rFonts w:ascii="仿宋_GB2312" w:eastAsia="仿宋_GB2312" w:hAnsi="仿宋_GB2312" w:cs="Times New Roman"/>
          <w:sz w:val="32"/>
          <w:szCs w:val="32"/>
        </w:rPr>
      </w:pPr>
    </w:p>
    <w:p w:rsidR="00A7188E" w:rsidRDefault="00A7188E">
      <w:pPr>
        <w:spacing w:line="560" w:lineRule="exact"/>
        <w:jc w:val="center"/>
        <w:rPr>
          <w:rFonts w:ascii="仿宋_GB2312" w:eastAsia="仿宋_GB2312" w:hAnsi="仿宋_GB2312" w:cs="Times New Roman"/>
          <w:sz w:val="32"/>
          <w:szCs w:val="32"/>
        </w:rPr>
      </w:pPr>
    </w:p>
    <w:p w:rsidR="00A7188E" w:rsidRDefault="00A7188E">
      <w:pPr>
        <w:spacing w:line="560" w:lineRule="exact"/>
        <w:jc w:val="center"/>
        <w:rPr>
          <w:rFonts w:ascii="仿宋_GB2312" w:eastAsia="仿宋_GB2312" w:hAnsi="仿宋_GB2312" w:cs="Times New Roman"/>
          <w:sz w:val="32"/>
          <w:szCs w:val="32"/>
        </w:rPr>
      </w:pPr>
    </w:p>
    <w:p w:rsidR="00A7188E" w:rsidRDefault="00A7188E" w:rsidP="007176AD">
      <w:pPr>
        <w:pStyle w:val="2"/>
        <w:spacing w:line="560" w:lineRule="exact"/>
        <w:ind w:left="31680" w:firstLine="31680"/>
        <w:rPr>
          <w:rFonts w:ascii="仿宋_GB2312" w:eastAsia="仿宋_GB2312" w:hAnsi="仿宋_GB2312" w:cs="Times New Roman"/>
          <w:sz w:val="32"/>
          <w:szCs w:val="32"/>
        </w:rPr>
      </w:pPr>
    </w:p>
    <w:p w:rsidR="00A7188E" w:rsidRDefault="00A7188E" w:rsidP="007176AD">
      <w:pPr>
        <w:pStyle w:val="2"/>
        <w:spacing w:line="560" w:lineRule="exact"/>
        <w:ind w:left="31680" w:firstLine="31680"/>
        <w:rPr>
          <w:rFonts w:ascii="仿宋_GB2312" w:eastAsia="仿宋_GB2312" w:hAnsi="仿宋_GB2312" w:cs="Times New Roman"/>
          <w:sz w:val="32"/>
          <w:szCs w:val="32"/>
        </w:rPr>
      </w:pPr>
    </w:p>
    <w:p w:rsidR="00A7188E" w:rsidRDefault="00A7188E" w:rsidP="007176AD">
      <w:pPr>
        <w:pStyle w:val="2"/>
        <w:spacing w:line="560" w:lineRule="exact"/>
        <w:ind w:left="31680" w:firstLine="31680"/>
        <w:rPr>
          <w:rFonts w:ascii="仿宋_GB2312" w:eastAsia="仿宋_GB2312" w:hAnsi="仿宋_GB2312" w:cs="Times New Roman"/>
          <w:sz w:val="32"/>
          <w:szCs w:val="32"/>
        </w:rPr>
      </w:pPr>
    </w:p>
    <w:p w:rsidR="00A7188E" w:rsidRDefault="00A7188E" w:rsidP="007176AD">
      <w:pPr>
        <w:pStyle w:val="2"/>
        <w:spacing w:line="560" w:lineRule="exact"/>
        <w:ind w:left="31680" w:firstLine="31680"/>
        <w:rPr>
          <w:rFonts w:ascii="仿宋_GB2312" w:eastAsia="仿宋_GB2312" w:hAnsi="仿宋_GB2312" w:cs="Times New Roman"/>
          <w:sz w:val="32"/>
          <w:szCs w:val="32"/>
        </w:rPr>
      </w:pPr>
    </w:p>
    <w:p w:rsidR="00A7188E" w:rsidRDefault="00A7188E">
      <w:pPr>
        <w:pStyle w:val="2"/>
        <w:spacing w:line="560" w:lineRule="exact"/>
        <w:ind w:leftChars="0" w:left="0" w:firstLineChars="0" w:firstLine="0"/>
        <w:rPr>
          <w:rFonts w:ascii="仿宋_GB2312" w:eastAsia="仿宋_GB2312" w:hAnsi="仿宋_GB2312" w:cs="Times New Roman"/>
          <w:sz w:val="32"/>
          <w:szCs w:val="32"/>
        </w:rPr>
      </w:pPr>
    </w:p>
    <w:p w:rsidR="00A7188E" w:rsidRDefault="00A7188E" w:rsidP="007176AD">
      <w:pPr>
        <w:pStyle w:val="2"/>
        <w:spacing w:line="560" w:lineRule="exact"/>
        <w:ind w:left="31680" w:firstLine="31680"/>
        <w:rPr>
          <w:rFonts w:ascii="仿宋_GB2312" w:eastAsia="仿宋_GB2312" w:hAnsi="仿宋_GB2312" w:cs="Times New Roman"/>
          <w:sz w:val="32"/>
          <w:szCs w:val="32"/>
        </w:rPr>
      </w:pPr>
    </w:p>
    <w:p w:rsidR="00A7188E" w:rsidRDefault="00A7188E">
      <w:pPr>
        <w:spacing w:line="560" w:lineRule="exact"/>
        <w:jc w:val="center"/>
        <w:rPr>
          <w:rFonts w:ascii="仿宋_GB2312" w:eastAsia="仿宋_GB2312" w:hAnsi="仿宋_GB2312" w:cs="Times New Roman"/>
          <w:sz w:val="32"/>
          <w:szCs w:val="32"/>
        </w:rPr>
      </w:pPr>
    </w:p>
    <w:p w:rsidR="00A7188E" w:rsidRDefault="00A7188E">
      <w:pPr>
        <w:spacing w:line="560" w:lineRule="exact"/>
        <w:jc w:val="center"/>
        <w:rPr>
          <w:rFonts w:ascii="仿宋_GB2312" w:eastAsia="仿宋_GB2312" w:hAnsi="仿宋_GB2312" w:cs="Times New Roman"/>
          <w:sz w:val="32"/>
          <w:szCs w:val="32"/>
        </w:rPr>
      </w:pPr>
    </w:p>
    <w:p w:rsidR="00A7188E" w:rsidRDefault="00A7188E">
      <w:pPr>
        <w:spacing w:line="560" w:lineRule="exact"/>
        <w:jc w:val="center"/>
        <w:rPr>
          <w:rFonts w:ascii="方正小标宋简体" w:eastAsia="方正小标宋简体" w:hAnsi="方正小标宋简体" w:cs="Times New Roman"/>
          <w:sz w:val="32"/>
          <w:szCs w:val="32"/>
        </w:rPr>
      </w:pPr>
      <w:r>
        <w:rPr>
          <w:rFonts w:ascii="方正小标宋简体" w:eastAsia="方正小标宋简体" w:hAnsi="方正小标宋简体" w:cs="方正小标宋简体" w:hint="eastAsia"/>
          <w:sz w:val="32"/>
          <w:szCs w:val="32"/>
        </w:rPr>
        <w:t>二</w:t>
      </w:r>
      <w:r>
        <w:rPr>
          <w:rFonts w:ascii="方正小标宋简体" w:eastAsia="方正小标宋简体" w:hAnsi="方正小标宋简体" w:cs="方正小标宋简体" w:hint="eastAsia"/>
          <w:sz w:val="32"/>
          <w:szCs w:val="32"/>
          <w:lang/>
        </w:rPr>
        <w:t>零</w:t>
      </w:r>
      <w:r>
        <w:rPr>
          <w:rFonts w:ascii="方正小标宋简体" w:eastAsia="方正小标宋简体" w:hAnsi="方正小标宋简体" w:cs="方正小标宋简体" w:hint="eastAsia"/>
          <w:sz w:val="32"/>
          <w:szCs w:val="32"/>
        </w:rPr>
        <w:t>二</w:t>
      </w:r>
      <w:r>
        <w:rPr>
          <w:rFonts w:ascii="方正小标宋简体" w:eastAsia="方正小标宋简体" w:hAnsi="方正小标宋简体" w:cs="方正小标宋简体" w:hint="eastAsia"/>
          <w:sz w:val="32"/>
          <w:szCs w:val="32"/>
          <w:lang/>
        </w:rPr>
        <w:t>二</w:t>
      </w:r>
      <w:r>
        <w:rPr>
          <w:rFonts w:ascii="方正小标宋简体" w:eastAsia="方正小标宋简体" w:hAnsi="方正小标宋简体" w:cs="方正小标宋简体" w:hint="eastAsia"/>
          <w:sz w:val="32"/>
          <w:szCs w:val="32"/>
        </w:rPr>
        <w:t>年十月</w:t>
      </w:r>
    </w:p>
    <w:p w:rsidR="00A7188E" w:rsidRDefault="00A7188E">
      <w:pPr>
        <w:spacing w:line="560" w:lineRule="exact"/>
        <w:rPr>
          <w:rFonts w:ascii="仿宋_GB2312" w:eastAsia="仿宋_GB2312" w:hAnsi="仿宋_GB2312" w:cs="Times New Roman"/>
          <w:sz w:val="32"/>
          <w:szCs w:val="32"/>
        </w:rPr>
      </w:pPr>
    </w:p>
    <w:p w:rsidR="00A7188E" w:rsidRDefault="00A7188E">
      <w:pPr>
        <w:spacing w:line="560" w:lineRule="exact"/>
        <w:jc w:val="left"/>
        <w:rPr>
          <w:rFonts w:ascii="仿宋_GB2312" w:eastAsia="仿宋_GB2312" w:hAnsi="仿宋_GB2312" w:cs="Times New Roman"/>
          <w:b/>
          <w:bCs/>
          <w:sz w:val="32"/>
          <w:szCs w:val="32"/>
        </w:rPr>
        <w:sectPr w:rsidR="00A7188E">
          <w:pgSz w:w="11906" w:h="16838"/>
          <w:pgMar w:top="2098" w:right="1531" w:bottom="1701" w:left="1587" w:header="851" w:footer="992" w:gutter="0"/>
          <w:cols w:space="0"/>
          <w:titlePg/>
          <w:docGrid w:type="lines" w:linePitch="312"/>
        </w:sectPr>
      </w:pPr>
    </w:p>
    <w:p w:rsidR="00A7188E" w:rsidRDefault="00A7188E">
      <w:pPr>
        <w:spacing w:line="560" w:lineRule="exact"/>
        <w:jc w:val="center"/>
        <w:rPr>
          <w:rFonts w:ascii="黑体" w:eastAsia="黑体" w:hAnsi="黑体" w:cs="Times New Roman"/>
          <w:b/>
          <w:bCs/>
          <w:sz w:val="44"/>
          <w:szCs w:val="44"/>
        </w:rPr>
      </w:pPr>
      <w:r>
        <w:rPr>
          <w:rFonts w:ascii="黑体" w:eastAsia="黑体" w:hAnsi="黑体" w:cs="黑体" w:hint="eastAsia"/>
          <w:b/>
          <w:bCs/>
          <w:sz w:val="44"/>
          <w:szCs w:val="44"/>
        </w:rPr>
        <w:t>目</w:t>
      </w:r>
      <w:r>
        <w:rPr>
          <w:rFonts w:ascii="黑体" w:eastAsia="黑体" w:hAnsi="黑体" w:cs="黑体"/>
          <w:b/>
          <w:bCs/>
          <w:sz w:val="44"/>
          <w:szCs w:val="44"/>
        </w:rPr>
        <w:t xml:space="preserve">  </w:t>
      </w:r>
      <w:r>
        <w:rPr>
          <w:rFonts w:ascii="黑体" w:eastAsia="黑体" w:hAnsi="黑体" w:cs="黑体" w:hint="eastAsia"/>
          <w:b/>
          <w:bCs/>
          <w:sz w:val="44"/>
          <w:szCs w:val="44"/>
        </w:rPr>
        <w:t>录</w:t>
      </w:r>
    </w:p>
    <w:p w:rsidR="00A7188E" w:rsidRDefault="00A7188E">
      <w:pPr>
        <w:pStyle w:val="TOC1"/>
        <w:tabs>
          <w:tab w:val="right" w:leader="dot" w:pos="8788"/>
        </w:tabs>
        <w:rPr>
          <w:rFonts w:ascii="仿宋_GB2312" w:eastAsia="仿宋_GB2312" w:hAnsi="仿宋_GB2312" w:cs="Times New Roman"/>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TOC \o "1-2" \h \u </w:instrText>
      </w:r>
      <w:r>
        <w:rPr>
          <w:rFonts w:ascii="仿宋_GB2312" w:eastAsia="仿宋_GB2312" w:hAnsi="仿宋_GB2312" w:cs="仿宋_GB2312"/>
          <w:sz w:val="32"/>
          <w:szCs w:val="32"/>
        </w:rPr>
        <w:fldChar w:fldCharType="separate"/>
      </w:r>
      <w:hyperlink w:anchor="_Toc32752" w:history="1">
        <w:r>
          <w:rPr>
            <w:rFonts w:ascii="仿宋_GB2312" w:eastAsia="仿宋_GB2312" w:hAnsi="仿宋_GB2312" w:cs="仿宋_GB2312"/>
            <w:sz w:val="32"/>
            <w:szCs w:val="32"/>
          </w:rPr>
          <w:t>1</w:t>
        </w:r>
        <w:r>
          <w:rPr>
            <w:rFonts w:ascii="仿宋_GB2312" w:eastAsia="仿宋_GB2312" w:hAnsi="仿宋_GB2312" w:cs="仿宋_GB2312" w:hint="eastAsia"/>
            <w:sz w:val="32"/>
            <w:szCs w:val="32"/>
          </w:rPr>
          <w:t>总则</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_Toc32752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1</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8011" w:history="1">
        <w:r>
          <w:rPr>
            <w:rFonts w:ascii="仿宋_GB2312" w:eastAsia="仿宋_GB2312" w:hAnsi="仿宋_GB2312" w:cs="仿宋_GB2312"/>
            <w:sz w:val="32"/>
            <w:szCs w:val="32"/>
          </w:rPr>
          <w:t>1.1</w:t>
        </w:r>
        <w:r>
          <w:rPr>
            <w:rFonts w:ascii="仿宋_GB2312" w:eastAsia="仿宋_GB2312" w:hAnsi="仿宋_GB2312" w:cs="仿宋_GB2312" w:hint="eastAsia"/>
            <w:sz w:val="32"/>
            <w:szCs w:val="32"/>
          </w:rPr>
          <w:t>编制目的</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_Toc8011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1</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7302" w:history="1">
        <w:r>
          <w:rPr>
            <w:rFonts w:ascii="仿宋_GB2312" w:eastAsia="仿宋_GB2312" w:hAnsi="仿宋_GB2312" w:cs="仿宋_GB2312"/>
            <w:sz w:val="32"/>
            <w:szCs w:val="32"/>
          </w:rPr>
          <w:t>1.2</w:t>
        </w:r>
        <w:r>
          <w:rPr>
            <w:rFonts w:ascii="仿宋_GB2312" w:eastAsia="仿宋_GB2312" w:hAnsi="仿宋_GB2312" w:cs="仿宋_GB2312" w:hint="eastAsia"/>
            <w:sz w:val="32"/>
            <w:szCs w:val="32"/>
          </w:rPr>
          <w:t>编制依据</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_Toc7302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1</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23140" w:history="1">
        <w:r>
          <w:rPr>
            <w:rFonts w:ascii="仿宋_GB2312" w:eastAsia="仿宋_GB2312" w:hAnsi="仿宋_GB2312" w:cs="仿宋_GB2312"/>
            <w:sz w:val="32"/>
            <w:szCs w:val="32"/>
          </w:rPr>
          <w:t>1.3</w:t>
        </w:r>
        <w:r>
          <w:rPr>
            <w:rFonts w:ascii="仿宋_GB2312" w:eastAsia="仿宋_GB2312" w:hAnsi="仿宋_GB2312" w:cs="仿宋_GB2312" w:hint="eastAsia"/>
            <w:sz w:val="32"/>
            <w:szCs w:val="32"/>
          </w:rPr>
          <w:t>适用范围</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_Toc23140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2</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27085" w:history="1">
        <w:r>
          <w:rPr>
            <w:rFonts w:ascii="仿宋_GB2312" w:eastAsia="仿宋_GB2312" w:hAnsi="仿宋_GB2312" w:cs="仿宋_GB2312"/>
            <w:sz w:val="32"/>
            <w:szCs w:val="32"/>
          </w:rPr>
          <w:t>1.4</w:t>
        </w:r>
        <w:r>
          <w:rPr>
            <w:rFonts w:ascii="仿宋_GB2312" w:eastAsia="仿宋_GB2312" w:hAnsi="仿宋_GB2312" w:cs="仿宋_GB2312" w:hint="eastAsia"/>
            <w:sz w:val="32"/>
            <w:szCs w:val="32"/>
          </w:rPr>
          <w:t>工作原则</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_Toc27085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2</w:t>
        </w:r>
        <w:r>
          <w:rPr>
            <w:rFonts w:ascii="仿宋_GB2312" w:eastAsia="仿宋_GB2312" w:hAnsi="仿宋_GB2312" w:cs="仿宋_GB2312"/>
            <w:sz w:val="32"/>
            <w:szCs w:val="32"/>
          </w:rPr>
          <w:fldChar w:fldCharType="end"/>
        </w:r>
      </w:hyperlink>
    </w:p>
    <w:p w:rsidR="00A7188E" w:rsidRDefault="00A7188E">
      <w:pPr>
        <w:pStyle w:val="TOC1"/>
        <w:tabs>
          <w:tab w:val="right" w:leader="dot" w:pos="8788"/>
        </w:tabs>
        <w:rPr>
          <w:rFonts w:ascii="仿宋_GB2312" w:eastAsia="仿宋_GB2312" w:hAnsi="仿宋_GB2312" w:cs="Times New Roman"/>
          <w:sz w:val="32"/>
          <w:szCs w:val="32"/>
        </w:rPr>
      </w:pPr>
      <w:hyperlink w:anchor="_Toc25460" w:history="1">
        <w:r>
          <w:rPr>
            <w:rFonts w:ascii="仿宋_GB2312" w:eastAsia="仿宋_GB2312" w:hAnsi="仿宋_GB2312" w:cs="仿宋_GB2312"/>
            <w:sz w:val="32"/>
            <w:szCs w:val="32"/>
          </w:rPr>
          <w:t>2</w:t>
        </w:r>
        <w:r>
          <w:rPr>
            <w:rFonts w:ascii="仿宋_GB2312" w:eastAsia="仿宋_GB2312" w:hAnsi="仿宋_GB2312" w:cs="仿宋_GB2312" w:hint="eastAsia"/>
            <w:sz w:val="32"/>
            <w:szCs w:val="32"/>
          </w:rPr>
          <w:t>基本情况</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_Toc25460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3</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13827" w:history="1">
        <w:r>
          <w:rPr>
            <w:rFonts w:ascii="仿宋_GB2312" w:eastAsia="仿宋_GB2312" w:hAnsi="仿宋_GB2312" w:cs="仿宋_GB2312"/>
            <w:sz w:val="32"/>
            <w:szCs w:val="32"/>
          </w:rPr>
          <w:t>2.1</w:t>
        </w:r>
        <w:r>
          <w:rPr>
            <w:rFonts w:ascii="仿宋_GB2312" w:eastAsia="仿宋_GB2312" w:hAnsi="仿宋_GB2312" w:cs="仿宋_GB2312" w:hint="eastAsia"/>
            <w:sz w:val="32"/>
            <w:szCs w:val="32"/>
          </w:rPr>
          <w:t>自然地理情况</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_Toc13827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3</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6715" w:history="1">
        <w:r>
          <w:rPr>
            <w:rFonts w:ascii="仿宋_GB2312" w:eastAsia="仿宋_GB2312" w:hAnsi="仿宋_GB2312" w:cs="仿宋_GB2312"/>
            <w:sz w:val="32"/>
            <w:szCs w:val="32"/>
          </w:rPr>
          <w:t>2.2</w:t>
        </w:r>
        <w:r>
          <w:rPr>
            <w:rFonts w:ascii="仿宋_GB2312" w:eastAsia="仿宋_GB2312" w:hAnsi="仿宋_GB2312" w:cs="仿宋_GB2312" w:hint="eastAsia"/>
            <w:sz w:val="32"/>
            <w:szCs w:val="32"/>
          </w:rPr>
          <w:t>经济社会发展情况</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_Toc6715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3</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19095" w:history="1">
        <w:r>
          <w:rPr>
            <w:rFonts w:ascii="仿宋_GB2312" w:eastAsia="仿宋_GB2312" w:hAnsi="仿宋_GB2312" w:cs="仿宋_GB2312"/>
            <w:sz w:val="32"/>
            <w:szCs w:val="32"/>
          </w:rPr>
          <w:t>2.3</w:t>
        </w:r>
        <w:r>
          <w:rPr>
            <w:rFonts w:ascii="仿宋_GB2312" w:eastAsia="仿宋_GB2312" w:hAnsi="仿宋_GB2312" w:cs="仿宋_GB2312" w:hint="eastAsia"/>
            <w:sz w:val="32"/>
            <w:szCs w:val="32"/>
          </w:rPr>
          <w:t>气候条件与降水</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_Toc19095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4</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4202" w:history="1">
        <w:r>
          <w:rPr>
            <w:rFonts w:ascii="仿宋_GB2312" w:eastAsia="仿宋_GB2312" w:hAnsi="仿宋_GB2312" w:cs="仿宋_GB2312"/>
            <w:sz w:val="32"/>
            <w:szCs w:val="32"/>
          </w:rPr>
          <w:t>2.4</w:t>
        </w:r>
        <w:r>
          <w:rPr>
            <w:rFonts w:ascii="仿宋_GB2312" w:eastAsia="仿宋_GB2312" w:hAnsi="仿宋_GB2312" w:cs="仿宋_GB2312" w:hint="eastAsia"/>
            <w:sz w:val="32"/>
            <w:szCs w:val="32"/>
          </w:rPr>
          <w:t>主要河流、水库概况</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_Toc4202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4</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12393" w:history="1">
        <w:r>
          <w:rPr>
            <w:rFonts w:ascii="仿宋_GB2312" w:eastAsia="仿宋_GB2312" w:hAnsi="仿宋_GB2312" w:cs="仿宋_GB2312"/>
            <w:sz w:val="32"/>
            <w:szCs w:val="32"/>
          </w:rPr>
          <w:t>2.5</w:t>
        </w:r>
        <w:r>
          <w:rPr>
            <w:rFonts w:ascii="仿宋_GB2312" w:eastAsia="仿宋_GB2312" w:hAnsi="仿宋_GB2312" w:cs="仿宋_GB2312" w:hint="eastAsia"/>
            <w:sz w:val="32"/>
            <w:szCs w:val="32"/>
          </w:rPr>
          <w:t>干旱灾害的历史与特征</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_Toc12393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5</w:t>
        </w:r>
        <w:r>
          <w:rPr>
            <w:rFonts w:ascii="仿宋_GB2312" w:eastAsia="仿宋_GB2312" w:hAnsi="仿宋_GB2312" w:cs="仿宋_GB2312"/>
            <w:sz w:val="32"/>
            <w:szCs w:val="32"/>
          </w:rPr>
          <w:fldChar w:fldCharType="end"/>
        </w:r>
      </w:hyperlink>
    </w:p>
    <w:p w:rsidR="00A7188E" w:rsidRDefault="00A7188E">
      <w:pPr>
        <w:pStyle w:val="TOC1"/>
        <w:tabs>
          <w:tab w:val="right" w:leader="dot" w:pos="8788"/>
        </w:tabs>
        <w:rPr>
          <w:rFonts w:ascii="仿宋_GB2312" w:eastAsia="仿宋_GB2312" w:hAnsi="仿宋_GB2312" w:cs="Times New Roman"/>
          <w:sz w:val="32"/>
          <w:szCs w:val="32"/>
        </w:rPr>
      </w:pPr>
      <w:hyperlink w:anchor="_Toc22900" w:history="1">
        <w:r>
          <w:rPr>
            <w:rFonts w:ascii="仿宋_GB2312" w:eastAsia="仿宋_GB2312" w:hAnsi="仿宋_GB2312" w:cs="仿宋_GB2312"/>
            <w:sz w:val="32"/>
            <w:szCs w:val="32"/>
          </w:rPr>
          <w:t>3</w:t>
        </w:r>
        <w:r>
          <w:rPr>
            <w:rFonts w:ascii="仿宋_GB2312" w:eastAsia="仿宋_GB2312" w:hAnsi="仿宋_GB2312" w:cs="仿宋_GB2312" w:hint="eastAsia"/>
            <w:sz w:val="32"/>
            <w:szCs w:val="32"/>
          </w:rPr>
          <w:t>指挥体系及职责</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_Toc22900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10</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27376" w:history="1">
        <w:r>
          <w:rPr>
            <w:rFonts w:ascii="仿宋_GB2312" w:eastAsia="仿宋_GB2312" w:hAnsi="仿宋_GB2312" w:cs="仿宋_GB2312"/>
            <w:sz w:val="32"/>
            <w:szCs w:val="32"/>
          </w:rPr>
          <w:t>3.1</w:t>
        </w:r>
        <w:r>
          <w:rPr>
            <w:rFonts w:ascii="仿宋_GB2312" w:eastAsia="仿宋_GB2312" w:hAnsi="仿宋_GB2312" w:cs="仿宋_GB2312" w:hint="eastAsia"/>
            <w:sz w:val="32"/>
            <w:szCs w:val="32"/>
          </w:rPr>
          <w:t>指挥体系</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_Toc27376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10</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22932" w:history="1">
        <w:r>
          <w:rPr>
            <w:rFonts w:ascii="仿宋_GB2312" w:eastAsia="仿宋_GB2312" w:hAnsi="仿宋_GB2312" w:cs="仿宋_GB2312"/>
            <w:sz w:val="32"/>
            <w:szCs w:val="32"/>
          </w:rPr>
          <w:t>3.2</w:t>
        </w:r>
        <w:r>
          <w:rPr>
            <w:rFonts w:ascii="仿宋_GB2312" w:eastAsia="仿宋_GB2312" w:hAnsi="仿宋_GB2312" w:cs="仿宋_GB2312" w:hint="eastAsia"/>
            <w:sz w:val="32"/>
            <w:szCs w:val="32"/>
          </w:rPr>
          <w:t>职责分工</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_Toc22932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13</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2450" w:history="1">
        <w:r>
          <w:rPr>
            <w:rFonts w:ascii="仿宋_GB2312" w:eastAsia="仿宋_GB2312" w:hAnsi="仿宋_GB2312" w:cs="仿宋_GB2312"/>
            <w:sz w:val="32"/>
            <w:szCs w:val="32"/>
          </w:rPr>
          <w:t>3.3</w:t>
        </w:r>
        <w:r>
          <w:rPr>
            <w:rFonts w:ascii="仿宋_GB2312" w:eastAsia="仿宋_GB2312" w:hAnsi="仿宋_GB2312" w:cs="仿宋_GB2312" w:hint="eastAsia"/>
            <w:sz w:val="32"/>
            <w:szCs w:val="32"/>
          </w:rPr>
          <w:t>总体要求</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_Toc2450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16</w:t>
        </w:r>
        <w:r>
          <w:rPr>
            <w:rFonts w:ascii="仿宋_GB2312" w:eastAsia="仿宋_GB2312" w:hAnsi="仿宋_GB2312" w:cs="仿宋_GB2312"/>
            <w:sz w:val="32"/>
            <w:szCs w:val="32"/>
          </w:rPr>
          <w:fldChar w:fldCharType="end"/>
        </w:r>
      </w:hyperlink>
    </w:p>
    <w:p w:rsidR="00A7188E" w:rsidRDefault="00A7188E">
      <w:pPr>
        <w:pStyle w:val="TOC1"/>
        <w:tabs>
          <w:tab w:val="right" w:leader="dot" w:pos="8788"/>
        </w:tabs>
        <w:rPr>
          <w:rFonts w:ascii="仿宋_GB2312" w:eastAsia="仿宋_GB2312" w:hAnsi="仿宋_GB2312" w:cs="Times New Roman"/>
          <w:sz w:val="32"/>
          <w:szCs w:val="32"/>
        </w:rPr>
      </w:pPr>
      <w:hyperlink w:anchor="_Toc5708" w:history="1">
        <w:r>
          <w:rPr>
            <w:rFonts w:ascii="仿宋_GB2312" w:eastAsia="仿宋_GB2312" w:hAnsi="仿宋_GB2312" w:cs="仿宋_GB2312"/>
            <w:sz w:val="32"/>
            <w:szCs w:val="32"/>
          </w:rPr>
          <w:t>4</w:t>
        </w:r>
        <w:r>
          <w:rPr>
            <w:rFonts w:ascii="仿宋_GB2312" w:eastAsia="仿宋_GB2312" w:hAnsi="仿宋_GB2312" w:cs="仿宋_GB2312" w:hint="eastAsia"/>
            <w:sz w:val="32"/>
            <w:szCs w:val="32"/>
          </w:rPr>
          <w:t>预防及预警</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_Toc5708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17</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10417" w:history="1">
        <w:r>
          <w:rPr>
            <w:rFonts w:ascii="仿宋_GB2312" w:eastAsia="仿宋_GB2312" w:hAnsi="仿宋_GB2312" w:cs="仿宋_GB2312"/>
            <w:sz w:val="32"/>
            <w:szCs w:val="32"/>
          </w:rPr>
          <w:t>4.1</w:t>
        </w:r>
        <w:r>
          <w:rPr>
            <w:rFonts w:ascii="仿宋_GB2312" w:eastAsia="仿宋_GB2312" w:hAnsi="仿宋_GB2312" w:cs="仿宋_GB2312" w:hint="eastAsia"/>
            <w:sz w:val="32"/>
            <w:szCs w:val="32"/>
          </w:rPr>
          <w:t>干旱灾害等级划分</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_Toc10417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18</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23476" w:history="1">
        <w:r>
          <w:rPr>
            <w:rFonts w:ascii="仿宋_GB2312" w:eastAsia="仿宋_GB2312" w:hAnsi="仿宋_GB2312" w:cs="仿宋_GB2312"/>
            <w:sz w:val="32"/>
            <w:szCs w:val="32"/>
          </w:rPr>
          <w:t>4.2</w:t>
        </w:r>
        <w:r>
          <w:rPr>
            <w:rFonts w:ascii="仿宋_GB2312" w:eastAsia="仿宋_GB2312" w:hAnsi="仿宋_GB2312" w:cs="仿宋_GB2312" w:hint="eastAsia"/>
            <w:sz w:val="32"/>
            <w:szCs w:val="32"/>
          </w:rPr>
          <w:t>旱情信息监测</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_Toc23476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19</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2114" w:history="1">
        <w:r>
          <w:rPr>
            <w:rFonts w:ascii="仿宋_GB2312" w:eastAsia="仿宋_GB2312" w:hAnsi="仿宋_GB2312" w:cs="仿宋_GB2312"/>
            <w:sz w:val="32"/>
            <w:szCs w:val="32"/>
          </w:rPr>
          <w:t>4.4</w:t>
        </w:r>
        <w:r>
          <w:rPr>
            <w:rFonts w:ascii="仿宋_GB2312" w:eastAsia="仿宋_GB2312" w:hAnsi="仿宋_GB2312" w:cs="仿宋_GB2312" w:hint="eastAsia"/>
            <w:sz w:val="32"/>
            <w:szCs w:val="32"/>
          </w:rPr>
          <w:t>旱情预防措施</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_Toc2114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21</w:t>
        </w:r>
        <w:r>
          <w:rPr>
            <w:rFonts w:ascii="仿宋_GB2312" w:eastAsia="仿宋_GB2312" w:hAnsi="仿宋_GB2312" w:cs="仿宋_GB2312"/>
            <w:sz w:val="32"/>
            <w:szCs w:val="32"/>
          </w:rPr>
          <w:fldChar w:fldCharType="end"/>
        </w:r>
      </w:hyperlink>
    </w:p>
    <w:p w:rsidR="00A7188E" w:rsidRDefault="00A7188E">
      <w:pPr>
        <w:pStyle w:val="TOC1"/>
        <w:tabs>
          <w:tab w:val="right" w:leader="dot" w:pos="8788"/>
        </w:tabs>
        <w:rPr>
          <w:rFonts w:ascii="仿宋_GB2312" w:eastAsia="仿宋_GB2312" w:hAnsi="仿宋_GB2312" w:cs="Times New Roman"/>
          <w:sz w:val="32"/>
          <w:szCs w:val="32"/>
        </w:rPr>
      </w:pPr>
      <w:hyperlink w:anchor="_Toc25927" w:history="1">
        <w:r>
          <w:rPr>
            <w:rFonts w:ascii="仿宋_GB2312" w:eastAsia="仿宋_GB2312" w:hAnsi="仿宋_GB2312" w:cs="仿宋_GB2312"/>
            <w:sz w:val="32"/>
            <w:szCs w:val="32"/>
          </w:rPr>
          <w:t>5</w:t>
        </w:r>
        <w:r>
          <w:rPr>
            <w:rFonts w:ascii="仿宋_GB2312" w:eastAsia="仿宋_GB2312" w:hAnsi="仿宋_GB2312" w:cs="仿宋_GB2312" w:hint="eastAsia"/>
            <w:sz w:val="32"/>
            <w:szCs w:val="32"/>
          </w:rPr>
          <w:t>应急响应</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_Toc25927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21</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19423" w:history="1">
        <w:r>
          <w:rPr>
            <w:rFonts w:ascii="仿宋_GB2312" w:eastAsia="仿宋_GB2312" w:hAnsi="仿宋_GB2312" w:cs="仿宋_GB2312"/>
            <w:sz w:val="32"/>
            <w:szCs w:val="32"/>
          </w:rPr>
          <w:t>5.1</w:t>
        </w:r>
        <w:r>
          <w:rPr>
            <w:rFonts w:ascii="仿宋_GB2312" w:eastAsia="仿宋_GB2312" w:hAnsi="仿宋_GB2312" w:cs="仿宋_GB2312" w:hint="eastAsia"/>
            <w:sz w:val="32"/>
            <w:szCs w:val="32"/>
          </w:rPr>
          <w:t>应急响应总体要求</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_Toc19423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21</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28177" w:history="1">
        <w:r>
          <w:rPr>
            <w:rFonts w:ascii="仿宋_GB2312" w:eastAsia="仿宋_GB2312" w:hAnsi="仿宋_GB2312" w:cs="仿宋_GB2312"/>
            <w:sz w:val="32"/>
            <w:szCs w:val="32"/>
          </w:rPr>
          <w:t xml:space="preserve">5.2 </w:t>
        </w:r>
        <w:r>
          <w:rPr>
            <w:rFonts w:ascii="仿宋_GB2312" w:eastAsia="仿宋_GB2312" w:hAnsi="仿宋_GB2312" w:cs="仿宋_GB2312" w:hint="eastAsia"/>
            <w:sz w:val="32"/>
            <w:szCs w:val="32"/>
          </w:rPr>
          <w:t>Ⅰ级响应</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_Toc28177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22</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22714" w:history="1">
        <w:r>
          <w:rPr>
            <w:rFonts w:ascii="仿宋_GB2312" w:eastAsia="仿宋_GB2312" w:hAnsi="仿宋_GB2312" w:cs="仿宋_GB2312"/>
            <w:sz w:val="32"/>
            <w:szCs w:val="32"/>
          </w:rPr>
          <w:t xml:space="preserve">5.3 </w:t>
        </w:r>
        <w:r>
          <w:rPr>
            <w:rFonts w:ascii="仿宋_GB2312" w:eastAsia="仿宋_GB2312" w:hAnsi="仿宋_GB2312" w:cs="仿宋_GB2312" w:hint="eastAsia"/>
            <w:sz w:val="32"/>
            <w:szCs w:val="32"/>
          </w:rPr>
          <w:t>Ⅱ级响应</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_Toc22714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23</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27508" w:history="1">
        <w:r>
          <w:rPr>
            <w:rFonts w:ascii="仿宋_GB2312" w:eastAsia="仿宋_GB2312" w:hAnsi="仿宋_GB2312" w:cs="仿宋_GB2312"/>
            <w:sz w:val="32"/>
            <w:szCs w:val="32"/>
          </w:rPr>
          <w:t xml:space="preserve">5.4 </w:t>
        </w:r>
        <w:r>
          <w:rPr>
            <w:rFonts w:ascii="仿宋_GB2312" w:eastAsia="仿宋_GB2312" w:hAnsi="仿宋_GB2312" w:cs="仿宋_GB2312" w:hint="eastAsia"/>
            <w:sz w:val="32"/>
            <w:szCs w:val="32"/>
          </w:rPr>
          <w:t>Ⅲ级响应</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_Toc27508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25</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10203" w:history="1">
        <w:r>
          <w:rPr>
            <w:rFonts w:ascii="仿宋_GB2312" w:eastAsia="仿宋_GB2312" w:hAnsi="仿宋_GB2312" w:cs="仿宋_GB2312"/>
            <w:sz w:val="32"/>
            <w:szCs w:val="32"/>
          </w:rPr>
          <w:t xml:space="preserve">5.5 </w:t>
        </w:r>
        <w:r>
          <w:rPr>
            <w:rFonts w:ascii="仿宋_GB2312" w:eastAsia="仿宋_GB2312" w:hAnsi="仿宋_GB2312" w:cs="仿宋_GB2312" w:hint="eastAsia"/>
            <w:sz w:val="32"/>
            <w:szCs w:val="32"/>
          </w:rPr>
          <w:t>Ⅳ级响应</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_Toc10203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26</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3797" w:history="1">
        <w:r>
          <w:rPr>
            <w:rFonts w:ascii="仿宋_GB2312" w:eastAsia="仿宋_GB2312" w:hAnsi="仿宋_GB2312" w:cs="仿宋_GB2312"/>
            <w:sz w:val="32"/>
            <w:szCs w:val="32"/>
          </w:rPr>
          <w:t>5.6.</w:t>
        </w:r>
        <w:r>
          <w:rPr>
            <w:rFonts w:ascii="仿宋_GB2312" w:eastAsia="仿宋_GB2312" w:hAnsi="仿宋_GB2312" w:cs="仿宋_GB2312" w:hint="eastAsia"/>
            <w:sz w:val="32"/>
            <w:szCs w:val="32"/>
          </w:rPr>
          <w:t>信息报送</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_Toc3797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27</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22409" w:history="1">
        <w:r>
          <w:rPr>
            <w:rFonts w:ascii="仿宋_GB2312" w:eastAsia="仿宋_GB2312" w:hAnsi="仿宋_GB2312" w:cs="仿宋_GB2312"/>
            <w:sz w:val="32"/>
            <w:szCs w:val="32"/>
          </w:rPr>
          <w:t>5.7.</w:t>
        </w:r>
        <w:r>
          <w:rPr>
            <w:rFonts w:ascii="仿宋_GB2312" w:eastAsia="仿宋_GB2312" w:hAnsi="仿宋_GB2312" w:cs="仿宋_GB2312" w:hint="eastAsia"/>
            <w:sz w:val="32"/>
            <w:szCs w:val="32"/>
          </w:rPr>
          <w:t>指挥调度</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_Toc22409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27</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19954" w:history="1">
        <w:r>
          <w:rPr>
            <w:rFonts w:ascii="仿宋_GB2312" w:eastAsia="仿宋_GB2312" w:hAnsi="仿宋_GB2312" w:cs="仿宋_GB2312"/>
            <w:sz w:val="32"/>
            <w:szCs w:val="32"/>
          </w:rPr>
          <w:t>5.8.</w:t>
        </w:r>
        <w:r>
          <w:rPr>
            <w:rFonts w:ascii="仿宋_GB2312" w:eastAsia="仿宋_GB2312" w:hAnsi="仿宋_GB2312" w:cs="仿宋_GB2312" w:hint="eastAsia"/>
            <w:sz w:val="32"/>
            <w:szCs w:val="32"/>
          </w:rPr>
          <w:t>社会力量参与</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_Toc19954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27</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23768" w:history="1">
        <w:r>
          <w:rPr>
            <w:rFonts w:ascii="仿宋_GB2312" w:eastAsia="仿宋_GB2312" w:hAnsi="仿宋_GB2312" w:cs="仿宋_GB2312"/>
            <w:sz w:val="32"/>
            <w:szCs w:val="32"/>
          </w:rPr>
          <w:t>5.9.</w:t>
        </w:r>
        <w:r>
          <w:rPr>
            <w:rFonts w:ascii="仿宋_GB2312" w:eastAsia="仿宋_GB2312" w:hAnsi="仿宋_GB2312" w:cs="仿宋_GB2312" w:hint="eastAsia"/>
            <w:sz w:val="32"/>
            <w:szCs w:val="32"/>
          </w:rPr>
          <w:t>信息发布</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_Toc23768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28</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28340" w:history="1">
        <w:r>
          <w:rPr>
            <w:rFonts w:ascii="仿宋_GB2312" w:eastAsia="仿宋_GB2312" w:hAnsi="仿宋_GB2312" w:cs="仿宋_GB2312"/>
            <w:sz w:val="32"/>
            <w:szCs w:val="32"/>
          </w:rPr>
          <w:t>5.10.</w:t>
        </w:r>
        <w:r>
          <w:rPr>
            <w:rFonts w:ascii="仿宋_GB2312" w:eastAsia="仿宋_GB2312" w:hAnsi="仿宋_GB2312" w:cs="仿宋_GB2312" w:hint="eastAsia"/>
            <w:sz w:val="32"/>
            <w:szCs w:val="32"/>
          </w:rPr>
          <w:t>终止应急</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_Toc28340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28</w:t>
        </w:r>
        <w:r>
          <w:rPr>
            <w:rFonts w:ascii="仿宋_GB2312" w:eastAsia="仿宋_GB2312" w:hAnsi="仿宋_GB2312" w:cs="仿宋_GB2312"/>
            <w:sz w:val="32"/>
            <w:szCs w:val="32"/>
          </w:rPr>
          <w:fldChar w:fldCharType="end"/>
        </w:r>
      </w:hyperlink>
    </w:p>
    <w:p w:rsidR="00A7188E" w:rsidRDefault="00A7188E">
      <w:pPr>
        <w:pStyle w:val="TOC1"/>
        <w:tabs>
          <w:tab w:val="right" w:leader="dot" w:pos="8788"/>
        </w:tabs>
        <w:rPr>
          <w:rFonts w:ascii="仿宋_GB2312" w:eastAsia="仿宋_GB2312" w:hAnsi="仿宋_GB2312" w:cs="Times New Roman"/>
          <w:sz w:val="32"/>
          <w:szCs w:val="32"/>
        </w:rPr>
      </w:pPr>
      <w:hyperlink w:anchor="_Toc32422" w:history="1">
        <w:r>
          <w:rPr>
            <w:rFonts w:ascii="仿宋_GB2312" w:eastAsia="仿宋_GB2312" w:hAnsi="仿宋_GB2312" w:cs="仿宋_GB2312"/>
            <w:sz w:val="32"/>
            <w:szCs w:val="32"/>
          </w:rPr>
          <w:t>6</w:t>
        </w:r>
        <w:r>
          <w:rPr>
            <w:rFonts w:ascii="仿宋_GB2312" w:eastAsia="仿宋_GB2312" w:hAnsi="仿宋_GB2312" w:cs="仿宋_GB2312" w:hint="eastAsia"/>
            <w:sz w:val="32"/>
            <w:szCs w:val="32"/>
          </w:rPr>
          <w:t>保障措施</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_Toc32422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29</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15027" w:history="1">
        <w:r>
          <w:rPr>
            <w:rFonts w:ascii="仿宋_GB2312" w:eastAsia="仿宋_GB2312" w:hAnsi="仿宋_GB2312" w:cs="仿宋_GB2312"/>
            <w:sz w:val="32"/>
            <w:szCs w:val="32"/>
          </w:rPr>
          <w:t>6.1</w:t>
        </w:r>
        <w:r>
          <w:rPr>
            <w:rFonts w:ascii="仿宋_GB2312" w:eastAsia="仿宋_GB2312" w:hAnsi="仿宋_GB2312" w:cs="仿宋_GB2312" w:hint="eastAsia"/>
            <w:sz w:val="32"/>
            <w:szCs w:val="32"/>
          </w:rPr>
          <w:t>资金保障</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_Toc15027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29</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19858" w:history="1">
        <w:r>
          <w:rPr>
            <w:rFonts w:ascii="仿宋_GB2312" w:eastAsia="仿宋_GB2312" w:hAnsi="仿宋_GB2312" w:cs="仿宋_GB2312"/>
            <w:sz w:val="32"/>
            <w:szCs w:val="32"/>
          </w:rPr>
          <w:t>6.2</w:t>
        </w:r>
        <w:r>
          <w:rPr>
            <w:rFonts w:ascii="仿宋_GB2312" w:eastAsia="仿宋_GB2312" w:hAnsi="仿宋_GB2312" w:cs="仿宋_GB2312" w:hint="eastAsia"/>
            <w:sz w:val="32"/>
            <w:szCs w:val="32"/>
          </w:rPr>
          <w:t>物资保障</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_Toc19858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29</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24526" w:history="1">
        <w:r>
          <w:rPr>
            <w:rFonts w:ascii="仿宋_GB2312" w:eastAsia="仿宋_GB2312" w:hAnsi="仿宋_GB2312" w:cs="仿宋_GB2312"/>
            <w:sz w:val="32"/>
            <w:szCs w:val="32"/>
          </w:rPr>
          <w:t>6.3</w:t>
        </w:r>
        <w:r>
          <w:rPr>
            <w:rFonts w:ascii="仿宋_GB2312" w:eastAsia="仿宋_GB2312" w:hAnsi="仿宋_GB2312" w:cs="仿宋_GB2312" w:hint="eastAsia"/>
            <w:sz w:val="32"/>
            <w:szCs w:val="32"/>
          </w:rPr>
          <w:t>应急备用水源保障</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_Toc24526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29</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10428" w:history="1">
        <w:r>
          <w:rPr>
            <w:rFonts w:ascii="仿宋_GB2312" w:eastAsia="仿宋_GB2312" w:hAnsi="仿宋_GB2312" w:cs="仿宋_GB2312"/>
            <w:sz w:val="32"/>
            <w:szCs w:val="32"/>
          </w:rPr>
          <w:t>6.4</w:t>
        </w:r>
        <w:r>
          <w:rPr>
            <w:rFonts w:ascii="仿宋_GB2312" w:eastAsia="仿宋_GB2312" w:hAnsi="仿宋_GB2312" w:cs="仿宋_GB2312" w:hint="eastAsia"/>
            <w:sz w:val="32"/>
            <w:szCs w:val="32"/>
          </w:rPr>
          <w:t>应急队伍保障</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_Toc10428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30</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28288" w:history="1">
        <w:r>
          <w:rPr>
            <w:rFonts w:ascii="仿宋_GB2312" w:eastAsia="仿宋_GB2312" w:hAnsi="仿宋_GB2312" w:cs="仿宋_GB2312"/>
            <w:sz w:val="32"/>
            <w:szCs w:val="32"/>
          </w:rPr>
          <w:t>6.5</w:t>
        </w:r>
        <w:r>
          <w:rPr>
            <w:rFonts w:ascii="仿宋_GB2312" w:eastAsia="仿宋_GB2312" w:hAnsi="仿宋_GB2312" w:cs="仿宋_GB2312" w:hint="eastAsia"/>
            <w:sz w:val="32"/>
            <w:szCs w:val="32"/>
          </w:rPr>
          <w:t>信息监测保障</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_Toc28288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30</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7486" w:history="1">
        <w:r>
          <w:rPr>
            <w:rFonts w:ascii="仿宋_GB2312" w:eastAsia="仿宋_GB2312" w:hAnsi="仿宋_GB2312" w:cs="仿宋_GB2312"/>
            <w:sz w:val="32"/>
            <w:szCs w:val="32"/>
          </w:rPr>
          <w:t>6.6</w:t>
        </w:r>
        <w:r>
          <w:rPr>
            <w:rFonts w:ascii="仿宋_GB2312" w:eastAsia="仿宋_GB2312" w:hAnsi="仿宋_GB2312" w:cs="仿宋_GB2312" w:hint="eastAsia"/>
            <w:sz w:val="32"/>
            <w:szCs w:val="32"/>
          </w:rPr>
          <w:t>交通运输保障</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_Toc7486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30</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11223" w:history="1">
        <w:r>
          <w:rPr>
            <w:rFonts w:ascii="仿宋_GB2312" w:eastAsia="仿宋_GB2312" w:hAnsi="仿宋_GB2312" w:cs="仿宋_GB2312"/>
            <w:sz w:val="32"/>
            <w:szCs w:val="32"/>
          </w:rPr>
          <w:t>6.7</w:t>
        </w:r>
        <w:r>
          <w:rPr>
            <w:rFonts w:ascii="仿宋_GB2312" w:eastAsia="仿宋_GB2312" w:hAnsi="仿宋_GB2312" w:cs="仿宋_GB2312" w:hint="eastAsia"/>
            <w:sz w:val="32"/>
            <w:szCs w:val="32"/>
          </w:rPr>
          <w:t>医疗卫生保障</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_Toc11223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31</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7877" w:history="1">
        <w:r>
          <w:rPr>
            <w:rFonts w:ascii="仿宋_GB2312" w:eastAsia="仿宋_GB2312" w:hAnsi="仿宋_GB2312" w:cs="仿宋_GB2312"/>
            <w:sz w:val="32"/>
            <w:szCs w:val="32"/>
          </w:rPr>
          <w:t>6.7</w:t>
        </w:r>
        <w:r>
          <w:rPr>
            <w:rFonts w:ascii="仿宋_GB2312" w:eastAsia="仿宋_GB2312" w:hAnsi="仿宋_GB2312" w:cs="仿宋_GB2312" w:hint="eastAsia"/>
            <w:sz w:val="32"/>
            <w:szCs w:val="32"/>
          </w:rPr>
          <w:t>电力保障</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_Toc7877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31</w:t>
        </w:r>
        <w:r>
          <w:rPr>
            <w:rFonts w:ascii="仿宋_GB2312" w:eastAsia="仿宋_GB2312" w:hAnsi="仿宋_GB2312" w:cs="仿宋_GB2312"/>
            <w:sz w:val="32"/>
            <w:szCs w:val="32"/>
          </w:rPr>
          <w:fldChar w:fldCharType="end"/>
        </w:r>
      </w:hyperlink>
    </w:p>
    <w:p w:rsidR="00A7188E" w:rsidRDefault="00A7188E">
      <w:pPr>
        <w:pStyle w:val="TOC1"/>
        <w:tabs>
          <w:tab w:val="right" w:leader="dot" w:pos="8788"/>
        </w:tabs>
        <w:rPr>
          <w:rFonts w:ascii="仿宋_GB2312" w:eastAsia="仿宋_GB2312" w:hAnsi="仿宋_GB2312" w:cs="Times New Roman"/>
          <w:sz w:val="32"/>
          <w:szCs w:val="32"/>
        </w:rPr>
      </w:pPr>
      <w:hyperlink w:anchor="_Toc23613" w:history="1">
        <w:r>
          <w:rPr>
            <w:rFonts w:ascii="仿宋_GB2312" w:eastAsia="仿宋_GB2312" w:hAnsi="仿宋_GB2312" w:cs="仿宋_GB2312"/>
            <w:sz w:val="32"/>
            <w:szCs w:val="32"/>
          </w:rPr>
          <w:t>7</w:t>
        </w:r>
        <w:r>
          <w:rPr>
            <w:rFonts w:ascii="仿宋_GB2312" w:eastAsia="仿宋_GB2312" w:hAnsi="仿宋_GB2312" w:cs="仿宋_GB2312" w:hint="eastAsia"/>
            <w:sz w:val="32"/>
            <w:szCs w:val="32"/>
          </w:rPr>
          <w:t>善后工作</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_Toc23613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31</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18876" w:history="1">
        <w:r>
          <w:rPr>
            <w:rFonts w:ascii="仿宋_GB2312" w:eastAsia="仿宋_GB2312" w:hAnsi="仿宋_GB2312" w:cs="仿宋_GB2312"/>
            <w:sz w:val="32"/>
            <w:szCs w:val="32"/>
          </w:rPr>
          <w:t>7.1</w:t>
        </w:r>
        <w:r>
          <w:rPr>
            <w:rFonts w:ascii="仿宋_GB2312" w:eastAsia="仿宋_GB2312" w:hAnsi="仿宋_GB2312" w:cs="仿宋_GB2312" w:hint="eastAsia"/>
            <w:sz w:val="32"/>
            <w:szCs w:val="32"/>
          </w:rPr>
          <w:t>灾后救助</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_Toc18876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31</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5493" w:history="1">
        <w:r>
          <w:rPr>
            <w:rFonts w:ascii="仿宋_GB2312" w:eastAsia="仿宋_GB2312" w:hAnsi="仿宋_GB2312" w:cs="仿宋_GB2312"/>
            <w:sz w:val="32"/>
            <w:szCs w:val="32"/>
          </w:rPr>
          <w:t>7.2</w:t>
        </w:r>
        <w:r>
          <w:rPr>
            <w:rFonts w:ascii="仿宋_GB2312" w:eastAsia="仿宋_GB2312" w:hAnsi="仿宋_GB2312" w:cs="仿宋_GB2312" w:hint="eastAsia"/>
            <w:sz w:val="32"/>
            <w:szCs w:val="32"/>
          </w:rPr>
          <w:t>灾后恢复</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_Toc5493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31</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9178" w:history="1">
        <w:r>
          <w:rPr>
            <w:rFonts w:ascii="仿宋_GB2312" w:eastAsia="仿宋_GB2312" w:hAnsi="仿宋_GB2312" w:cs="仿宋_GB2312"/>
            <w:sz w:val="32"/>
            <w:szCs w:val="32"/>
          </w:rPr>
          <w:t>7.3</w:t>
        </w:r>
        <w:r>
          <w:rPr>
            <w:rFonts w:ascii="仿宋_GB2312" w:eastAsia="仿宋_GB2312" w:hAnsi="仿宋_GB2312" w:cs="仿宋_GB2312" w:hint="eastAsia"/>
            <w:sz w:val="32"/>
            <w:szCs w:val="32"/>
          </w:rPr>
          <w:t>保险理赔</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_Toc9178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32</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22895" w:history="1">
        <w:r>
          <w:rPr>
            <w:rFonts w:ascii="仿宋_GB2312" w:eastAsia="仿宋_GB2312" w:hAnsi="仿宋_GB2312" w:cs="仿宋_GB2312"/>
            <w:sz w:val="32"/>
            <w:szCs w:val="32"/>
          </w:rPr>
          <w:t>7.4</w:t>
        </w:r>
        <w:r>
          <w:rPr>
            <w:rFonts w:ascii="仿宋_GB2312" w:eastAsia="仿宋_GB2312" w:hAnsi="仿宋_GB2312" w:cs="仿宋_GB2312" w:hint="eastAsia"/>
            <w:sz w:val="32"/>
            <w:szCs w:val="32"/>
          </w:rPr>
          <w:t>对口帮扶</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_Toc22895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32</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13844" w:history="1">
        <w:r>
          <w:rPr>
            <w:rFonts w:ascii="仿宋_GB2312" w:eastAsia="仿宋_GB2312" w:hAnsi="仿宋_GB2312" w:cs="仿宋_GB2312"/>
            <w:sz w:val="32"/>
            <w:szCs w:val="32"/>
          </w:rPr>
          <w:t>7.5</w:t>
        </w:r>
        <w:r>
          <w:rPr>
            <w:rFonts w:ascii="仿宋_GB2312" w:eastAsia="仿宋_GB2312" w:hAnsi="仿宋_GB2312" w:cs="仿宋_GB2312" w:hint="eastAsia"/>
            <w:sz w:val="32"/>
            <w:szCs w:val="32"/>
          </w:rPr>
          <w:t>工程修复</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_Toc13844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32</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2281" w:history="1">
        <w:r>
          <w:rPr>
            <w:rFonts w:ascii="仿宋_GB2312" w:eastAsia="仿宋_GB2312" w:hAnsi="仿宋_GB2312" w:cs="仿宋_GB2312"/>
            <w:sz w:val="32"/>
            <w:szCs w:val="32"/>
          </w:rPr>
          <w:t>7.6</w:t>
        </w:r>
        <w:r>
          <w:rPr>
            <w:rFonts w:ascii="仿宋_GB2312" w:eastAsia="仿宋_GB2312" w:hAnsi="仿宋_GB2312" w:cs="仿宋_GB2312" w:hint="eastAsia"/>
            <w:sz w:val="32"/>
            <w:szCs w:val="32"/>
          </w:rPr>
          <w:t>奖励与惩罚</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_Toc2281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32</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29513" w:history="1">
        <w:r>
          <w:rPr>
            <w:rFonts w:ascii="仿宋_GB2312" w:eastAsia="仿宋_GB2312" w:hAnsi="仿宋_GB2312" w:cs="仿宋_GB2312"/>
            <w:sz w:val="32"/>
            <w:szCs w:val="32"/>
          </w:rPr>
          <w:t>7.7</w:t>
        </w:r>
        <w:r>
          <w:rPr>
            <w:rFonts w:ascii="仿宋_GB2312" w:eastAsia="仿宋_GB2312" w:hAnsi="仿宋_GB2312" w:cs="仿宋_GB2312" w:hint="eastAsia"/>
            <w:sz w:val="32"/>
            <w:szCs w:val="32"/>
          </w:rPr>
          <w:t>总结评估</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_Toc29513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33</w:t>
        </w:r>
        <w:r>
          <w:rPr>
            <w:rFonts w:ascii="仿宋_GB2312" w:eastAsia="仿宋_GB2312" w:hAnsi="仿宋_GB2312" w:cs="仿宋_GB2312"/>
            <w:sz w:val="32"/>
            <w:szCs w:val="32"/>
          </w:rPr>
          <w:fldChar w:fldCharType="end"/>
        </w:r>
      </w:hyperlink>
    </w:p>
    <w:p w:rsidR="00A7188E" w:rsidRDefault="00A7188E">
      <w:pPr>
        <w:pStyle w:val="TOC1"/>
        <w:tabs>
          <w:tab w:val="right" w:leader="dot" w:pos="8788"/>
        </w:tabs>
        <w:rPr>
          <w:rFonts w:ascii="仿宋_GB2312" w:eastAsia="仿宋_GB2312" w:hAnsi="仿宋_GB2312" w:cs="Times New Roman"/>
          <w:sz w:val="32"/>
          <w:szCs w:val="32"/>
        </w:rPr>
      </w:pPr>
      <w:hyperlink w:anchor="_Toc29691" w:history="1">
        <w:r>
          <w:rPr>
            <w:rFonts w:ascii="仿宋_GB2312" w:eastAsia="仿宋_GB2312" w:hAnsi="仿宋_GB2312" w:cs="仿宋_GB2312"/>
            <w:sz w:val="32"/>
            <w:szCs w:val="32"/>
          </w:rPr>
          <w:t>8</w:t>
        </w:r>
        <w:r>
          <w:rPr>
            <w:rFonts w:ascii="仿宋_GB2312" w:eastAsia="仿宋_GB2312" w:hAnsi="仿宋_GB2312" w:cs="仿宋_GB2312" w:hint="eastAsia"/>
            <w:sz w:val="32"/>
            <w:szCs w:val="32"/>
          </w:rPr>
          <w:t>预案管理</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_Toc29691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33</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14624" w:history="1">
        <w:r>
          <w:rPr>
            <w:rFonts w:ascii="仿宋_GB2312" w:eastAsia="仿宋_GB2312" w:hAnsi="仿宋_GB2312" w:cs="仿宋_GB2312"/>
            <w:sz w:val="32"/>
            <w:szCs w:val="32"/>
          </w:rPr>
          <w:t>8.1</w:t>
        </w:r>
        <w:r>
          <w:rPr>
            <w:rFonts w:ascii="仿宋_GB2312" w:eastAsia="仿宋_GB2312" w:hAnsi="仿宋_GB2312" w:cs="仿宋_GB2312" w:hint="eastAsia"/>
            <w:sz w:val="32"/>
            <w:szCs w:val="32"/>
          </w:rPr>
          <w:t>宣传与培训</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_Toc14624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33</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16370" w:history="1">
        <w:r>
          <w:rPr>
            <w:rFonts w:ascii="仿宋_GB2312" w:eastAsia="仿宋_GB2312" w:hAnsi="仿宋_GB2312" w:cs="仿宋_GB2312"/>
            <w:sz w:val="32"/>
            <w:szCs w:val="32"/>
          </w:rPr>
          <w:t>8.2</w:t>
        </w:r>
        <w:r>
          <w:rPr>
            <w:rFonts w:ascii="仿宋_GB2312" w:eastAsia="仿宋_GB2312" w:hAnsi="仿宋_GB2312" w:cs="仿宋_GB2312" w:hint="eastAsia"/>
            <w:sz w:val="32"/>
            <w:szCs w:val="32"/>
          </w:rPr>
          <w:t>预案管理</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_Toc16370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33</w:t>
        </w:r>
        <w:r>
          <w:rPr>
            <w:rFonts w:ascii="仿宋_GB2312" w:eastAsia="仿宋_GB2312" w:hAnsi="仿宋_GB2312" w:cs="仿宋_GB2312"/>
            <w:sz w:val="32"/>
            <w:szCs w:val="32"/>
          </w:rPr>
          <w:fldChar w:fldCharType="end"/>
        </w:r>
      </w:hyperlink>
    </w:p>
    <w:p w:rsidR="00A7188E" w:rsidRDefault="00A7188E">
      <w:pPr>
        <w:pStyle w:val="TOC1"/>
        <w:tabs>
          <w:tab w:val="right" w:leader="dot" w:pos="8788"/>
        </w:tabs>
        <w:rPr>
          <w:rFonts w:ascii="仿宋_GB2312" w:eastAsia="仿宋_GB2312" w:hAnsi="仿宋_GB2312" w:cs="Times New Roman"/>
          <w:sz w:val="32"/>
          <w:szCs w:val="32"/>
        </w:rPr>
      </w:pPr>
      <w:hyperlink w:anchor="_Toc25833" w:history="1">
        <w:r>
          <w:rPr>
            <w:rFonts w:ascii="仿宋_GB2312" w:eastAsia="仿宋_GB2312" w:hAnsi="仿宋_GB2312" w:cs="仿宋_GB2312"/>
            <w:sz w:val="32"/>
            <w:szCs w:val="32"/>
          </w:rPr>
          <w:t>9</w:t>
        </w:r>
        <w:r>
          <w:rPr>
            <w:rFonts w:ascii="仿宋_GB2312" w:eastAsia="仿宋_GB2312" w:hAnsi="仿宋_GB2312" w:cs="仿宋_GB2312" w:hint="eastAsia"/>
            <w:sz w:val="32"/>
            <w:szCs w:val="32"/>
          </w:rPr>
          <w:t>附件</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_Toc25833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34</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21808" w:history="1">
        <w:r>
          <w:rPr>
            <w:rFonts w:ascii="仿宋_GB2312" w:eastAsia="仿宋_GB2312" w:hAnsi="仿宋_GB2312" w:cs="仿宋_GB2312"/>
            <w:sz w:val="32"/>
            <w:szCs w:val="32"/>
          </w:rPr>
          <w:t>9.1</w:t>
        </w:r>
        <w:r>
          <w:rPr>
            <w:rFonts w:ascii="仿宋_GB2312" w:eastAsia="仿宋_GB2312" w:hAnsi="仿宋_GB2312" w:cs="仿宋_GB2312" w:hint="eastAsia"/>
            <w:sz w:val="32"/>
            <w:szCs w:val="32"/>
          </w:rPr>
          <w:t>名词术语</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_Toc21808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34</w:t>
        </w:r>
        <w:r>
          <w:rPr>
            <w:rFonts w:ascii="仿宋_GB2312" w:eastAsia="仿宋_GB2312" w:hAnsi="仿宋_GB2312" w:cs="仿宋_GB2312"/>
            <w:sz w:val="32"/>
            <w:szCs w:val="32"/>
          </w:rPr>
          <w:fldChar w:fldCharType="end"/>
        </w:r>
      </w:hyperlink>
    </w:p>
    <w:p w:rsidR="00A7188E" w:rsidRDefault="00A7188E" w:rsidP="007176AD">
      <w:pPr>
        <w:pStyle w:val="TOC2"/>
        <w:tabs>
          <w:tab w:val="right" w:leader="dot" w:pos="8788"/>
        </w:tabs>
        <w:ind w:left="31680"/>
        <w:rPr>
          <w:rFonts w:ascii="仿宋_GB2312" w:eastAsia="仿宋_GB2312" w:hAnsi="仿宋_GB2312" w:cs="Times New Roman"/>
          <w:sz w:val="32"/>
          <w:szCs w:val="32"/>
        </w:rPr>
      </w:pPr>
      <w:hyperlink w:anchor="_Toc1158" w:history="1">
        <w:r>
          <w:rPr>
            <w:rFonts w:ascii="仿宋_GB2312" w:eastAsia="仿宋_GB2312" w:hAnsi="仿宋_GB2312" w:cs="仿宋_GB2312"/>
            <w:sz w:val="32"/>
            <w:szCs w:val="32"/>
          </w:rPr>
          <w:t>9.2</w:t>
        </w:r>
        <w:r>
          <w:rPr>
            <w:rFonts w:ascii="仿宋_GB2312" w:eastAsia="仿宋_GB2312" w:hAnsi="仿宋_GB2312" w:cs="仿宋_GB2312" w:hint="eastAsia"/>
            <w:sz w:val="32"/>
            <w:szCs w:val="32"/>
          </w:rPr>
          <w:t>附表</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_Toc1158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35</w:t>
        </w:r>
        <w:r>
          <w:rPr>
            <w:rFonts w:ascii="仿宋_GB2312" w:eastAsia="仿宋_GB2312" w:hAnsi="仿宋_GB2312" w:cs="仿宋_GB2312"/>
            <w:sz w:val="32"/>
            <w:szCs w:val="32"/>
          </w:rPr>
          <w:fldChar w:fldCharType="end"/>
        </w:r>
      </w:hyperlink>
    </w:p>
    <w:p w:rsidR="00A7188E" w:rsidRDefault="00A7188E">
      <w:pPr>
        <w:pStyle w:val="TOC1"/>
        <w:tabs>
          <w:tab w:val="right" w:leader="dot" w:pos="8788"/>
        </w:tabs>
        <w:rPr>
          <w:rFonts w:ascii="仿宋_GB2312" w:eastAsia="仿宋_GB2312" w:hAnsi="仿宋_GB2312" w:cs="Times New Roman"/>
          <w:sz w:val="32"/>
          <w:szCs w:val="32"/>
        </w:rPr>
      </w:pPr>
      <w:hyperlink w:anchor="_Toc23790" w:history="1">
        <w:r>
          <w:rPr>
            <w:rFonts w:ascii="仿宋_GB2312" w:eastAsia="仿宋_GB2312" w:hAnsi="仿宋_GB2312" w:cs="仿宋_GB2312" w:hint="eastAsia"/>
            <w:sz w:val="32"/>
            <w:szCs w:val="32"/>
          </w:rPr>
          <w:t>附件</w:t>
        </w:r>
      </w:hyperlink>
      <w:hyperlink w:anchor="_Toc11178" w:history="1">
        <w:r>
          <w:rPr>
            <w:rFonts w:ascii="仿宋_GB2312" w:eastAsia="仿宋_GB2312" w:hAnsi="仿宋_GB2312" w:cs="仿宋_GB2312" w:hint="eastAsia"/>
            <w:sz w:val="32"/>
            <w:szCs w:val="32"/>
          </w:rPr>
          <w:t>西安市灞桥区抗旱应急预案预警及响应措施表</w:t>
        </w:r>
        <w:r>
          <w:rPr>
            <w:rFonts w:ascii="仿宋_GB2312" w:eastAsia="仿宋_GB2312" w:hAnsi="仿宋_GB2312" w:cs="Times New Roman"/>
            <w:sz w:val="32"/>
            <w:szCs w:val="32"/>
          </w:rPr>
          <w:tab/>
        </w: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PAGEREF _Toc11178 \h </w:instrText>
        </w:r>
        <w:r w:rsidRPr="00392742">
          <w:rPr>
            <w:rFonts w:ascii="仿宋_GB2312" w:eastAsia="仿宋_GB2312" w:hAnsi="仿宋_GB2312" w:cs="Times New Roman"/>
            <w:sz w:val="32"/>
            <w:szCs w:val="32"/>
          </w:rPr>
        </w:r>
        <w:r>
          <w:rPr>
            <w:rFonts w:ascii="仿宋_GB2312" w:eastAsia="仿宋_GB2312" w:hAnsi="仿宋_GB2312" w:cs="仿宋_GB2312"/>
            <w:sz w:val="32"/>
            <w:szCs w:val="32"/>
          </w:rPr>
          <w:fldChar w:fldCharType="separate"/>
        </w:r>
        <w:r>
          <w:rPr>
            <w:rFonts w:ascii="仿宋_GB2312" w:eastAsia="仿宋_GB2312" w:hAnsi="仿宋_GB2312" w:cs="仿宋_GB2312"/>
            <w:noProof/>
            <w:sz w:val="32"/>
            <w:szCs w:val="32"/>
          </w:rPr>
          <w:t>36</w:t>
        </w:r>
        <w:r>
          <w:rPr>
            <w:rFonts w:ascii="仿宋_GB2312" w:eastAsia="仿宋_GB2312" w:hAnsi="仿宋_GB2312" w:cs="仿宋_GB2312"/>
            <w:sz w:val="32"/>
            <w:szCs w:val="32"/>
          </w:rPr>
          <w:fldChar w:fldCharType="end"/>
        </w:r>
      </w:hyperlink>
    </w:p>
    <w:p w:rsidR="00A7188E" w:rsidRDefault="00A7188E">
      <w:pPr>
        <w:jc w:val="left"/>
        <w:rPr>
          <w:rFonts w:ascii="仿宋_GB2312" w:eastAsia="仿宋_GB2312" w:hAnsi="仿宋_GB2312" w:cs="Times New Roman"/>
          <w:b/>
          <w:bCs/>
          <w:sz w:val="32"/>
          <w:szCs w:val="32"/>
        </w:rPr>
        <w:sectPr w:rsidR="00A7188E">
          <w:pgSz w:w="11906" w:h="16838"/>
          <w:pgMar w:top="2098" w:right="1531" w:bottom="1701" w:left="1587" w:header="851" w:footer="992" w:gutter="0"/>
          <w:cols w:space="425"/>
          <w:docGrid w:type="lines" w:linePitch="312"/>
        </w:sectPr>
      </w:pPr>
      <w:r>
        <w:rPr>
          <w:rFonts w:ascii="仿宋_GB2312" w:eastAsia="仿宋_GB2312" w:hAnsi="仿宋_GB2312" w:cs="仿宋_GB2312"/>
          <w:sz w:val="32"/>
          <w:szCs w:val="32"/>
        </w:rPr>
        <w:fldChar w:fldCharType="end"/>
      </w:r>
    </w:p>
    <w:p w:rsidR="00A7188E" w:rsidRDefault="00A7188E">
      <w:pPr>
        <w:spacing w:after="100" w:afterAutospacing="1" w:line="820" w:lineRule="exact"/>
        <w:ind w:right="79"/>
        <w:jc w:val="center"/>
        <w:rPr>
          <w:rFonts w:ascii="方正小标宋简体" w:eastAsia="方正小标宋简体" w:hAnsi="方正小标宋简体" w:cs="Times New Roman"/>
          <w:b/>
          <w:bCs/>
          <w:sz w:val="48"/>
          <w:szCs w:val="48"/>
        </w:rPr>
      </w:pPr>
      <w:r>
        <w:rPr>
          <w:rFonts w:ascii="方正小标宋简体" w:eastAsia="方正小标宋简体" w:hAnsi="方正小标宋简体" w:cs="方正小标宋简体" w:hint="eastAsia"/>
          <w:spacing w:val="2"/>
          <w:sz w:val="44"/>
          <w:szCs w:val="44"/>
        </w:rPr>
        <w:t>西安市灞桥区抗旱</w:t>
      </w:r>
      <w:r>
        <w:rPr>
          <w:rFonts w:ascii="方正小标宋简体" w:eastAsia="方正小标宋简体" w:hAnsi="方正小标宋简体" w:cs="方正小标宋简体" w:hint="eastAsia"/>
          <w:sz w:val="44"/>
          <w:szCs w:val="44"/>
        </w:rPr>
        <w:t>应急预案</w:t>
      </w:r>
    </w:p>
    <w:p w:rsidR="00A7188E" w:rsidRDefault="00A7188E" w:rsidP="007176AD">
      <w:pPr>
        <w:pStyle w:val="Heading1"/>
        <w:spacing w:beforeLines="50" w:afterLines="50" w:line="560" w:lineRule="exact"/>
        <w:ind w:firstLineChars="200" w:firstLine="31680"/>
        <w:rPr>
          <w:rFonts w:ascii="黑体" w:cs="Times New Roman"/>
          <w:sz w:val="32"/>
          <w:szCs w:val="32"/>
        </w:rPr>
      </w:pPr>
      <w:bookmarkStart w:id="0" w:name="_Toc32752"/>
      <w:r>
        <w:rPr>
          <w:rFonts w:ascii="黑体" w:hAnsi="黑体" w:cs="黑体"/>
          <w:sz w:val="32"/>
          <w:szCs w:val="32"/>
        </w:rPr>
        <w:t>1</w:t>
      </w:r>
      <w:r>
        <w:rPr>
          <w:rFonts w:ascii="黑体" w:hAnsi="黑体" w:cs="黑体" w:hint="eastAsia"/>
          <w:sz w:val="32"/>
          <w:szCs w:val="32"/>
        </w:rPr>
        <w:t>总则</w:t>
      </w:r>
      <w:bookmarkEnd w:id="0"/>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1" w:name="_Toc8011"/>
      <w:r>
        <w:rPr>
          <w:rFonts w:ascii="楷体_GB2312" w:eastAsia="楷体_GB2312" w:hAnsi="楷体_GB2312" w:cs="楷体_GB2312"/>
          <w:sz w:val="32"/>
          <w:szCs w:val="32"/>
        </w:rPr>
        <w:t>1.1</w:t>
      </w:r>
      <w:r>
        <w:rPr>
          <w:rFonts w:ascii="楷体_GB2312" w:eastAsia="楷体_GB2312" w:hAnsi="楷体_GB2312" w:cs="楷体_GB2312" w:hint="eastAsia"/>
          <w:sz w:val="32"/>
          <w:szCs w:val="32"/>
        </w:rPr>
        <w:t>编制目的</w:t>
      </w:r>
      <w:bookmarkEnd w:id="1"/>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为切实做好旱情旱灾防范与处置工作，提高</w:t>
      </w:r>
      <w:r>
        <w:rPr>
          <w:rFonts w:ascii="仿宋_GB2312" w:eastAsia="仿宋_GB2312" w:hAnsi="仿宋_GB2312" w:cs="仿宋_GB2312" w:hint="eastAsia"/>
          <w:sz w:val="32"/>
          <w:szCs w:val="32"/>
          <w:lang/>
        </w:rPr>
        <w:t>灞桥区</w:t>
      </w:r>
      <w:r>
        <w:rPr>
          <w:rFonts w:ascii="仿宋_GB2312" w:eastAsia="仿宋_GB2312" w:hAnsi="仿宋_GB2312" w:cs="仿宋_GB2312" w:hint="eastAsia"/>
          <w:sz w:val="32"/>
          <w:szCs w:val="32"/>
        </w:rPr>
        <w:t>对旱情灾害的快速应急处理能力，深入贯彻落实习近平总书记关于“人民至上，生命至上，保护人民生命安全和身体健康”理念，建立“集中领导、统一指挥、部门协作、分级负责”的抗旱体系，提高预报预警、指挥决策、社会动员能力，促进抗旱减灾救灾工作科学、规范、有序进行，最大限度减轻干旱灾害造成的损失和影响，保障城乡居民生活用水，协调生产、生态用水，为可持续发展提供有力保障，做好干旱灾害事件的预防和处置工作，保证抗旱减灾救灾有序进行，维护社会稳定和经济社会全面协调可持续发展。</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2" w:name="_Toc7302"/>
      <w:r>
        <w:rPr>
          <w:rFonts w:ascii="楷体_GB2312" w:eastAsia="楷体_GB2312" w:hAnsi="楷体_GB2312" w:cs="楷体_GB2312"/>
          <w:sz w:val="32"/>
          <w:szCs w:val="32"/>
        </w:rPr>
        <w:t>1.2</w:t>
      </w:r>
      <w:r>
        <w:rPr>
          <w:rFonts w:ascii="楷体_GB2312" w:eastAsia="楷体_GB2312" w:hAnsi="楷体_GB2312" w:cs="楷体_GB2312" w:hint="eastAsia"/>
          <w:sz w:val="32"/>
          <w:szCs w:val="32"/>
        </w:rPr>
        <w:t>编制依据</w:t>
      </w:r>
      <w:bookmarkEnd w:id="2"/>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依据《中华人民共和国突发事件应对法》《中华人民共和国水法》《中华人民共和国抗旱条例》《抗旱预案编制导则》《国家防汛抗旱应急预案》《陕西省实施</w:t>
      </w:r>
      <w:r>
        <w:rPr>
          <w:rFonts w:ascii="仿宋_GB2312" w:eastAsia="仿宋_GB2312" w:hAnsi="仿宋_GB2312" w:cs="仿宋_GB2312"/>
          <w:sz w:val="32"/>
          <w:szCs w:val="32"/>
        </w:rPr>
        <w:t>&lt;</w:t>
      </w:r>
      <w:r>
        <w:rPr>
          <w:rFonts w:ascii="仿宋_GB2312" w:eastAsia="仿宋_GB2312" w:hAnsi="仿宋_GB2312" w:cs="仿宋_GB2312" w:hint="eastAsia"/>
          <w:sz w:val="32"/>
          <w:szCs w:val="32"/>
        </w:rPr>
        <w:t>中华人民共和国抗旱条例</w:t>
      </w:r>
      <w:r>
        <w:rPr>
          <w:rFonts w:ascii="仿宋_GB2312" w:eastAsia="仿宋_GB2312" w:hAnsi="仿宋_GB2312" w:cs="仿宋_GB2312"/>
          <w:sz w:val="32"/>
          <w:szCs w:val="32"/>
        </w:rPr>
        <w:t>&gt;</w:t>
      </w:r>
      <w:r>
        <w:rPr>
          <w:rFonts w:ascii="仿宋_GB2312" w:eastAsia="仿宋_GB2312" w:hAnsi="仿宋_GB2312" w:cs="仿宋_GB2312" w:hint="eastAsia"/>
          <w:sz w:val="32"/>
          <w:szCs w:val="32"/>
        </w:rPr>
        <w:t>细则》和《陕西省抗旱应急预案》《西安市抗旱应急预案》《西安市灞桥区突发事件总体应急预案》等法律、法规和规定，以及《西安市灞桥区干旱灾害风险分析报告》和《西安市灞桥区干旱灾害应急资源调查报告》，结合</w:t>
      </w:r>
      <w:r>
        <w:rPr>
          <w:rFonts w:ascii="仿宋_GB2312" w:eastAsia="仿宋_GB2312" w:hAnsi="仿宋_GB2312" w:cs="仿宋_GB2312" w:hint="eastAsia"/>
          <w:sz w:val="32"/>
          <w:szCs w:val="32"/>
          <w:lang/>
        </w:rPr>
        <w:t>灞桥区</w:t>
      </w:r>
      <w:r>
        <w:rPr>
          <w:rFonts w:ascii="仿宋_GB2312" w:eastAsia="仿宋_GB2312" w:hAnsi="仿宋_GB2312" w:cs="仿宋_GB2312" w:hint="eastAsia"/>
          <w:sz w:val="32"/>
          <w:szCs w:val="32"/>
        </w:rPr>
        <w:t>抗旱工作实际，制订本抗旱预案。</w:t>
      </w:r>
    </w:p>
    <w:p w:rsidR="00A7188E" w:rsidRDefault="00A7188E" w:rsidP="007176AD">
      <w:pPr>
        <w:pStyle w:val="Heading2"/>
        <w:spacing w:beforeLines="50" w:afterLines="50" w:line="240" w:lineRule="auto"/>
        <w:ind w:firstLineChars="200" w:firstLine="31680"/>
        <w:rPr>
          <w:rFonts w:ascii="Times New Roman" w:eastAsia="楷体_GB2312" w:hAnsi="Times New Roman" w:cs="Times New Roman"/>
          <w:sz w:val="32"/>
          <w:szCs w:val="32"/>
        </w:rPr>
      </w:pPr>
      <w:bookmarkStart w:id="3" w:name="_Toc23140"/>
      <w:r>
        <w:rPr>
          <w:rFonts w:ascii="楷体_GB2312" w:eastAsia="楷体_GB2312" w:hAnsi="楷体_GB2312" w:cs="楷体_GB2312"/>
          <w:sz w:val="32"/>
          <w:szCs w:val="32"/>
        </w:rPr>
        <w:t>1.3</w:t>
      </w:r>
      <w:r>
        <w:rPr>
          <w:rFonts w:ascii="楷体_GB2312" w:eastAsia="楷体_GB2312" w:hAnsi="楷体_GB2312" w:cs="楷体_GB2312" w:hint="eastAsia"/>
          <w:sz w:val="32"/>
          <w:szCs w:val="32"/>
        </w:rPr>
        <w:t>适用范围</w:t>
      </w:r>
      <w:bookmarkEnd w:id="3"/>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本预案适用于</w:t>
      </w:r>
      <w:r>
        <w:rPr>
          <w:rFonts w:ascii="仿宋_GB2312" w:eastAsia="仿宋_GB2312" w:hAnsi="仿宋_GB2312" w:cs="仿宋_GB2312" w:hint="eastAsia"/>
          <w:sz w:val="32"/>
          <w:szCs w:val="32"/>
          <w:lang/>
        </w:rPr>
        <w:t>灞桥</w:t>
      </w:r>
      <w:r>
        <w:rPr>
          <w:rFonts w:ascii="仿宋_GB2312" w:eastAsia="仿宋_GB2312" w:hAnsi="仿宋_GB2312" w:cs="仿宋_GB2312" w:hint="eastAsia"/>
          <w:sz w:val="32"/>
          <w:szCs w:val="32"/>
        </w:rPr>
        <w:t>行政区域内抗旱应急管理工作，即由于降水减少、供水不足引起的用水短缺，以及生活、生产和生态造成危害的应急处置。</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4" w:name="_Toc27085"/>
      <w:r>
        <w:rPr>
          <w:rFonts w:ascii="楷体_GB2312" w:eastAsia="楷体_GB2312" w:hAnsi="楷体_GB2312" w:cs="楷体_GB2312"/>
          <w:sz w:val="32"/>
          <w:szCs w:val="32"/>
        </w:rPr>
        <w:t>1.4</w:t>
      </w:r>
      <w:r>
        <w:rPr>
          <w:rFonts w:ascii="楷体_GB2312" w:eastAsia="楷体_GB2312" w:hAnsi="楷体_GB2312" w:cs="楷体_GB2312" w:hint="eastAsia"/>
          <w:sz w:val="32"/>
          <w:szCs w:val="32"/>
        </w:rPr>
        <w:t>工作原则</w:t>
      </w:r>
      <w:bookmarkEnd w:id="4"/>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lang/>
        </w:rPr>
        <w:t>灞桥区</w:t>
      </w:r>
      <w:r>
        <w:rPr>
          <w:rFonts w:ascii="仿宋_GB2312" w:eastAsia="仿宋_GB2312" w:hAnsi="仿宋_GB2312" w:cs="仿宋_GB2312" w:hint="eastAsia"/>
          <w:sz w:val="32"/>
          <w:szCs w:val="32"/>
        </w:rPr>
        <w:t>抗旱工作实行政府行政首长负责制，坚持以下原则：</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习近平总书记关于防减灾救灾的“两个坚持、三个转变”重要理念，坚持以防为主、防抗救相结合，坚持常态减灾和非常态救灾相统一，努力实现从注重灾后救助向注重灾前预防转变，从应对单一灾种向综合减灾转变，从减少灾害损失向减轻灾害风险转变。</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）抗旱工作实行</w:t>
      </w:r>
      <w:r>
        <w:rPr>
          <w:rFonts w:ascii="仿宋_GB2312" w:eastAsia="仿宋_GB2312" w:hAnsi="仿宋_GB2312" w:cs="仿宋_GB2312" w:hint="eastAsia"/>
          <w:sz w:val="32"/>
          <w:szCs w:val="32"/>
          <w:lang/>
        </w:rPr>
        <w:t>区、街办</w:t>
      </w:r>
      <w:r>
        <w:rPr>
          <w:rFonts w:ascii="仿宋_GB2312" w:eastAsia="仿宋_GB2312" w:hAnsi="仿宋_GB2312" w:cs="仿宋_GB2312" w:hint="eastAsia"/>
          <w:sz w:val="32"/>
          <w:szCs w:val="32"/>
        </w:rPr>
        <w:t>两级行政首长</w:t>
      </w:r>
      <w:r>
        <w:rPr>
          <w:rFonts w:ascii="仿宋_GB2312" w:eastAsia="仿宋_GB2312" w:hAnsi="仿宋_GB2312" w:cs="仿宋_GB2312" w:hint="eastAsia"/>
          <w:sz w:val="32"/>
          <w:szCs w:val="32"/>
          <w:lang/>
        </w:rPr>
        <w:t>负责</w:t>
      </w:r>
      <w:r>
        <w:rPr>
          <w:rFonts w:ascii="仿宋_GB2312" w:eastAsia="仿宋_GB2312" w:hAnsi="仿宋_GB2312" w:cs="仿宋_GB2312" w:hint="eastAsia"/>
          <w:sz w:val="32"/>
          <w:szCs w:val="32"/>
        </w:rPr>
        <w:t>制，统一指挥，部门协作，分级负责。坚持“统一领导、部门协作、属地管理”的原则；坚持“以人为本、预防为主、防抗结合”的原则；坚持“因地制宜、统筹兼顾、局部利益服从全局利益”的原则；坚持“先生活、后生产，先地表、后地下，先节水、后调水”的原则；坚持专业处置和公众参与相结合的原则。</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坚持抗旱工作以安全第一、常备不懈、以防为主、全力抢险的原则。建立统一指挥、分级分部门负责、公众参与、全民结合的机制。抗旱用水以水资源承载能力为基础，科学调度，优化配置，最大限度地满足城乡居民生活、工农业生产和生态用水需求。</w:t>
      </w:r>
    </w:p>
    <w:p w:rsidR="00A7188E" w:rsidRDefault="00A7188E" w:rsidP="007176AD">
      <w:pPr>
        <w:pStyle w:val="Heading1"/>
        <w:spacing w:beforeLines="50" w:afterLines="50" w:line="560" w:lineRule="exact"/>
        <w:ind w:firstLineChars="200" w:firstLine="31680"/>
        <w:rPr>
          <w:rFonts w:ascii="黑体" w:cs="Times New Roman"/>
          <w:sz w:val="32"/>
          <w:szCs w:val="32"/>
        </w:rPr>
      </w:pPr>
      <w:bookmarkStart w:id="5" w:name="_Toc25460"/>
      <w:r>
        <w:rPr>
          <w:rFonts w:ascii="黑体" w:hAnsi="黑体" w:cs="黑体"/>
          <w:sz w:val="32"/>
          <w:szCs w:val="32"/>
        </w:rPr>
        <w:t>2</w:t>
      </w:r>
      <w:r>
        <w:rPr>
          <w:rFonts w:ascii="黑体" w:hAnsi="黑体" w:cs="黑体" w:hint="eastAsia"/>
          <w:sz w:val="32"/>
          <w:szCs w:val="32"/>
        </w:rPr>
        <w:t>基本情况</w:t>
      </w:r>
      <w:bookmarkEnd w:id="5"/>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6" w:name="_Toc13827"/>
      <w:r>
        <w:rPr>
          <w:rFonts w:ascii="楷体_GB2312" w:eastAsia="楷体_GB2312" w:hAnsi="楷体_GB2312" w:cs="楷体_GB2312"/>
          <w:sz w:val="32"/>
          <w:szCs w:val="32"/>
        </w:rPr>
        <w:t>2.1</w:t>
      </w:r>
      <w:r>
        <w:rPr>
          <w:rFonts w:ascii="楷体_GB2312" w:eastAsia="楷体_GB2312" w:hAnsi="楷体_GB2312" w:cs="楷体_GB2312" w:hint="eastAsia"/>
          <w:sz w:val="32"/>
          <w:szCs w:val="32"/>
        </w:rPr>
        <w:t>自然地理情况</w:t>
      </w:r>
      <w:bookmarkEnd w:id="6"/>
    </w:p>
    <w:p w:rsidR="00A7188E" w:rsidRDefault="00A7188E" w:rsidP="007176AD">
      <w:pPr>
        <w:widowControl/>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灞桥区地处陕西关中盆地中部，西安城东部，系西安市城六区之一。辖区东与临潼区、蓝田县接壤，西与雁塔区、新城区、未央区相连，南与长安区为邻，北以渭河与高陵区相望。南高北低、东高西低，东有骊山丘陵，南有白鹿原，浐、灞、渭三河穿境而过形成了以渭河冲积平原为主，山、坡、川、滩、原俱有的多样性地貌特征，全区森林覆盖率达</w:t>
      </w:r>
      <w:r>
        <w:rPr>
          <w:rFonts w:ascii="仿宋_GB2312" w:eastAsia="仿宋_GB2312" w:hAnsi="仿宋_GB2312" w:cs="仿宋_GB2312"/>
          <w:sz w:val="32"/>
          <w:szCs w:val="32"/>
        </w:rPr>
        <w:t>43%</w:t>
      </w:r>
      <w:r>
        <w:rPr>
          <w:rFonts w:ascii="仿宋_GB2312" w:eastAsia="仿宋_GB2312" w:hAnsi="仿宋_GB2312" w:cs="仿宋_GB2312" w:hint="eastAsia"/>
          <w:sz w:val="32"/>
          <w:szCs w:val="32"/>
        </w:rPr>
        <w:t>。地理坐标为东经</w:t>
      </w:r>
      <w:r>
        <w:rPr>
          <w:rFonts w:ascii="仿宋_GB2312" w:eastAsia="仿宋_GB2312" w:hAnsi="仿宋_GB2312" w:cs="仿宋_GB2312"/>
          <w:sz w:val="32"/>
          <w:szCs w:val="32"/>
        </w:rPr>
        <w:t>108</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59</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109</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16</w:t>
      </w:r>
      <w:r>
        <w:rPr>
          <w:rFonts w:ascii="仿宋_GB2312" w:eastAsia="仿宋_GB2312" w:hAnsi="仿宋_GB2312" w:cs="仿宋_GB2312" w:hint="eastAsia"/>
          <w:sz w:val="32"/>
          <w:szCs w:val="32"/>
        </w:rPr>
        <w:t>′，北纬</w:t>
      </w:r>
      <w:r>
        <w:rPr>
          <w:rFonts w:ascii="仿宋_GB2312" w:eastAsia="仿宋_GB2312" w:hAnsi="仿宋_GB2312" w:cs="仿宋_GB2312"/>
          <w:sz w:val="32"/>
          <w:szCs w:val="32"/>
        </w:rPr>
        <w:t>34</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34</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27</w:t>
      </w:r>
      <w:r>
        <w:rPr>
          <w:rFonts w:ascii="仿宋_GB2312" w:eastAsia="仿宋_GB2312" w:hAnsi="仿宋_GB2312" w:cs="仿宋_GB2312" w:hint="eastAsia"/>
          <w:sz w:val="32"/>
          <w:szCs w:val="32"/>
        </w:rPr>
        <w:t>′，南北长</w:t>
      </w:r>
      <w:r>
        <w:rPr>
          <w:rFonts w:ascii="仿宋_GB2312" w:eastAsia="仿宋_GB2312" w:hAnsi="仿宋_GB2312" w:cs="仿宋_GB2312"/>
          <w:sz w:val="32"/>
          <w:szCs w:val="32"/>
        </w:rPr>
        <w:t>32.5</w:t>
      </w:r>
      <w:r>
        <w:rPr>
          <w:rFonts w:ascii="仿宋_GB2312" w:eastAsia="仿宋_GB2312" w:hAnsi="仿宋_GB2312" w:cs="仿宋_GB2312" w:hint="eastAsia"/>
          <w:sz w:val="32"/>
          <w:szCs w:val="32"/>
        </w:rPr>
        <w:t>千米，东西长</w:t>
      </w:r>
      <w:r>
        <w:rPr>
          <w:rFonts w:ascii="仿宋_GB2312" w:eastAsia="仿宋_GB2312" w:hAnsi="仿宋_GB2312" w:cs="仿宋_GB2312"/>
          <w:sz w:val="32"/>
          <w:szCs w:val="32"/>
        </w:rPr>
        <w:t>25.9</w:t>
      </w:r>
      <w:r>
        <w:rPr>
          <w:rFonts w:ascii="仿宋_GB2312" w:eastAsia="仿宋_GB2312" w:hAnsi="仿宋_GB2312" w:cs="仿宋_GB2312" w:hint="eastAsia"/>
          <w:sz w:val="32"/>
          <w:szCs w:val="32"/>
        </w:rPr>
        <w:t>千米，总面积</w:t>
      </w:r>
      <w:r>
        <w:rPr>
          <w:rFonts w:ascii="仿宋_GB2312" w:eastAsia="仿宋_GB2312" w:hAnsi="仿宋_GB2312" w:cs="仿宋_GB2312"/>
          <w:sz w:val="32"/>
          <w:szCs w:val="32"/>
        </w:rPr>
        <w:t>324.3</w:t>
      </w:r>
      <w:r>
        <w:rPr>
          <w:rFonts w:ascii="仿宋_GB2312" w:eastAsia="仿宋_GB2312" w:hAnsi="仿宋_GB2312" w:cs="仿宋_GB2312" w:hint="eastAsia"/>
          <w:sz w:val="32"/>
          <w:szCs w:val="32"/>
        </w:rPr>
        <w:t>平方千米。</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7" w:name="_Toc6715"/>
      <w:r>
        <w:rPr>
          <w:rFonts w:ascii="楷体_GB2312" w:eastAsia="楷体_GB2312" w:hAnsi="楷体_GB2312" w:cs="楷体_GB2312"/>
          <w:sz w:val="32"/>
          <w:szCs w:val="32"/>
        </w:rPr>
        <w:t>2.2</w:t>
      </w:r>
      <w:r>
        <w:rPr>
          <w:rFonts w:ascii="楷体_GB2312" w:eastAsia="楷体_GB2312" w:hAnsi="楷体_GB2312" w:cs="楷体_GB2312" w:hint="eastAsia"/>
          <w:sz w:val="32"/>
          <w:szCs w:val="32"/>
        </w:rPr>
        <w:t>经济社会发展情况</w:t>
      </w:r>
      <w:bookmarkEnd w:id="7"/>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灞桥区常住人口</w:t>
      </w:r>
      <w:r>
        <w:rPr>
          <w:rFonts w:ascii="仿宋_GB2312" w:eastAsia="仿宋_GB2312" w:hAnsi="仿宋_GB2312" w:cs="仿宋_GB2312"/>
          <w:sz w:val="32"/>
          <w:szCs w:val="32"/>
        </w:rPr>
        <w:t>102</w:t>
      </w:r>
      <w:r>
        <w:rPr>
          <w:rFonts w:ascii="仿宋_GB2312" w:eastAsia="仿宋_GB2312" w:hAnsi="仿宋_GB2312" w:cs="仿宋_GB2312" w:hint="eastAsia"/>
          <w:sz w:val="32"/>
          <w:szCs w:val="32"/>
        </w:rPr>
        <w:t>万（自管区常住人口</w:t>
      </w:r>
      <w:r>
        <w:rPr>
          <w:rFonts w:ascii="仿宋_GB2312" w:eastAsia="仿宋_GB2312" w:hAnsi="仿宋_GB2312" w:cs="仿宋_GB2312"/>
          <w:sz w:val="32"/>
          <w:szCs w:val="32"/>
        </w:rPr>
        <w:t>59</w:t>
      </w:r>
      <w:r>
        <w:rPr>
          <w:rFonts w:ascii="仿宋_GB2312" w:eastAsia="仿宋_GB2312" w:hAnsi="仿宋_GB2312" w:cs="仿宋_GB2312" w:hint="eastAsia"/>
          <w:sz w:val="32"/>
          <w:szCs w:val="32"/>
        </w:rPr>
        <w:t>万），辖</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个街道</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其中</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个街道自</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月移交西安国际港务区托管</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74</w:t>
      </w:r>
      <w:r>
        <w:rPr>
          <w:rFonts w:ascii="仿宋_GB2312" w:eastAsia="仿宋_GB2312" w:hAnsi="仿宋_GB2312" w:cs="仿宋_GB2312" w:hint="eastAsia"/>
          <w:sz w:val="32"/>
          <w:szCs w:val="32"/>
        </w:rPr>
        <w:t>个社区，</w:t>
      </w:r>
      <w:r>
        <w:rPr>
          <w:rFonts w:ascii="仿宋_GB2312" w:eastAsia="仿宋_GB2312" w:hAnsi="仿宋_GB2312" w:cs="仿宋_GB2312"/>
          <w:sz w:val="32"/>
          <w:szCs w:val="32"/>
        </w:rPr>
        <w:t>76</w:t>
      </w:r>
      <w:r>
        <w:rPr>
          <w:rFonts w:ascii="仿宋_GB2312" w:eastAsia="仿宋_GB2312" w:hAnsi="仿宋_GB2312" w:cs="仿宋_GB2312" w:hint="eastAsia"/>
          <w:sz w:val="32"/>
          <w:szCs w:val="32"/>
        </w:rPr>
        <w:t>个行政村。</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年全区地区生产总值完成</w:t>
      </w:r>
      <w:r>
        <w:rPr>
          <w:rFonts w:ascii="仿宋_GB2312" w:eastAsia="仿宋_GB2312" w:hAnsi="仿宋_GB2312" w:cs="仿宋_GB2312"/>
          <w:sz w:val="32"/>
          <w:szCs w:val="32"/>
        </w:rPr>
        <w:t>606.85</w:t>
      </w:r>
      <w:r>
        <w:rPr>
          <w:rFonts w:ascii="仿宋_GB2312" w:eastAsia="仿宋_GB2312" w:hAnsi="仿宋_GB2312" w:cs="仿宋_GB2312" w:hint="eastAsia"/>
          <w:sz w:val="32"/>
          <w:szCs w:val="32"/>
        </w:rPr>
        <w:t>亿元，同比增长</w:t>
      </w:r>
      <w:r>
        <w:rPr>
          <w:rFonts w:ascii="仿宋_GB2312" w:eastAsia="仿宋_GB2312" w:hAnsi="仿宋_GB2312" w:cs="仿宋_GB2312"/>
          <w:sz w:val="32"/>
          <w:szCs w:val="32"/>
        </w:rPr>
        <w:t>7.7%</w:t>
      </w:r>
      <w:r>
        <w:rPr>
          <w:rFonts w:ascii="仿宋_GB2312" w:eastAsia="仿宋_GB2312" w:hAnsi="仿宋_GB2312" w:cs="仿宋_GB2312" w:hint="eastAsia"/>
          <w:sz w:val="32"/>
          <w:szCs w:val="32"/>
        </w:rPr>
        <w:t>；其中：一产增加值</w:t>
      </w:r>
      <w:r>
        <w:rPr>
          <w:rFonts w:ascii="仿宋_GB2312" w:eastAsia="仿宋_GB2312" w:hAnsi="仿宋_GB2312" w:cs="仿宋_GB2312"/>
          <w:sz w:val="32"/>
          <w:szCs w:val="32"/>
        </w:rPr>
        <w:t>18.02</w:t>
      </w:r>
      <w:r>
        <w:rPr>
          <w:rFonts w:ascii="仿宋_GB2312" w:eastAsia="仿宋_GB2312" w:hAnsi="仿宋_GB2312" w:cs="仿宋_GB2312" w:hint="eastAsia"/>
          <w:sz w:val="32"/>
          <w:szCs w:val="32"/>
        </w:rPr>
        <w:t>亿元，下降</w:t>
      </w:r>
      <w:r>
        <w:rPr>
          <w:rFonts w:ascii="仿宋_GB2312" w:eastAsia="仿宋_GB2312" w:hAnsi="仿宋_GB2312" w:cs="仿宋_GB2312"/>
          <w:sz w:val="32"/>
          <w:szCs w:val="32"/>
        </w:rPr>
        <w:t>3.7%</w:t>
      </w:r>
      <w:r>
        <w:rPr>
          <w:rFonts w:ascii="仿宋_GB2312" w:eastAsia="仿宋_GB2312" w:hAnsi="仿宋_GB2312" w:cs="仿宋_GB2312" w:hint="eastAsia"/>
          <w:sz w:val="32"/>
          <w:szCs w:val="32"/>
        </w:rPr>
        <w:t>；二产增加值</w:t>
      </w:r>
      <w:r>
        <w:rPr>
          <w:rFonts w:ascii="仿宋_GB2312" w:eastAsia="仿宋_GB2312" w:hAnsi="仿宋_GB2312" w:cs="仿宋_GB2312"/>
          <w:sz w:val="32"/>
          <w:szCs w:val="32"/>
        </w:rPr>
        <w:t>184.64</w:t>
      </w:r>
      <w:r>
        <w:rPr>
          <w:rFonts w:ascii="仿宋_GB2312" w:eastAsia="仿宋_GB2312" w:hAnsi="仿宋_GB2312" w:cs="仿宋_GB2312" w:hint="eastAsia"/>
          <w:sz w:val="32"/>
          <w:szCs w:val="32"/>
        </w:rPr>
        <w:t>亿元，增长</w:t>
      </w:r>
      <w:r>
        <w:rPr>
          <w:rFonts w:ascii="仿宋_GB2312" w:eastAsia="仿宋_GB2312" w:hAnsi="仿宋_GB2312" w:cs="仿宋_GB2312"/>
          <w:sz w:val="32"/>
          <w:szCs w:val="32"/>
        </w:rPr>
        <w:t>6.7%</w:t>
      </w:r>
      <w:r>
        <w:rPr>
          <w:rFonts w:ascii="仿宋_GB2312" w:eastAsia="仿宋_GB2312" w:hAnsi="仿宋_GB2312" w:cs="仿宋_GB2312" w:hint="eastAsia"/>
          <w:sz w:val="32"/>
          <w:szCs w:val="32"/>
        </w:rPr>
        <w:t>；三产增加值</w:t>
      </w:r>
      <w:r>
        <w:rPr>
          <w:rFonts w:ascii="仿宋_GB2312" w:eastAsia="仿宋_GB2312" w:hAnsi="仿宋_GB2312" w:cs="仿宋_GB2312"/>
          <w:sz w:val="32"/>
          <w:szCs w:val="32"/>
        </w:rPr>
        <w:t>404.19</w:t>
      </w:r>
      <w:r>
        <w:rPr>
          <w:rFonts w:ascii="仿宋_GB2312" w:eastAsia="仿宋_GB2312" w:hAnsi="仿宋_GB2312" w:cs="仿宋_GB2312" w:hint="eastAsia"/>
          <w:sz w:val="32"/>
          <w:szCs w:val="32"/>
        </w:rPr>
        <w:t>亿元，增长</w:t>
      </w:r>
      <w:r>
        <w:rPr>
          <w:rFonts w:ascii="仿宋_GB2312" w:eastAsia="仿宋_GB2312" w:hAnsi="仿宋_GB2312" w:cs="仿宋_GB2312"/>
          <w:sz w:val="32"/>
          <w:szCs w:val="32"/>
        </w:rPr>
        <w:t>8.7%</w:t>
      </w:r>
      <w:r>
        <w:rPr>
          <w:rFonts w:ascii="仿宋_GB2312" w:eastAsia="仿宋_GB2312" w:hAnsi="仿宋_GB2312" w:cs="仿宋_GB2312" w:hint="eastAsia"/>
          <w:sz w:val="32"/>
          <w:szCs w:val="32"/>
        </w:rPr>
        <w:t>，三次产业构成比例</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30.4</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66.6</w:t>
      </w:r>
      <w:r>
        <w:rPr>
          <w:rFonts w:ascii="仿宋_GB2312" w:eastAsia="仿宋_GB2312" w:hAnsi="仿宋_GB2312" w:cs="仿宋_GB2312" w:hint="eastAsia"/>
          <w:sz w:val="32"/>
          <w:szCs w:val="32"/>
        </w:rPr>
        <w:t>。</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灞桥区全年粮食播种面积约</w:t>
      </w:r>
      <w:r>
        <w:rPr>
          <w:rFonts w:ascii="仿宋_GB2312" w:eastAsia="仿宋_GB2312" w:hAnsi="仿宋_GB2312" w:cs="仿宋_GB2312"/>
          <w:sz w:val="32"/>
          <w:szCs w:val="32"/>
        </w:rPr>
        <w:t>7.07</w:t>
      </w:r>
      <w:r>
        <w:rPr>
          <w:rFonts w:ascii="仿宋_GB2312" w:eastAsia="仿宋_GB2312" w:hAnsi="仿宋_GB2312" w:cs="仿宋_GB2312" w:hint="eastAsia"/>
          <w:sz w:val="32"/>
          <w:szCs w:val="32"/>
        </w:rPr>
        <w:t>万亩，油料播种面积</w:t>
      </w:r>
      <w:r>
        <w:rPr>
          <w:rFonts w:ascii="仿宋_GB2312" w:eastAsia="仿宋_GB2312" w:hAnsi="仿宋_GB2312" w:cs="仿宋_GB2312"/>
          <w:sz w:val="32"/>
          <w:szCs w:val="32"/>
        </w:rPr>
        <w:t>1912</w:t>
      </w:r>
      <w:r>
        <w:rPr>
          <w:rFonts w:ascii="仿宋_GB2312" w:eastAsia="仿宋_GB2312" w:hAnsi="仿宋_GB2312" w:cs="仿宋_GB2312" w:hint="eastAsia"/>
          <w:sz w:val="32"/>
          <w:szCs w:val="32"/>
        </w:rPr>
        <w:t>亩，蔬菜播种面积</w:t>
      </w:r>
      <w:r>
        <w:rPr>
          <w:rFonts w:ascii="仿宋_GB2312" w:eastAsia="仿宋_GB2312" w:hAnsi="仿宋_GB2312" w:cs="仿宋_GB2312"/>
          <w:sz w:val="32"/>
          <w:szCs w:val="32"/>
        </w:rPr>
        <w:t>4.02</w:t>
      </w:r>
      <w:r>
        <w:rPr>
          <w:rFonts w:ascii="仿宋_GB2312" w:eastAsia="仿宋_GB2312" w:hAnsi="仿宋_GB2312" w:cs="仿宋_GB2312" w:hint="eastAsia"/>
          <w:sz w:val="32"/>
          <w:szCs w:val="32"/>
        </w:rPr>
        <w:t>万亩，园林水果实有面积</w:t>
      </w:r>
      <w:r>
        <w:rPr>
          <w:rFonts w:ascii="仿宋_GB2312" w:eastAsia="仿宋_GB2312" w:hAnsi="仿宋_GB2312" w:cs="仿宋_GB2312"/>
          <w:sz w:val="32"/>
          <w:szCs w:val="32"/>
        </w:rPr>
        <w:t>6.39</w:t>
      </w:r>
      <w:r>
        <w:rPr>
          <w:rFonts w:ascii="仿宋_GB2312" w:eastAsia="仿宋_GB2312" w:hAnsi="仿宋_GB2312" w:cs="仿宋_GB2312" w:hint="eastAsia"/>
          <w:sz w:val="32"/>
          <w:szCs w:val="32"/>
        </w:rPr>
        <w:t>万亩。</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全年粮食总产量</w:t>
      </w:r>
      <w:r>
        <w:rPr>
          <w:rFonts w:ascii="仿宋_GB2312" w:eastAsia="仿宋_GB2312" w:hAnsi="仿宋_GB2312" w:cs="仿宋_GB2312"/>
          <w:sz w:val="32"/>
          <w:szCs w:val="32"/>
        </w:rPr>
        <w:t>2.47</w:t>
      </w:r>
      <w:r>
        <w:rPr>
          <w:rFonts w:ascii="仿宋_GB2312" w:eastAsia="仿宋_GB2312" w:hAnsi="仿宋_GB2312" w:cs="仿宋_GB2312" w:hint="eastAsia"/>
          <w:sz w:val="32"/>
          <w:szCs w:val="32"/>
        </w:rPr>
        <w:t>万吨，其中，夏粮产量</w:t>
      </w:r>
      <w:r>
        <w:rPr>
          <w:rFonts w:ascii="仿宋_GB2312" w:eastAsia="仿宋_GB2312" w:hAnsi="仿宋_GB2312" w:cs="仿宋_GB2312"/>
          <w:sz w:val="32"/>
          <w:szCs w:val="32"/>
        </w:rPr>
        <w:t>1.56</w:t>
      </w:r>
      <w:r>
        <w:rPr>
          <w:rFonts w:ascii="仿宋_GB2312" w:eastAsia="仿宋_GB2312" w:hAnsi="仿宋_GB2312" w:cs="仿宋_GB2312" w:hint="eastAsia"/>
          <w:sz w:val="32"/>
          <w:szCs w:val="32"/>
        </w:rPr>
        <w:t>万吨，秋粮</w:t>
      </w:r>
      <w:r>
        <w:rPr>
          <w:rFonts w:ascii="仿宋_GB2312" w:eastAsia="仿宋_GB2312" w:hAnsi="仿宋_GB2312" w:cs="仿宋_GB2312"/>
          <w:sz w:val="32"/>
          <w:szCs w:val="32"/>
        </w:rPr>
        <w:t>0.91</w:t>
      </w:r>
      <w:r>
        <w:rPr>
          <w:rFonts w:ascii="仿宋_GB2312" w:eastAsia="仿宋_GB2312" w:hAnsi="仿宋_GB2312" w:cs="仿宋_GB2312" w:hint="eastAsia"/>
          <w:sz w:val="32"/>
          <w:szCs w:val="32"/>
        </w:rPr>
        <w:t>万吨，农田有效灌溉面积</w:t>
      </w:r>
      <w:r>
        <w:rPr>
          <w:rFonts w:ascii="仿宋_GB2312" w:eastAsia="仿宋_GB2312" w:hAnsi="仿宋_GB2312" w:cs="仿宋_GB2312"/>
          <w:sz w:val="32"/>
          <w:szCs w:val="32"/>
        </w:rPr>
        <w:t>7.40</w:t>
      </w:r>
      <w:r>
        <w:rPr>
          <w:rFonts w:ascii="仿宋_GB2312" w:eastAsia="仿宋_GB2312" w:hAnsi="仿宋_GB2312" w:cs="仿宋_GB2312" w:hint="eastAsia"/>
          <w:sz w:val="32"/>
          <w:szCs w:val="32"/>
        </w:rPr>
        <w:t>万亩。</w:t>
      </w:r>
    </w:p>
    <w:p w:rsidR="00A7188E" w:rsidRDefault="00A7188E" w:rsidP="00A63CBA">
      <w:pPr>
        <w:pStyle w:val="Heading2"/>
        <w:spacing w:beforeLines="50" w:afterLines="50" w:line="240" w:lineRule="auto"/>
        <w:rPr>
          <w:rFonts w:ascii="Times New Roman" w:eastAsia="楷体_GB2312" w:hAnsi="Times New Roman" w:cs="Times New Roman"/>
          <w:sz w:val="32"/>
          <w:szCs w:val="32"/>
        </w:rPr>
      </w:pPr>
      <w:bookmarkStart w:id="8" w:name="_Toc19095"/>
      <w:r>
        <w:rPr>
          <w:rFonts w:ascii="Times New Roman" w:eastAsia="楷体_GB2312" w:hAnsi="Times New Roman" w:cs="Times New Roman"/>
          <w:sz w:val="32"/>
          <w:szCs w:val="32"/>
        </w:rPr>
        <w:t>2.3</w:t>
      </w:r>
      <w:r>
        <w:rPr>
          <w:rFonts w:ascii="Times New Roman" w:eastAsia="楷体_GB2312" w:hAnsi="Times New Roman" w:cs="楷体_GB2312" w:hint="eastAsia"/>
          <w:sz w:val="32"/>
          <w:szCs w:val="32"/>
        </w:rPr>
        <w:t>气候条件与降水</w:t>
      </w:r>
      <w:bookmarkEnd w:id="8"/>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lang/>
        </w:rPr>
        <w:t>灞桥区</w:t>
      </w:r>
      <w:r>
        <w:rPr>
          <w:rFonts w:ascii="仿宋_GB2312" w:eastAsia="仿宋_GB2312" w:hAnsi="仿宋_GB2312" w:cs="仿宋_GB2312" w:hint="eastAsia"/>
          <w:sz w:val="32"/>
          <w:szCs w:val="32"/>
        </w:rPr>
        <w:t>属于暖温带半湿润大陆性季风气候，大气环流的季节性变化明显，四季冷暖干湿分明。冬季寒冷、风小、多雾、少雨雪；春季温暖、干燥、多风、气候多变；夏季炎热多雨，伏旱突出，多雷雨大风；秋季凉爽，气温速降，秋淋明显。年平均气温为</w:t>
      </w:r>
      <w:r>
        <w:rPr>
          <w:rFonts w:ascii="仿宋_GB2312" w:eastAsia="仿宋_GB2312" w:hAnsi="仿宋_GB2312" w:cs="仿宋_GB2312"/>
          <w:sz w:val="32"/>
          <w:szCs w:val="32"/>
        </w:rPr>
        <w:t>13.3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13.7</w:t>
      </w:r>
      <w:r>
        <w:rPr>
          <w:rFonts w:ascii="仿宋_GB2312" w:eastAsia="仿宋_GB2312" w:hAnsi="仿宋_GB2312" w:cs="仿宋_GB2312" w:hint="eastAsia"/>
          <w:sz w:val="32"/>
          <w:szCs w:val="32"/>
        </w:rPr>
        <w:t>℃，最冷</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月平均气温</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℃，最热</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月平均气温</w:t>
      </w:r>
      <w:r>
        <w:rPr>
          <w:rFonts w:ascii="仿宋_GB2312" w:eastAsia="仿宋_GB2312" w:hAnsi="仿宋_GB2312" w:cs="仿宋_GB2312"/>
          <w:sz w:val="32"/>
          <w:szCs w:val="32"/>
        </w:rPr>
        <w:t>26.3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26.6</w:t>
      </w:r>
      <w:r>
        <w:rPr>
          <w:rFonts w:ascii="仿宋_GB2312" w:eastAsia="仿宋_GB2312" w:hAnsi="仿宋_GB2312" w:cs="仿宋_GB2312" w:hint="eastAsia"/>
          <w:sz w:val="32"/>
          <w:szCs w:val="32"/>
        </w:rPr>
        <w:t>℃。日照总时数</w:t>
      </w:r>
      <w:r>
        <w:rPr>
          <w:rFonts w:ascii="仿宋_GB2312" w:eastAsia="仿宋_GB2312" w:hAnsi="仿宋_GB2312" w:cs="仿宋_GB2312"/>
          <w:sz w:val="32"/>
          <w:szCs w:val="32"/>
        </w:rPr>
        <w:t>1684</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2243h</w:t>
      </w:r>
      <w:r>
        <w:rPr>
          <w:rFonts w:ascii="仿宋_GB2312" w:eastAsia="仿宋_GB2312" w:hAnsi="仿宋_GB2312" w:cs="仿宋_GB2312" w:hint="eastAsia"/>
          <w:sz w:val="32"/>
          <w:szCs w:val="32"/>
        </w:rPr>
        <w:t>，年主导风向为东北风，平均风速</w:t>
      </w:r>
      <w:r>
        <w:rPr>
          <w:rFonts w:ascii="仿宋_GB2312" w:eastAsia="仿宋_GB2312" w:hAnsi="仿宋_GB2312" w:cs="仿宋_GB2312"/>
          <w:sz w:val="32"/>
          <w:szCs w:val="32"/>
        </w:rPr>
        <w:t>2.3</w:t>
      </w:r>
      <w:r>
        <w:rPr>
          <w:rFonts w:ascii="仿宋_GB2312" w:eastAsia="仿宋_GB2312" w:hAnsi="仿宋_GB2312" w:cs="仿宋_GB2312" w:hint="eastAsia"/>
          <w:sz w:val="32"/>
          <w:szCs w:val="32"/>
        </w:rPr>
        <w:t>米每秒，气象灾害有干旱、连阴雨、暴雨、洪涝、城市内涝、冰雹、大风、干热风、高温、雷电、沙尘、大雾、霾、寒潮、低温冻害。平原区干旱指数为</w:t>
      </w:r>
      <w:r>
        <w:rPr>
          <w:rFonts w:ascii="仿宋_GB2312" w:eastAsia="仿宋_GB2312" w:hAnsi="仿宋_GB2312" w:cs="仿宋_GB2312"/>
          <w:sz w:val="32"/>
          <w:szCs w:val="32"/>
        </w:rPr>
        <w:t>1.29</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，无霜期</w:t>
      </w:r>
      <w:r>
        <w:rPr>
          <w:rFonts w:ascii="仿宋_GB2312" w:eastAsia="仿宋_GB2312" w:hAnsi="仿宋_GB2312" w:cs="仿宋_GB2312"/>
          <w:sz w:val="32"/>
          <w:szCs w:val="32"/>
        </w:rPr>
        <w:t>220d</w:t>
      </w:r>
      <w:r>
        <w:rPr>
          <w:rFonts w:ascii="仿宋_GB2312" w:eastAsia="仿宋_GB2312" w:hAnsi="仿宋_GB2312" w:cs="仿宋_GB2312" w:hint="eastAsia"/>
          <w:sz w:val="32"/>
          <w:szCs w:val="32"/>
        </w:rPr>
        <w:t>左右，最大冻土厚度为</w:t>
      </w:r>
      <w:r>
        <w:rPr>
          <w:rFonts w:ascii="仿宋_GB2312" w:eastAsia="仿宋_GB2312" w:hAnsi="仿宋_GB2312" w:cs="仿宋_GB2312"/>
          <w:sz w:val="32"/>
          <w:szCs w:val="32"/>
        </w:rPr>
        <w:t>45</w:t>
      </w:r>
      <w:r>
        <w:rPr>
          <w:rFonts w:ascii="仿宋_GB2312" w:eastAsia="仿宋_GB2312" w:hAnsi="仿宋_GB2312" w:cs="仿宋_GB2312" w:hint="eastAsia"/>
          <w:sz w:val="32"/>
          <w:szCs w:val="32"/>
        </w:rPr>
        <w:t>厘米。</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年平均降水量为</w:t>
      </w:r>
      <w:r>
        <w:rPr>
          <w:rFonts w:ascii="仿宋_GB2312" w:eastAsia="仿宋_GB2312" w:hAnsi="仿宋_GB2312" w:cs="仿宋_GB2312"/>
          <w:sz w:val="32"/>
          <w:szCs w:val="32"/>
        </w:rPr>
        <w:t>637.5</w:t>
      </w:r>
      <w:r>
        <w:rPr>
          <w:rFonts w:ascii="仿宋_GB2312" w:eastAsia="仿宋_GB2312" w:hAnsi="仿宋_GB2312" w:cs="仿宋_GB2312" w:hint="eastAsia"/>
          <w:sz w:val="32"/>
          <w:szCs w:val="32"/>
        </w:rPr>
        <w:t>毫米，降水受地形影响，总趋势由北向南逐渐增加。降水量年内分布不均，多集中在</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四个月，占全年总降水量</w:t>
      </w:r>
      <w:r>
        <w:rPr>
          <w:rFonts w:ascii="仿宋_GB2312" w:eastAsia="仿宋_GB2312" w:hAnsi="仿宋_GB2312" w:cs="仿宋_GB2312"/>
          <w:sz w:val="32"/>
          <w:szCs w:val="32"/>
        </w:rPr>
        <w:t>60%</w:t>
      </w:r>
      <w:r>
        <w:rPr>
          <w:rFonts w:ascii="仿宋_GB2312" w:eastAsia="仿宋_GB2312" w:hAnsi="仿宋_GB2312" w:cs="仿宋_GB2312" w:hint="eastAsia"/>
          <w:sz w:val="32"/>
          <w:szCs w:val="32"/>
        </w:rPr>
        <w:t>以上，最高值达</w:t>
      </w:r>
      <w:r>
        <w:rPr>
          <w:rFonts w:ascii="仿宋_GB2312" w:eastAsia="仿宋_GB2312" w:hAnsi="仿宋_GB2312" w:cs="仿宋_GB2312"/>
          <w:sz w:val="32"/>
          <w:szCs w:val="32"/>
        </w:rPr>
        <w:t>77.1%</w:t>
      </w:r>
      <w:r>
        <w:rPr>
          <w:rFonts w:ascii="仿宋_GB2312" w:eastAsia="仿宋_GB2312" w:hAnsi="仿宋_GB2312" w:cs="仿宋_GB2312" w:hint="eastAsia"/>
          <w:sz w:val="32"/>
          <w:szCs w:val="32"/>
        </w:rPr>
        <w:t>。蒸发量在地区分布上与降水量相反，变化趋势由北向南逐渐减少。</w:t>
      </w:r>
    </w:p>
    <w:p w:rsidR="00A7188E" w:rsidRDefault="00A7188E" w:rsidP="00A63CBA">
      <w:pPr>
        <w:pStyle w:val="Heading2"/>
        <w:spacing w:beforeLines="50" w:afterLines="50" w:line="240" w:lineRule="auto"/>
        <w:rPr>
          <w:rFonts w:ascii="Times New Roman" w:eastAsia="楷体_GB2312" w:hAnsi="Times New Roman" w:cs="Times New Roman"/>
          <w:sz w:val="32"/>
          <w:szCs w:val="32"/>
        </w:rPr>
      </w:pPr>
      <w:bookmarkStart w:id="9" w:name="_Toc4202"/>
      <w:r>
        <w:rPr>
          <w:rFonts w:ascii="Times New Roman" w:eastAsia="楷体_GB2312" w:hAnsi="Times New Roman" w:cs="Times New Roman"/>
          <w:sz w:val="32"/>
          <w:szCs w:val="32"/>
        </w:rPr>
        <w:t>2.4</w:t>
      </w:r>
      <w:r>
        <w:rPr>
          <w:rFonts w:ascii="Times New Roman" w:eastAsia="楷体_GB2312" w:hAnsi="Times New Roman" w:cs="楷体_GB2312" w:hint="eastAsia"/>
          <w:sz w:val="32"/>
          <w:szCs w:val="32"/>
        </w:rPr>
        <w:t>主要河流、水库概况</w:t>
      </w:r>
      <w:bookmarkEnd w:id="9"/>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“八水绕长安，灞桥据其二”，灞桥区内灞、浐河交汇常流，流长</w:t>
      </w:r>
      <w:r>
        <w:rPr>
          <w:rFonts w:ascii="仿宋_GB2312" w:eastAsia="仿宋_GB2312" w:hAnsi="仿宋_GB2312" w:cs="仿宋_GB2312"/>
          <w:sz w:val="32"/>
          <w:szCs w:val="32"/>
        </w:rPr>
        <w:t>45</w:t>
      </w:r>
      <w:r>
        <w:rPr>
          <w:rFonts w:ascii="仿宋_GB2312" w:eastAsia="仿宋_GB2312" w:hAnsi="仿宋_GB2312" w:cs="仿宋_GB2312" w:hint="eastAsia"/>
          <w:sz w:val="32"/>
          <w:szCs w:val="32"/>
        </w:rPr>
        <w:t>千米，流域面积</w:t>
      </w:r>
      <w:r>
        <w:rPr>
          <w:rFonts w:ascii="仿宋_GB2312" w:eastAsia="仿宋_GB2312" w:hAnsi="仿宋_GB2312" w:cs="仿宋_GB2312"/>
          <w:sz w:val="32"/>
          <w:szCs w:val="32"/>
        </w:rPr>
        <w:t>165</w:t>
      </w:r>
      <w:r>
        <w:rPr>
          <w:rFonts w:ascii="仿宋_GB2312" w:eastAsia="仿宋_GB2312" w:hAnsi="仿宋_GB2312" w:cs="仿宋_GB2312" w:hint="eastAsia"/>
          <w:sz w:val="32"/>
          <w:szCs w:val="32"/>
        </w:rPr>
        <w:t>平方千米。其中，灞河在境内流长约</w:t>
      </w:r>
      <w:r>
        <w:rPr>
          <w:rFonts w:ascii="仿宋_GB2312" w:eastAsia="仿宋_GB2312" w:hAnsi="仿宋_GB2312" w:cs="仿宋_GB2312"/>
          <w:sz w:val="32"/>
          <w:szCs w:val="32"/>
        </w:rPr>
        <w:t>34</w:t>
      </w:r>
      <w:r>
        <w:rPr>
          <w:rFonts w:ascii="仿宋_GB2312" w:eastAsia="仿宋_GB2312" w:hAnsi="仿宋_GB2312" w:cs="仿宋_GB2312" w:hint="eastAsia"/>
          <w:sz w:val="32"/>
          <w:szCs w:val="32"/>
        </w:rPr>
        <w:t>千米，流域面积</w:t>
      </w:r>
      <w:r>
        <w:rPr>
          <w:rFonts w:ascii="仿宋_GB2312" w:eastAsia="仿宋_GB2312" w:hAnsi="仿宋_GB2312" w:cs="仿宋_GB2312"/>
          <w:sz w:val="32"/>
          <w:szCs w:val="32"/>
        </w:rPr>
        <w:t>125</w:t>
      </w:r>
      <w:r>
        <w:rPr>
          <w:rFonts w:ascii="仿宋_GB2312" w:eastAsia="仿宋_GB2312" w:hAnsi="仿宋_GB2312" w:cs="仿宋_GB2312" w:hint="eastAsia"/>
          <w:sz w:val="32"/>
          <w:szCs w:val="32"/>
        </w:rPr>
        <w:t>平方千米；浐河在区内流长约</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千米，流域面积</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平方千米。区内浐、灞水是西安市水源地之一，年过境客水总量达</w:t>
      </w:r>
      <w:r>
        <w:rPr>
          <w:rFonts w:ascii="仿宋_GB2312" w:eastAsia="仿宋_GB2312" w:hAnsi="仿宋_GB2312" w:cs="仿宋_GB2312"/>
          <w:sz w:val="32"/>
          <w:szCs w:val="32"/>
        </w:rPr>
        <w:t>64.02</w:t>
      </w:r>
      <w:r>
        <w:rPr>
          <w:rFonts w:ascii="仿宋_GB2312" w:eastAsia="仿宋_GB2312" w:hAnsi="仿宋_GB2312" w:cs="仿宋_GB2312" w:hint="eastAsia"/>
          <w:sz w:val="32"/>
          <w:szCs w:val="32"/>
        </w:rPr>
        <w:t>亿立方米，加上</w:t>
      </w:r>
      <w:r>
        <w:rPr>
          <w:rFonts w:ascii="仿宋_GB2312" w:eastAsia="仿宋_GB2312" w:hAnsi="仿宋_GB2312" w:cs="仿宋_GB2312"/>
          <w:sz w:val="32"/>
          <w:szCs w:val="32"/>
        </w:rPr>
        <w:t>1.8</w:t>
      </w:r>
      <w:r>
        <w:rPr>
          <w:rFonts w:ascii="仿宋_GB2312" w:eastAsia="仿宋_GB2312" w:hAnsi="仿宋_GB2312" w:cs="仿宋_GB2312" w:hint="eastAsia"/>
          <w:sz w:val="32"/>
          <w:szCs w:val="32"/>
        </w:rPr>
        <w:t>亿立方米的地下水储量，累计</w:t>
      </w:r>
      <w:r>
        <w:rPr>
          <w:rFonts w:ascii="仿宋_GB2312" w:eastAsia="仿宋_GB2312" w:hAnsi="仿宋_GB2312" w:cs="仿宋_GB2312"/>
          <w:sz w:val="32"/>
          <w:szCs w:val="32"/>
        </w:rPr>
        <w:t>65.82</w:t>
      </w:r>
      <w:r>
        <w:rPr>
          <w:rFonts w:ascii="仿宋_GB2312" w:eastAsia="仿宋_GB2312" w:hAnsi="仿宋_GB2312" w:cs="仿宋_GB2312" w:hint="eastAsia"/>
          <w:sz w:val="32"/>
          <w:szCs w:val="32"/>
        </w:rPr>
        <w:t>亿立方米的水资源总量，开发利用前景广阔。</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灞桥区主要水库有</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座，其中小（一）型水库</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座，小（二）型水库</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座。</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杨家沟水库原设计是一座以灌溉为主，兼防洪、抗旱、供水功能的四等小（一）型水库工程，现水库主要是向西安市东郊灞桥热电厂、红旗水库灌区供水，并承担下游红旗水库的防洪保安任务。杨家沟水库总库容为</w:t>
      </w:r>
      <w:r>
        <w:rPr>
          <w:rFonts w:ascii="仿宋_GB2312" w:eastAsia="仿宋_GB2312" w:hAnsi="仿宋_GB2312" w:cs="仿宋_GB2312"/>
          <w:sz w:val="32"/>
          <w:szCs w:val="32"/>
        </w:rPr>
        <w:t>550.77</w:t>
      </w:r>
      <w:r>
        <w:rPr>
          <w:rFonts w:ascii="仿宋_GB2312" w:eastAsia="仿宋_GB2312" w:hAnsi="仿宋_GB2312" w:cs="仿宋_GB2312" w:hint="eastAsia"/>
          <w:sz w:val="32"/>
          <w:szCs w:val="32"/>
        </w:rPr>
        <w:t>万立方米，兴利库容</w:t>
      </w:r>
      <w:r>
        <w:rPr>
          <w:rFonts w:ascii="仿宋_GB2312" w:eastAsia="仿宋_GB2312" w:hAnsi="仿宋_GB2312" w:cs="仿宋_GB2312"/>
          <w:sz w:val="32"/>
          <w:szCs w:val="32"/>
        </w:rPr>
        <w:t>348</w:t>
      </w:r>
      <w:r>
        <w:rPr>
          <w:rFonts w:ascii="仿宋_GB2312" w:eastAsia="仿宋_GB2312" w:hAnsi="仿宋_GB2312" w:cs="仿宋_GB2312" w:hint="eastAsia"/>
          <w:sz w:val="32"/>
          <w:szCs w:val="32"/>
        </w:rPr>
        <w:t>万立方米。</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红旗水库原设计是一座以灌溉为主，兼防洪、抗旱、供水功能的四等小（一）型水库工程，现水库功能主要是向东郊灞桥热电厂、灌区供水并承担下游的防洪保安任务。水库总库容</w:t>
      </w:r>
      <w:r>
        <w:rPr>
          <w:rFonts w:ascii="仿宋_GB2312" w:eastAsia="仿宋_GB2312" w:hAnsi="仿宋_GB2312" w:cs="仿宋_GB2312"/>
          <w:sz w:val="32"/>
          <w:szCs w:val="32"/>
        </w:rPr>
        <w:t>300</w:t>
      </w:r>
      <w:r>
        <w:rPr>
          <w:rFonts w:ascii="仿宋_GB2312" w:eastAsia="仿宋_GB2312" w:hAnsi="仿宋_GB2312" w:cs="仿宋_GB2312" w:hint="eastAsia"/>
          <w:sz w:val="32"/>
          <w:szCs w:val="32"/>
        </w:rPr>
        <w:t>万立方米，兴利库容</w:t>
      </w:r>
      <w:r>
        <w:rPr>
          <w:rFonts w:ascii="仿宋_GB2312" w:eastAsia="仿宋_GB2312" w:hAnsi="仿宋_GB2312" w:cs="仿宋_GB2312"/>
          <w:sz w:val="32"/>
          <w:szCs w:val="32"/>
        </w:rPr>
        <w:t>255</w:t>
      </w:r>
      <w:r>
        <w:rPr>
          <w:rFonts w:ascii="仿宋_GB2312" w:eastAsia="仿宋_GB2312" w:hAnsi="仿宋_GB2312" w:cs="仿宋_GB2312" w:hint="eastAsia"/>
          <w:sz w:val="32"/>
          <w:szCs w:val="32"/>
        </w:rPr>
        <w:t>万立方米，滞洪库容</w:t>
      </w:r>
      <w:r>
        <w:rPr>
          <w:rFonts w:ascii="仿宋_GB2312" w:eastAsia="仿宋_GB2312" w:hAnsi="仿宋_GB2312" w:cs="仿宋_GB2312"/>
          <w:sz w:val="32"/>
          <w:szCs w:val="32"/>
        </w:rPr>
        <w:t>32.5</w:t>
      </w:r>
      <w:r>
        <w:rPr>
          <w:rFonts w:ascii="仿宋_GB2312" w:eastAsia="仿宋_GB2312" w:hAnsi="仿宋_GB2312" w:cs="仿宋_GB2312" w:hint="eastAsia"/>
          <w:sz w:val="32"/>
          <w:szCs w:val="32"/>
        </w:rPr>
        <w:t>万立方米，死库容</w:t>
      </w:r>
      <w:r>
        <w:rPr>
          <w:rFonts w:ascii="仿宋_GB2312" w:eastAsia="仿宋_GB2312" w:hAnsi="仿宋_GB2312" w:cs="仿宋_GB2312"/>
          <w:sz w:val="32"/>
          <w:szCs w:val="32"/>
        </w:rPr>
        <w:t>12.5</w:t>
      </w:r>
      <w:r>
        <w:rPr>
          <w:rFonts w:ascii="仿宋_GB2312" w:eastAsia="仿宋_GB2312" w:hAnsi="仿宋_GB2312" w:cs="仿宋_GB2312" w:hint="eastAsia"/>
          <w:sz w:val="32"/>
          <w:szCs w:val="32"/>
        </w:rPr>
        <w:t>万立方米。</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车村水库位于灞桥区狄寨街道办事处车村以南的荆峪沟中游，是一座小（一）型水利工程，坝址以上控制流域面积</w:t>
      </w:r>
      <w:r>
        <w:rPr>
          <w:rFonts w:ascii="仿宋_GB2312" w:eastAsia="仿宋_GB2312" w:hAnsi="仿宋_GB2312" w:cs="仿宋_GB2312"/>
          <w:sz w:val="32"/>
          <w:szCs w:val="32"/>
        </w:rPr>
        <w:t>13.4</w:t>
      </w:r>
      <w:r>
        <w:rPr>
          <w:rFonts w:ascii="仿宋_GB2312" w:eastAsia="仿宋_GB2312" w:hAnsi="仿宋_GB2312" w:cs="仿宋_GB2312" w:hint="eastAsia"/>
          <w:sz w:val="32"/>
          <w:szCs w:val="32"/>
        </w:rPr>
        <w:t>平方千米，总库容</w:t>
      </w:r>
      <w:r>
        <w:rPr>
          <w:rFonts w:ascii="仿宋_GB2312" w:eastAsia="仿宋_GB2312" w:hAnsi="仿宋_GB2312" w:cs="仿宋_GB2312"/>
          <w:sz w:val="32"/>
          <w:szCs w:val="32"/>
        </w:rPr>
        <w:t>111.80</w:t>
      </w:r>
      <w:r>
        <w:rPr>
          <w:rFonts w:ascii="仿宋_GB2312" w:eastAsia="仿宋_GB2312" w:hAnsi="仿宋_GB2312" w:cs="仿宋_GB2312" w:hint="eastAsia"/>
          <w:sz w:val="32"/>
          <w:szCs w:val="32"/>
        </w:rPr>
        <w:t>万立方米，有效库容</w:t>
      </w:r>
      <w:r>
        <w:rPr>
          <w:rFonts w:ascii="仿宋_GB2312" w:eastAsia="仿宋_GB2312" w:hAnsi="仿宋_GB2312" w:cs="仿宋_GB2312"/>
          <w:sz w:val="32"/>
          <w:szCs w:val="32"/>
        </w:rPr>
        <w:t>55.8</w:t>
      </w:r>
      <w:r>
        <w:rPr>
          <w:rFonts w:ascii="仿宋_GB2312" w:eastAsia="仿宋_GB2312" w:hAnsi="仿宋_GB2312" w:cs="仿宋_GB2312" w:hint="eastAsia"/>
          <w:sz w:val="32"/>
          <w:szCs w:val="32"/>
        </w:rPr>
        <w:t>万立方米。</w:t>
      </w:r>
    </w:p>
    <w:p w:rsidR="00A7188E" w:rsidRDefault="00A7188E" w:rsidP="007176AD">
      <w:pPr>
        <w:pStyle w:val="Heading2"/>
        <w:spacing w:beforeLines="50" w:afterLines="50" w:line="240" w:lineRule="auto"/>
        <w:ind w:firstLineChars="200" w:firstLine="31680"/>
        <w:rPr>
          <w:rFonts w:ascii="Times New Roman" w:eastAsia="楷体_GB2312" w:hAnsi="Times New Roman" w:cs="Times New Roman"/>
          <w:sz w:val="32"/>
          <w:szCs w:val="32"/>
        </w:rPr>
      </w:pPr>
      <w:bookmarkStart w:id="10" w:name="_Toc12393"/>
      <w:r>
        <w:rPr>
          <w:rFonts w:ascii="楷体_GB2312" w:eastAsia="楷体_GB2312" w:hAnsi="楷体_GB2312" w:cs="楷体_GB2312"/>
          <w:sz w:val="32"/>
          <w:szCs w:val="32"/>
        </w:rPr>
        <w:t>2.5</w:t>
      </w:r>
      <w:r>
        <w:rPr>
          <w:rFonts w:ascii="楷体_GB2312" w:eastAsia="楷体_GB2312" w:hAnsi="楷体_GB2312" w:cs="楷体_GB2312" w:hint="eastAsia"/>
          <w:sz w:val="32"/>
          <w:szCs w:val="32"/>
        </w:rPr>
        <w:t>干旱灾害的历史与特征</w:t>
      </w:r>
      <w:bookmarkEnd w:id="10"/>
    </w:p>
    <w:p w:rsidR="00A7188E" w:rsidRDefault="00A7188E" w:rsidP="007176AD">
      <w:pPr>
        <w:spacing w:line="560" w:lineRule="exact"/>
        <w:ind w:firstLineChars="200" w:firstLine="31680"/>
        <w:jc w:val="left"/>
        <w:outlineLvl w:val="2"/>
        <w:rPr>
          <w:rFonts w:ascii="仿宋_GB2312" w:eastAsia="仿宋_GB2312" w:hAnsi="仿宋_GB2312" w:cs="Times New Roman"/>
          <w:sz w:val="32"/>
          <w:szCs w:val="32"/>
        </w:rPr>
      </w:pPr>
      <w:bookmarkStart w:id="11" w:name="_Toc2541"/>
      <w:r>
        <w:rPr>
          <w:rFonts w:ascii="仿宋_GB2312" w:eastAsia="仿宋_GB2312" w:hAnsi="仿宋_GB2312" w:cs="仿宋_GB2312"/>
          <w:sz w:val="32"/>
          <w:szCs w:val="32"/>
        </w:rPr>
        <w:t>2.5.1</w:t>
      </w:r>
      <w:r>
        <w:rPr>
          <w:rFonts w:ascii="仿宋_GB2312" w:eastAsia="仿宋_GB2312" w:hAnsi="仿宋_GB2312" w:cs="仿宋_GB2312" w:hint="eastAsia"/>
          <w:sz w:val="32"/>
          <w:szCs w:val="32"/>
        </w:rPr>
        <w:t>西安市灞桥区的旱灾历史</w:t>
      </w:r>
      <w:bookmarkEnd w:id="11"/>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西安市多年平均水资源总量为</w:t>
      </w:r>
      <w:r>
        <w:rPr>
          <w:rFonts w:ascii="仿宋_GB2312" w:eastAsia="仿宋_GB2312" w:hAnsi="仿宋_GB2312" w:cs="仿宋_GB2312"/>
          <w:sz w:val="32"/>
          <w:szCs w:val="32"/>
        </w:rPr>
        <w:t>23.47</w:t>
      </w:r>
      <w:r>
        <w:rPr>
          <w:rFonts w:ascii="仿宋_GB2312" w:eastAsia="仿宋_GB2312" w:hAnsi="仿宋_GB2312" w:cs="仿宋_GB2312" w:hint="eastAsia"/>
          <w:sz w:val="32"/>
          <w:szCs w:val="32"/>
        </w:rPr>
        <w:t>亿立方米，但人均占有水资源量仅为</w:t>
      </w:r>
      <w:r>
        <w:rPr>
          <w:rFonts w:ascii="仿宋_GB2312" w:eastAsia="仿宋_GB2312" w:hAnsi="仿宋_GB2312" w:cs="仿宋_GB2312"/>
          <w:sz w:val="32"/>
          <w:szCs w:val="32"/>
        </w:rPr>
        <w:t>119</w:t>
      </w:r>
      <w:r>
        <w:rPr>
          <w:rFonts w:ascii="仿宋_GB2312" w:eastAsia="仿宋_GB2312" w:hAnsi="仿宋_GB2312" w:cs="仿宋_GB2312" w:hint="eastAsia"/>
          <w:sz w:val="32"/>
          <w:szCs w:val="32"/>
        </w:rPr>
        <w:t>立方米，远远低于全国人均的</w:t>
      </w:r>
      <w:r>
        <w:rPr>
          <w:rFonts w:ascii="仿宋_GB2312" w:eastAsia="仿宋_GB2312" w:hAnsi="仿宋_GB2312" w:cs="仿宋_GB2312"/>
          <w:sz w:val="32"/>
          <w:szCs w:val="32"/>
        </w:rPr>
        <w:t>2069</w:t>
      </w:r>
      <w:r>
        <w:rPr>
          <w:rFonts w:ascii="仿宋_GB2312" w:eastAsia="仿宋_GB2312" w:hAnsi="仿宋_GB2312" w:cs="仿宋_GB2312" w:hint="eastAsia"/>
          <w:sz w:val="32"/>
          <w:szCs w:val="32"/>
        </w:rPr>
        <w:t>立方米和陕西省人均的</w:t>
      </w:r>
      <w:r>
        <w:rPr>
          <w:rFonts w:ascii="仿宋_GB2312" w:eastAsia="仿宋_GB2312" w:hAnsi="仿宋_GB2312" w:cs="仿宋_GB2312"/>
          <w:sz w:val="32"/>
          <w:szCs w:val="32"/>
        </w:rPr>
        <w:t>1133</w:t>
      </w:r>
      <w:r>
        <w:rPr>
          <w:rFonts w:ascii="仿宋_GB2312" w:eastAsia="仿宋_GB2312" w:hAnsi="仿宋_GB2312" w:cs="仿宋_GB2312" w:hint="eastAsia"/>
          <w:sz w:val="32"/>
          <w:szCs w:val="32"/>
        </w:rPr>
        <w:t>立方米的水平，大大低于国际公认的维持一个地区经济社会发展所必需的人均</w:t>
      </w:r>
      <w:r>
        <w:rPr>
          <w:rFonts w:ascii="仿宋_GB2312" w:eastAsia="仿宋_GB2312" w:hAnsi="仿宋_GB2312" w:cs="仿宋_GB2312"/>
          <w:sz w:val="32"/>
          <w:szCs w:val="32"/>
        </w:rPr>
        <w:t>1000</w:t>
      </w:r>
      <w:r>
        <w:rPr>
          <w:rFonts w:ascii="仿宋_GB2312" w:eastAsia="仿宋_GB2312" w:hAnsi="仿宋_GB2312" w:cs="仿宋_GB2312" w:hint="eastAsia"/>
          <w:sz w:val="32"/>
          <w:szCs w:val="32"/>
        </w:rPr>
        <w:t>立方米的临界值，属于极度缺水城市。历史以来，城市依靠单一的地下水源供水，地下水严重超采，地下水位大幅下降，造成地面沉降、建筑物裂缝等一系列环境地质问题。象征西安古代文明的明代钟楼已下沉</w:t>
      </w:r>
      <w:r>
        <w:rPr>
          <w:rFonts w:ascii="仿宋_GB2312" w:eastAsia="仿宋_GB2312" w:hAnsi="仿宋_GB2312" w:cs="仿宋_GB2312"/>
          <w:sz w:val="32"/>
          <w:szCs w:val="32"/>
        </w:rPr>
        <w:t>395</w:t>
      </w:r>
      <w:r>
        <w:rPr>
          <w:rFonts w:ascii="仿宋_GB2312" w:eastAsia="仿宋_GB2312" w:hAnsi="仿宋_GB2312" w:cs="仿宋_GB2312" w:hint="eastAsia"/>
          <w:sz w:val="32"/>
          <w:szCs w:val="32"/>
        </w:rPr>
        <w:t>毫米，唐代大雁塔向西北方向倾斜了</w:t>
      </w:r>
      <w:r>
        <w:rPr>
          <w:rFonts w:ascii="仿宋_GB2312" w:eastAsia="仿宋_GB2312" w:hAnsi="仿宋_GB2312" w:cs="仿宋_GB2312"/>
          <w:sz w:val="32"/>
          <w:szCs w:val="32"/>
        </w:rPr>
        <w:t>1100</w:t>
      </w:r>
      <w:r>
        <w:rPr>
          <w:rFonts w:ascii="仿宋_GB2312" w:eastAsia="仿宋_GB2312" w:hAnsi="仿宋_GB2312" w:cs="仿宋_GB2312" w:hint="eastAsia"/>
          <w:sz w:val="32"/>
          <w:szCs w:val="32"/>
        </w:rPr>
        <w:t>毫米，水资源的缺乏已经严重影响了西安市的城市发展。</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干旱是西安市灞桥区最经常出现的自然灾害，每年均有不同程度发生。综合历史资料和近</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年气象记录，西安全境范围的干旱有十年一大旱（旱期</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天以上，期内降水较常年偏少</w:t>
      </w:r>
      <w:r>
        <w:rPr>
          <w:rFonts w:ascii="仿宋_GB2312" w:eastAsia="仿宋_GB2312" w:hAnsi="仿宋_GB2312" w:cs="仿宋_GB2312"/>
          <w:sz w:val="32"/>
          <w:szCs w:val="32"/>
        </w:rPr>
        <w:t>60</w:t>
      </w:r>
      <w:r>
        <w:rPr>
          <w:rFonts w:ascii="仿宋_GB2312" w:eastAsia="仿宋_GB2312" w:hAnsi="仿宋_GB2312" w:cs="仿宋_GB2312" w:hint="eastAsia"/>
          <w:sz w:val="32"/>
          <w:szCs w:val="32"/>
        </w:rPr>
        <w:t>％以上），三年一中旱（旱期</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天以上，期内降水较常年偏少</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％以上；或旱期</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天以上，期内降水较常年偏少</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％以上），年年有小旱（旱期</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天以上，期内降水较常年偏少</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％以上）的规律。全年降水量低于平均值</w:t>
      </w:r>
      <w:r>
        <w:rPr>
          <w:rFonts w:ascii="仿宋_GB2312" w:eastAsia="仿宋_GB2312" w:hAnsi="仿宋_GB2312" w:cs="仿宋_GB2312"/>
          <w:sz w:val="32"/>
          <w:szCs w:val="32"/>
        </w:rPr>
        <w:t>80</w:t>
      </w:r>
      <w:r>
        <w:rPr>
          <w:rFonts w:ascii="仿宋_GB2312" w:eastAsia="仿宋_GB2312" w:hAnsi="仿宋_GB2312" w:cs="仿宋_GB2312" w:hint="eastAsia"/>
          <w:sz w:val="32"/>
          <w:szCs w:val="32"/>
        </w:rPr>
        <w:t>％的旱年在</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年代有四个，</w:t>
      </w:r>
      <w:r>
        <w:rPr>
          <w:rFonts w:ascii="仿宋_GB2312" w:eastAsia="仿宋_GB2312" w:hAnsi="仿宋_GB2312" w:cs="仿宋_GB2312"/>
          <w:sz w:val="32"/>
          <w:szCs w:val="32"/>
        </w:rPr>
        <w:t>60</w:t>
      </w:r>
      <w:r>
        <w:rPr>
          <w:rFonts w:ascii="仿宋_GB2312" w:eastAsia="仿宋_GB2312" w:hAnsi="仿宋_GB2312" w:cs="仿宋_GB2312" w:hint="eastAsia"/>
          <w:sz w:val="32"/>
          <w:szCs w:val="32"/>
        </w:rPr>
        <w:t>年代有七个，</w:t>
      </w:r>
      <w:r>
        <w:rPr>
          <w:rFonts w:ascii="仿宋_GB2312" w:eastAsia="仿宋_GB2312" w:hAnsi="仿宋_GB2312" w:cs="仿宋_GB2312"/>
          <w:sz w:val="32"/>
          <w:szCs w:val="32"/>
        </w:rPr>
        <w:t>70</w:t>
      </w:r>
      <w:r>
        <w:rPr>
          <w:rFonts w:ascii="仿宋_GB2312" w:eastAsia="仿宋_GB2312" w:hAnsi="仿宋_GB2312" w:cs="仿宋_GB2312" w:hint="eastAsia"/>
          <w:sz w:val="32"/>
          <w:szCs w:val="32"/>
        </w:rPr>
        <w:t>年代有六个，</w:t>
      </w:r>
      <w:r>
        <w:rPr>
          <w:rFonts w:ascii="仿宋_GB2312" w:eastAsia="仿宋_GB2312" w:hAnsi="仿宋_GB2312" w:cs="仿宋_GB2312"/>
          <w:sz w:val="32"/>
          <w:szCs w:val="32"/>
        </w:rPr>
        <w:t>80</w:t>
      </w:r>
      <w:r>
        <w:rPr>
          <w:rFonts w:ascii="仿宋_GB2312" w:eastAsia="仿宋_GB2312" w:hAnsi="仿宋_GB2312" w:cs="仿宋_GB2312" w:hint="eastAsia"/>
          <w:sz w:val="32"/>
          <w:szCs w:val="32"/>
        </w:rPr>
        <w:t>年代有六个。除全市范围的大旱约十年出现一次外，大旱多出现在旱年的局部地区。</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从公元前</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世纪至</w:t>
      </w:r>
      <w:r>
        <w:rPr>
          <w:rFonts w:ascii="仿宋_GB2312" w:eastAsia="仿宋_GB2312" w:hAnsi="仿宋_GB2312" w:cs="仿宋_GB2312"/>
          <w:sz w:val="32"/>
          <w:szCs w:val="32"/>
        </w:rPr>
        <w:t>1945</w:t>
      </w:r>
      <w:r>
        <w:rPr>
          <w:rFonts w:ascii="仿宋_GB2312" w:eastAsia="仿宋_GB2312" w:hAnsi="仿宋_GB2312" w:cs="仿宋_GB2312" w:hint="eastAsia"/>
          <w:sz w:val="32"/>
          <w:szCs w:val="32"/>
        </w:rPr>
        <w:t>年，关中地区发生干旱灾害</w:t>
      </w:r>
      <w:r>
        <w:rPr>
          <w:rFonts w:ascii="仿宋_GB2312" w:eastAsia="仿宋_GB2312" w:hAnsi="仿宋_GB2312" w:cs="仿宋_GB2312"/>
          <w:sz w:val="32"/>
          <w:szCs w:val="32"/>
        </w:rPr>
        <w:t>326</w:t>
      </w:r>
      <w:r>
        <w:rPr>
          <w:rFonts w:ascii="仿宋_GB2312" w:eastAsia="仿宋_GB2312" w:hAnsi="仿宋_GB2312" w:cs="仿宋_GB2312" w:hint="eastAsia"/>
          <w:sz w:val="32"/>
          <w:szCs w:val="32"/>
        </w:rPr>
        <w:t>起，西安发生干旱灾害</w:t>
      </w:r>
      <w:r>
        <w:rPr>
          <w:rFonts w:ascii="仿宋_GB2312" w:eastAsia="仿宋_GB2312" w:hAnsi="仿宋_GB2312" w:cs="仿宋_GB2312"/>
          <w:sz w:val="32"/>
          <w:szCs w:val="32"/>
        </w:rPr>
        <w:t>43</w:t>
      </w:r>
      <w:r>
        <w:rPr>
          <w:rFonts w:ascii="仿宋_GB2312" w:eastAsia="仿宋_GB2312" w:hAnsi="仿宋_GB2312" w:cs="仿宋_GB2312" w:hint="eastAsia"/>
          <w:sz w:val="32"/>
          <w:szCs w:val="32"/>
        </w:rPr>
        <w:t>起。九十年代以来干旱灾害情况如下：</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sz w:val="32"/>
          <w:szCs w:val="32"/>
        </w:rPr>
        <w:t>1991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月至</w:t>
      </w:r>
      <w:r>
        <w:rPr>
          <w:rFonts w:ascii="仿宋_GB2312" w:eastAsia="仿宋_GB2312" w:hAnsi="仿宋_GB2312" w:cs="仿宋_GB2312"/>
          <w:sz w:val="32"/>
          <w:szCs w:val="32"/>
        </w:rPr>
        <w:t>1992</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月，西安市降水量比常年同期偏少</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成，持续干旱</w:t>
      </w:r>
      <w:r>
        <w:rPr>
          <w:rFonts w:ascii="仿宋_GB2312" w:eastAsia="仿宋_GB2312" w:hAnsi="仿宋_GB2312" w:cs="仿宋_GB2312"/>
          <w:sz w:val="32"/>
          <w:szCs w:val="32"/>
        </w:rPr>
        <w:t>270</w:t>
      </w:r>
      <w:r>
        <w:rPr>
          <w:rFonts w:ascii="仿宋_GB2312" w:eastAsia="仿宋_GB2312" w:hAnsi="仿宋_GB2312" w:cs="仿宋_GB2312" w:hint="eastAsia"/>
          <w:sz w:val="32"/>
          <w:szCs w:val="32"/>
        </w:rPr>
        <w:t>天。夏粮总产减少</w:t>
      </w:r>
      <w:r>
        <w:rPr>
          <w:rFonts w:ascii="仿宋_GB2312" w:eastAsia="仿宋_GB2312" w:hAnsi="仿宋_GB2312" w:cs="仿宋_GB2312"/>
          <w:sz w:val="32"/>
          <w:szCs w:val="32"/>
        </w:rPr>
        <w:t>6.8%</w:t>
      </w:r>
      <w:r>
        <w:rPr>
          <w:rFonts w:ascii="仿宋_GB2312" w:eastAsia="仿宋_GB2312" w:hAnsi="仿宋_GB2312" w:cs="仿宋_GB2312" w:hint="eastAsia"/>
          <w:sz w:val="32"/>
          <w:szCs w:val="32"/>
        </w:rPr>
        <w:t>。</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sz w:val="32"/>
          <w:szCs w:val="32"/>
        </w:rPr>
        <w:t>1994</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月以后，西安地区天气持续干旱、高温，旱象严重，造成河道水量锐减，地下水位下降，全市受旱秋田达</w:t>
      </w:r>
      <w:r>
        <w:rPr>
          <w:rFonts w:ascii="仿宋_GB2312" w:eastAsia="仿宋_GB2312" w:hAnsi="仿宋_GB2312" w:cs="仿宋_GB2312"/>
          <w:sz w:val="32"/>
          <w:szCs w:val="32"/>
        </w:rPr>
        <w:t>199.5</w:t>
      </w:r>
      <w:r>
        <w:rPr>
          <w:rFonts w:ascii="仿宋_GB2312" w:eastAsia="仿宋_GB2312" w:hAnsi="仿宋_GB2312" w:cs="仿宋_GB2312" w:hint="eastAsia"/>
          <w:sz w:val="32"/>
          <w:szCs w:val="32"/>
        </w:rPr>
        <w:t>万亩。</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sz w:val="32"/>
          <w:szCs w:val="32"/>
        </w:rPr>
        <w:t>1995</w:t>
      </w:r>
      <w:r>
        <w:rPr>
          <w:rFonts w:ascii="仿宋_GB2312" w:eastAsia="仿宋_GB2312" w:hAnsi="仿宋_GB2312" w:cs="仿宋_GB2312" w:hint="eastAsia"/>
          <w:sz w:val="32"/>
          <w:szCs w:val="32"/>
        </w:rPr>
        <w:t>年，西安市出现冬、春、夏三季连旱的局面，</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月雨量仅</w:t>
      </w:r>
      <w:r>
        <w:rPr>
          <w:rFonts w:ascii="仿宋_GB2312" w:eastAsia="仿宋_GB2312" w:hAnsi="仿宋_GB2312" w:cs="仿宋_GB2312"/>
          <w:sz w:val="32"/>
          <w:szCs w:val="32"/>
        </w:rPr>
        <w:t>200</w:t>
      </w:r>
      <w:r>
        <w:rPr>
          <w:rFonts w:ascii="仿宋_GB2312" w:eastAsia="仿宋_GB2312" w:hAnsi="仿宋_GB2312" w:cs="仿宋_GB2312" w:hint="eastAsia"/>
          <w:sz w:val="32"/>
          <w:szCs w:val="32"/>
        </w:rPr>
        <w:t>毫米左右，受旱面积之大、范围之广，都是近几十年来所未有的。导致河流断流，水库干枯，西安市灞桥区城市供水及农业用水十分紧张。西安市</w:t>
      </w:r>
      <w:r>
        <w:rPr>
          <w:rFonts w:ascii="仿宋_GB2312" w:eastAsia="仿宋_GB2312" w:hAnsi="仿宋_GB2312" w:cs="仿宋_GB2312"/>
          <w:sz w:val="32"/>
          <w:szCs w:val="32"/>
        </w:rPr>
        <w:t>32</w:t>
      </w:r>
      <w:r>
        <w:rPr>
          <w:rFonts w:ascii="仿宋_GB2312" w:eastAsia="仿宋_GB2312" w:hAnsi="仿宋_GB2312" w:cs="仿宋_GB2312" w:hint="eastAsia"/>
          <w:sz w:val="32"/>
          <w:szCs w:val="32"/>
        </w:rPr>
        <w:t>平方公里的区域断了水，市政府用</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辆送水车昼夜不停地为断水区群众送水；</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万亩农田因干旱未能播种，工业用水和生活用水供量相差过半，成为十年来供水最困难的一年。城区缺水、断水现象十分普遍，全市</w:t>
      </w:r>
      <w:r>
        <w:rPr>
          <w:rFonts w:ascii="仿宋_GB2312" w:eastAsia="仿宋_GB2312" w:hAnsi="仿宋_GB2312" w:cs="仿宋_GB2312"/>
          <w:sz w:val="32"/>
          <w:szCs w:val="32"/>
        </w:rPr>
        <w:t>80%</w:t>
      </w:r>
      <w:r>
        <w:rPr>
          <w:rFonts w:ascii="仿宋_GB2312" w:eastAsia="仿宋_GB2312" w:hAnsi="仿宋_GB2312" w:cs="仿宋_GB2312" w:hint="eastAsia"/>
          <w:sz w:val="32"/>
          <w:szCs w:val="32"/>
        </w:rPr>
        <w:t>的地方不能实现正常供水，不少企业不得不停产和限产。相当一部分地区群众生活用水靠水车拉水供应。山塬地区农村近</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万人、</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万头大型家畜饮水发生严重困难，不少村庄到几里外拉水饮用，严重的干旱给全市经济发展和人民生活造成严重影响。</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sz w:val="32"/>
          <w:szCs w:val="32"/>
        </w:rPr>
        <w:t>1998</w:t>
      </w:r>
      <w:r>
        <w:rPr>
          <w:rFonts w:ascii="仿宋_GB2312" w:eastAsia="仿宋_GB2312" w:hAnsi="仿宋_GB2312" w:cs="仿宋_GB2312" w:hint="eastAsia"/>
          <w:sz w:val="32"/>
          <w:szCs w:val="32"/>
        </w:rPr>
        <w:t>年，西安市属高温年，日最高气温</w:t>
      </w:r>
      <w:r>
        <w:rPr>
          <w:rFonts w:ascii="仿宋_GB2312" w:eastAsia="仿宋_GB2312" w:hAnsi="仿宋_GB2312" w:cs="仿宋_GB2312"/>
          <w:sz w:val="32"/>
          <w:szCs w:val="32"/>
        </w:rPr>
        <w:t>38</w:t>
      </w:r>
      <w:r>
        <w:rPr>
          <w:rFonts w:ascii="仿宋_GB2312" w:eastAsia="仿宋_GB2312" w:hAnsi="仿宋_GB2312" w:cs="仿宋_GB2312" w:hint="eastAsia"/>
          <w:sz w:val="32"/>
          <w:szCs w:val="32"/>
        </w:rPr>
        <w:t>℃日数</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天，</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21</w:t>
      </w:r>
      <w:r>
        <w:rPr>
          <w:rFonts w:ascii="仿宋_GB2312" w:eastAsia="仿宋_GB2312" w:hAnsi="仿宋_GB2312" w:cs="仿宋_GB2312" w:hint="eastAsia"/>
          <w:sz w:val="32"/>
          <w:szCs w:val="32"/>
        </w:rPr>
        <w:t>日各区县日最高气温均在</w:t>
      </w:r>
      <w:r>
        <w:rPr>
          <w:rFonts w:ascii="仿宋_GB2312" w:eastAsia="仿宋_GB2312" w:hAnsi="仿宋_GB2312" w:cs="仿宋_GB2312"/>
          <w:sz w:val="32"/>
          <w:szCs w:val="32"/>
        </w:rPr>
        <w:t>40.3</w:t>
      </w:r>
      <w:r>
        <w:rPr>
          <w:rFonts w:ascii="仿宋_GB2312" w:eastAsia="仿宋_GB2312" w:hAnsi="仿宋_GB2312" w:cs="仿宋_GB2312" w:hint="eastAsia"/>
          <w:sz w:val="32"/>
          <w:szCs w:val="32"/>
        </w:rPr>
        <w:t>至</w:t>
      </w:r>
      <w:r>
        <w:rPr>
          <w:rFonts w:ascii="仿宋_GB2312" w:eastAsia="仿宋_GB2312" w:hAnsi="仿宋_GB2312" w:cs="仿宋_GB2312"/>
          <w:sz w:val="32"/>
          <w:szCs w:val="32"/>
        </w:rPr>
        <w:t>41.8</w:t>
      </w:r>
      <w:r>
        <w:rPr>
          <w:rFonts w:ascii="仿宋_GB2312" w:eastAsia="仿宋_GB2312" w:hAnsi="仿宋_GB2312" w:cs="仿宋_GB2312" w:hint="eastAsia"/>
          <w:sz w:val="32"/>
          <w:szCs w:val="32"/>
        </w:rPr>
        <w:t>℃，为历史少有，本年冬旱，</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月初夏旱比较突出，但旱期短，处在作物苗期，危害较轻。</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sz w:val="32"/>
          <w:szCs w:val="32"/>
        </w:rPr>
        <w:t>1999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月至</w:t>
      </w:r>
      <w:r>
        <w:rPr>
          <w:rFonts w:ascii="仿宋_GB2312" w:eastAsia="仿宋_GB2312" w:hAnsi="仿宋_GB2312" w:cs="仿宋_GB2312"/>
          <w:sz w:val="32"/>
          <w:szCs w:val="32"/>
        </w:rPr>
        <w:t>2000</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日降水偏少</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至</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成，</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27</w:t>
      </w:r>
      <w:r>
        <w:rPr>
          <w:rFonts w:ascii="仿宋_GB2312" w:eastAsia="仿宋_GB2312" w:hAnsi="仿宋_GB2312" w:cs="仿宋_GB2312" w:hint="eastAsia"/>
          <w:sz w:val="32"/>
          <w:szCs w:val="32"/>
        </w:rPr>
        <w:t>日至</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27</w:t>
      </w:r>
      <w:r>
        <w:rPr>
          <w:rFonts w:ascii="仿宋_GB2312" w:eastAsia="仿宋_GB2312" w:hAnsi="仿宋_GB2312" w:cs="仿宋_GB2312" w:hint="eastAsia"/>
          <w:sz w:val="32"/>
          <w:szCs w:val="32"/>
        </w:rPr>
        <w:t>日降水偏少</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成以上，呈现大旱。盛夏</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月大部地区降水偏少，</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日至</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日西安市西安市灞桥区偏少</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至</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成，出现明显伏旱。受高温干旱影响，夏粮早熟减产，局地秋粮受到危害。</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sz w:val="32"/>
          <w:szCs w:val="32"/>
        </w:rPr>
        <w:t>2000</w:t>
      </w:r>
      <w:r>
        <w:rPr>
          <w:rFonts w:ascii="仿宋_GB2312" w:eastAsia="仿宋_GB2312" w:hAnsi="仿宋_GB2312" w:cs="仿宋_GB2312" w:hint="eastAsia"/>
          <w:sz w:val="32"/>
          <w:szCs w:val="32"/>
        </w:rPr>
        <w:t>年，西安市春季和盛夏气温高，</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月平均气温均偏高，</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月极端最高气温均异常偏高。</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17</w:t>
      </w:r>
      <w:r>
        <w:rPr>
          <w:rFonts w:ascii="仿宋_GB2312" w:eastAsia="仿宋_GB2312" w:hAnsi="仿宋_GB2312" w:cs="仿宋_GB2312" w:hint="eastAsia"/>
          <w:sz w:val="32"/>
          <w:szCs w:val="32"/>
        </w:rPr>
        <w:t>至</w:t>
      </w:r>
      <w:r>
        <w:rPr>
          <w:rFonts w:ascii="仿宋_GB2312" w:eastAsia="仿宋_GB2312" w:hAnsi="仿宋_GB2312" w:cs="仿宋_GB2312"/>
          <w:sz w:val="32"/>
          <w:szCs w:val="32"/>
        </w:rPr>
        <w:t>28</w:t>
      </w:r>
      <w:r>
        <w:rPr>
          <w:rFonts w:ascii="仿宋_GB2312" w:eastAsia="仿宋_GB2312" w:hAnsi="仿宋_GB2312" w:cs="仿宋_GB2312" w:hint="eastAsia"/>
          <w:sz w:val="32"/>
          <w:szCs w:val="32"/>
        </w:rPr>
        <w:t>日平均气温达</w:t>
      </w:r>
      <w:r>
        <w:rPr>
          <w:rFonts w:ascii="仿宋_GB2312" w:eastAsia="仿宋_GB2312" w:hAnsi="仿宋_GB2312" w:cs="仿宋_GB2312"/>
          <w:sz w:val="32"/>
          <w:szCs w:val="32"/>
        </w:rPr>
        <w:t>30.4</w:t>
      </w:r>
      <w:r>
        <w:rPr>
          <w:rFonts w:ascii="仿宋_GB2312" w:eastAsia="仿宋_GB2312" w:hAnsi="仿宋_GB2312" w:cs="仿宋_GB2312" w:hint="eastAsia"/>
          <w:sz w:val="32"/>
          <w:szCs w:val="32"/>
        </w:rPr>
        <w:t>至</w:t>
      </w:r>
      <w:r>
        <w:rPr>
          <w:rFonts w:ascii="仿宋_GB2312" w:eastAsia="仿宋_GB2312" w:hAnsi="仿宋_GB2312" w:cs="仿宋_GB2312"/>
          <w:sz w:val="32"/>
          <w:szCs w:val="32"/>
        </w:rPr>
        <w:t>33.5</w:t>
      </w:r>
      <w:r>
        <w:rPr>
          <w:rFonts w:ascii="仿宋_GB2312" w:eastAsia="仿宋_GB2312" w:hAnsi="仿宋_GB2312" w:cs="仿宋_GB2312" w:hint="eastAsia"/>
          <w:sz w:val="32"/>
          <w:szCs w:val="32"/>
        </w:rPr>
        <w:t>℃，日最高气温</w:t>
      </w:r>
      <w:r>
        <w:rPr>
          <w:rFonts w:ascii="仿宋_GB2312" w:eastAsia="仿宋_GB2312" w:hAnsi="仿宋_GB2312" w:cs="仿宋_GB2312"/>
          <w:sz w:val="32"/>
          <w:szCs w:val="32"/>
        </w:rPr>
        <w:t>35</w:t>
      </w:r>
      <w:r>
        <w:rPr>
          <w:rFonts w:ascii="仿宋_GB2312" w:eastAsia="仿宋_GB2312" w:hAnsi="仿宋_GB2312" w:cs="仿宋_GB2312" w:hint="eastAsia"/>
          <w:sz w:val="32"/>
          <w:szCs w:val="32"/>
        </w:rPr>
        <w:t>℃持续达</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天，日最高气温</w:t>
      </w:r>
      <w:r>
        <w:rPr>
          <w:rFonts w:ascii="仿宋_GB2312" w:eastAsia="仿宋_GB2312" w:hAnsi="仿宋_GB2312" w:cs="仿宋_GB2312"/>
          <w:sz w:val="32"/>
          <w:szCs w:val="32"/>
        </w:rPr>
        <w:t>38</w:t>
      </w:r>
      <w:r>
        <w:rPr>
          <w:rFonts w:ascii="仿宋_GB2312" w:eastAsia="仿宋_GB2312" w:hAnsi="仿宋_GB2312" w:cs="仿宋_GB2312" w:hint="eastAsia"/>
          <w:sz w:val="32"/>
          <w:szCs w:val="32"/>
        </w:rPr>
        <w:t>℃出现于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日、</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17</w:t>
      </w:r>
      <w:r>
        <w:rPr>
          <w:rFonts w:ascii="仿宋_GB2312" w:eastAsia="仿宋_GB2312" w:hAnsi="仿宋_GB2312" w:cs="仿宋_GB2312" w:hint="eastAsia"/>
          <w:sz w:val="32"/>
          <w:szCs w:val="32"/>
        </w:rPr>
        <w:t>至</w:t>
      </w:r>
      <w:r>
        <w:rPr>
          <w:rFonts w:ascii="仿宋_GB2312" w:eastAsia="仿宋_GB2312" w:hAnsi="仿宋_GB2312" w:cs="仿宋_GB2312"/>
          <w:sz w:val="32"/>
          <w:szCs w:val="32"/>
        </w:rPr>
        <w:t>22</w:t>
      </w:r>
      <w:r>
        <w:rPr>
          <w:rFonts w:ascii="仿宋_GB2312" w:eastAsia="仿宋_GB2312" w:hAnsi="仿宋_GB2312" w:cs="仿宋_GB2312" w:hint="eastAsia"/>
          <w:sz w:val="32"/>
          <w:szCs w:val="32"/>
        </w:rPr>
        <w:t>日。共约</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站次。本年内先后出现冬春旱和伏旱，尤以春旱最重。</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sz w:val="32"/>
          <w:szCs w:val="32"/>
        </w:rPr>
        <w:t>2001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月平均气温较历年偏高，其中</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月气温异常偏高，</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月最高气温</w:t>
      </w:r>
      <w:r>
        <w:rPr>
          <w:rFonts w:ascii="仿宋_GB2312" w:eastAsia="仿宋_GB2312" w:hAnsi="仿宋_GB2312" w:cs="仿宋_GB2312"/>
          <w:sz w:val="32"/>
          <w:szCs w:val="32"/>
        </w:rPr>
        <w:t>38</w:t>
      </w:r>
      <w:r>
        <w:rPr>
          <w:rFonts w:ascii="仿宋_GB2312" w:eastAsia="仿宋_GB2312" w:hAnsi="仿宋_GB2312" w:cs="仿宋_GB2312" w:hint="eastAsia"/>
          <w:sz w:val="32"/>
          <w:szCs w:val="32"/>
        </w:rPr>
        <w:t>℃的日数有</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天。进入春季后降水偏少。</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月西安市灞桥区几乎无降水，整个春季仅</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21</w:t>
      </w:r>
      <w:r>
        <w:rPr>
          <w:rFonts w:ascii="仿宋_GB2312" w:eastAsia="仿宋_GB2312" w:hAnsi="仿宋_GB2312" w:cs="仿宋_GB2312" w:hint="eastAsia"/>
          <w:sz w:val="32"/>
          <w:szCs w:val="32"/>
        </w:rPr>
        <w:t>至</w:t>
      </w:r>
      <w:r>
        <w:rPr>
          <w:rFonts w:ascii="仿宋_GB2312" w:eastAsia="仿宋_GB2312" w:hAnsi="仿宋_GB2312" w:cs="仿宋_GB2312"/>
          <w:sz w:val="32"/>
          <w:szCs w:val="32"/>
        </w:rPr>
        <w:t>24</w:t>
      </w:r>
      <w:r>
        <w:rPr>
          <w:rFonts w:ascii="仿宋_GB2312" w:eastAsia="仿宋_GB2312" w:hAnsi="仿宋_GB2312" w:cs="仿宋_GB2312" w:hint="eastAsia"/>
          <w:sz w:val="32"/>
          <w:szCs w:val="32"/>
        </w:rPr>
        <w:t>日出现了中雨过程，与往年比较降雨过程明显偏少。</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月中旬西安市灞桥区旱象开始露头，春末高温少雨，小麦蚜虫普遍发生，灌浆受到影响。夏季的</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月，气温持续偏高，降水偏少，旱情严重，秋粮生产受到很大影响。</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sz w:val="32"/>
          <w:szCs w:val="32"/>
        </w:rPr>
        <w:t>2006</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至</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月春旱和</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至</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月伏旱，旱灾共造成西安市</w:t>
      </w:r>
      <w:r>
        <w:rPr>
          <w:rFonts w:ascii="仿宋_GB2312" w:eastAsia="仿宋_GB2312" w:hAnsi="仿宋_GB2312" w:cs="仿宋_GB2312"/>
          <w:sz w:val="32"/>
          <w:szCs w:val="32"/>
        </w:rPr>
        <w:t>86</w:t>
      </w:r>
      <w:r>
        <w:rPr>
          <w:rFonts w:ascii="仿宋_GB2312" w:eastAsia="仿宋_GB2312" w:hAnsi="仿宋_GB2312" w:cs="仿宋_GB2312" w:hint="eastAsia"/>
          <w:sz w:val="32"/>
          <w:szCs w:val="32"/>
        </w:rPr>
        <w:t>万亩农作物受旱，成灾面积</w:t>
      </w:r>
      <w:r>
        <w:rPr>
          <w:rFonts w:ascii="仿宋_GB2312" w:eastAsia="仿宋_GB2312" w:hAnsi="仿宋_GB2312" w:cs="仿宋_GB2312"/>
          <w:sz w:val="32"/>
          <w:szCs w:val="32"/>
        </w:rPr>
        <w:t>11.6</w:t>
      </w:r>
      <w:r>
        <w:rPr>
          <w:rFonts w:ascii="仿宋_GB2312" w:eastAsia="仿宋_GB2312" w:hAnsi="仿宋_GB2312" w:cs="仿宋_GB2312" w:hint="eastAsia"/>
          <w:sz w:val="32"/>
          <w:szCs w:val="32"/>
        </w:rPr>
        <w:t>万亩，绝收面积</w:t>
      </w:r>
      <w:r>
        <w:rPr>
          <w:rFonts w:ascii="仿宋_GB2312" w:eastAsia="仿宋_GB2312" w:hAnsi="仿宋_GB2312" w:cs="仿宋_GB2312"/>
          <w:sz w:val="32"/>
          <w:szCs w:val="32"/>
        </w:rPr>
        <w:t>3.4</w:t>
      </w:r>
      <w:r>
        <w:rPr>
          <w:rFonts w:ascii="仿宋_GB2312" w:eastAsia="仿宋_GB2312" w:hAnsi="仿宋_GB2312" w:cs="仿宋_GB2312" w:hint="eastAsia"/>
          <w:sz w:val="32"/>
          <w:szCs w:val="32"/>
        </w:rPr>
        <w:t>万亩。</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sz w:val="32"/>
          <w:szCs w:val="32"/>
        </w:rPr>
        <w:t>2008</w:t>
      </w:r>
      <w:r>
        <w:rPr>
          <w:rFonts w:ascii="仿宋_GB2312" w:eastAsia="仿宋_GB2312" w:hAnsi="仿宋_GB2312" w:cs="仿宋_GB2312" w:hint="eastAsia"/>
          <w:sz w:val="32"/>
          <w:szCs w:val="32"/>
        </w:rPr>
        <w:t>年冬季至</w:t>
      </w:r>
      <w:r>
        <w:rPr>
          <w:rFonts w:ascii="仿宋_GB2312" w:eastAsia="仿宋_GB2312" w:hAnsi="仿宋_GB2312" w:cs="仿宋_GB2312"/>
          <w:sz w:val="32"/>
          <w:szCs w:val="32"/>
        </w:rPr>
        <w:t>2009</w:t>
      </w:r>
      <w:r>
        <w:rPr>
          <w:rFonts w:ascii="仿宋_GB2312" w:eastAsia="仿宋_GB2312" w:hAnsi="仿宋_GB2312" w:cs="仿宋_GB2312" w:hint="eastAsia"/>
          <w:sz w:val="32"/>
          <w:szCs w:val="32"/>
        </w:rPr>
        <w:t>年春季，西安市灞桥区降雨稀少，降雨量偏少</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至</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成，加之气温偏高，气候干燥，土壤失墒严重，西安市全市作物受旱面积达</w:t>
      </w:r>
      <w:r>
        <w:rPr>
          <w:rFonts w:ascii="仿宋_GB2312" w:eastAsia="仿宋_GB2312" w:hAnsi="仿宋_GB2312" w:cs="仿宋_GB2312"/>
          <w:sz w:val="32"/>
          <w:szCs w:val="32"/>
        </w:rPr>
        <w:t>147</w:t>
      </w:r>
      <w:r>
        <w:rPr>
          <w:rFonts w:ascii="仿宋_GB2312" w:eastAsia="仿宋_GB2312" w:hAnsi="仿宋_GB2312" w:cs="仿宋_GB2312" w:hint="eastAsia"/>
          <w:sz w:val="32"/>
          <w:szCs w:val="32"/>
        </w:rPr>
        <w:t>万亩，占夏粮作物总面积</w:t>
      </w:r>
      <w:r>
        <w:rPr>
          <w:rFonts w:ascii="仿宋_GB2312" w:eastAsia="仿宋_GB2312" w:hAnsi="仿宋_GB2312" w:cs="仿宋_GB2312"/>
          <w:sz w:val="32"/>
          <w:szCs w:val="32"/>
        </w:rPr>
        <w:t>319.25</w:t>
      </w:r>
      <w:r>
        <w:rPr>
          <w:rFonts w:ascii="仿宋_GB2312" w:eastAsia="仿宋_GB2312" w:hAnsi="仿宋_GB2312" w:cs="仿宋_GB2312" w:hint="eastAsia"/>
          <w:sz w:val="32"/>
          <w:szCs w:val="32"/>
        </w:rPr>
        <w:t>万亩的</w:t>
      </w:r>
      <w:r>
        <w:rPr>
          <w:rFonts w:ascii="仿宋_GB2312" w:eastAsia="仿宋_GB2312" w:hAnsi="仿宋_GB2312" w:cs="仿宋_GB2312"/>
          <w:sz w:val="32"/>
          <w:szCs w:val="32"/>
        </w:rPr>
        <w:t>46%,</w:t>
      </w:r>
      <w:r>
        <w:rPr>
          <w:rFonts w:ascii="仿宋_GB2312" w:eastAsia="仿宋_GB2312" w:hAnsi="仿宋_GB2312" w:cs="仿宋_GB2312" w:hint="eastAsia"/>
          <w:sz w:val="32"/>
          <w:szCs w:val="32"/>
        </w:rPr>
        <w:t>其中轻旱面积</w:t>
      </w:r>
      <w:r>
        <w:rPr>
          <w:rFonts w:ascii="仿宋_GB2312" w:eastAsia="仿宋_GB2312" w:hAnsi="仿宋_GB2312" w:cs="仿宋_GB2312"/>
          <w:sz w:val="32"/>
          <w:szCs w:val="32"/>
        </w:rPr>
        <w:t>78</w:t>
      </w:r>
      <w:r>
        <w:rPr>
          <w:rFonts w:ascii="仿宋_GB2312" w:eastAsia="仿宋_GB2312" w:hAnsi="仿宋_GB2312" w:cs="仿宋_GB2312" w:hint="eastAsia"/>
          <w:sz w:val="32"/>
          <w:szCs w:val="32"/>
        </w:rPr>
        <w:t>万亩、中旱面积</w:t>
      </w:r>
      <w:r>
        <w:rPr>
          <w:rFonts w:ascii="仿宋_GB2312" w:eastAsia="仿宋_GB2312" w:hAnsi="仿宋_GB2312" w:cs="仿宋_GB2312"/>
          <w:sz w:val="32"/>
          <w:szCs w:val="32"/>
        </w:rPr>
        <w:t>55</w:t>
      </w:r>
      <w:r>
        <w:rPr>
          <w:rFonts w:ascii="仿宋_GB2312" w:eastAsia="仿宋_GB2312" w:hAnsi="仿宋_GB2312" w:cs="仿宋_GB2312" w:hint="eastAsia"/>
          <w:sz w:val="32"/>
          <w:szCs w:val="32"/>
        </w:rPr>
        <w:t>万亩、重旱面积</w:t>
      </w:r>
      <w:r>
        <w:rPr>
          <w:rFonts w:ascii="仿宋_GB2312" w:eastAsia="仿宋_GB2312" w:hAnsi="仿宋_GB2312" w:cs="仿宋_GB2312"/>
          <w:sz w:val="32"/>
          <w:szCs w:val="32"/>
        </w:rPr>
        <w:t>14</w:t>
      </w:r>
      <w:r>
        <w:rPr>
          <w:rFonts w:ascii="仿宋_GB2312" w:eastAsia="仿宋_GB2312" w:hAnsi="仿宋_GB2312" w:cs="仿宋_GB2312" w:hint="eastAsia"/>
          <w:sz w:val="32"/>
          <w:szCs w:val="32"/>
        </w:rPr>
        <w:t>万亩。</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sz w:val="32"/>
          <w:szCs w:val="32"/>
        </w:rPr>
        <w:t>2010</w:t>
      </w:r>
      <w:r>
        <w:rPr>
          <w:rFonts w:ascii="仿宋_GB2312" w:eastAsia="仿宋_GB2312" w:hAnsi="仿宋_GB2312" w:cs="仿宋_GB2312" w:hint="eastAsia"/>
          <w:sz w:val="32"/>
          <w:szCs w:val="32"/>
        </w:rPr>
        <w:t>年春夏两季，干旱造成西安市全市</w:t>
      </w:r>
      <w:r>
        <w:rPr>
          <w:rFonts w:ascii="仿宋_GB2312" w:eastAsia="仿宋_GB2312" w:hAnsi="仿宋_GB2312" w:cs="仿宋_GB2312"/>
          <w:sz w:val="32"/>
          <w:szCs w:val="32"/>
        </w:rPr>
        <w:t>75</w:t>
      </w:r>
      <w:r>
        <w:rPr>
          <w:rFonts w:ascii="仿宋_GB2312" w:eastAsia="仿宋_GB2312" w:hAnsi="仿宋_GB2312" w:cs="仿宋_GB2312" w:hint="eastAsia"/>
          <w:sz w:val="32"/>
          <w:szCs w:val="32"/>
        </w:rPr>
        <w:t>万亩农作物受旱。</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sz w:val="32"/>
          <w:szCs w:val="32"/>
        </w:rPr>
        <w:t>2014</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月以来，全市持续高温少雨，为</w:t>
      </w:r>
      <w:r>
        <w:rPr>
          <w:rFonts w:ascii="仿宋_GB2312" w:eastAsia="仿宋_GB2312" w:hAnsi="仿宋_GB2312" w:cs="仿宋_GB2312"/>
          <w:sz w:val="32"/>
          <w:szCs w:val="32"/>
        </w:rPr>
        <w:t>37</w:t>
      </w:r>
      <w:r>
        <w:rPr>
          <w:rFonts w:ascii="仿宋_GB2312" w:eastAsia="仿宋_GB2312" w:hAnsi="仿宋_GB2312" w:cs="仿宋_GB2312" w:hint="eastAsia"/>
          <w:sz w:val="32"/>
          <w:szCs w:val="32"/>
        </w:rPr>
        <w:t>年来最严重的一次夏伏旱，作为西安城市供水主水源的黑河金盆水库水位创下建库历史以来的最低值，地表水源来水减少，用水居高不下，给全市供水系统造成了一定压力。</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月下旬至</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月初，出现不同程度缺水旱情。</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月至次年</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月，出现不同程度缺水旱情。</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日至</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日全市平均气温</w:t>
      </w:r>
      <w:r>
        <w:rPr>
          <w:rFonts w:ascii="仿宋_GB2312" w:eastAsia="仿宋_GB2312" w:hAnsi="仿宋_GB2312" w:cs="仿宋_GB2312"/>
          <w:sz w:val="32"/>
          <w:szCs w:val="32"/>
        </w:rPr>
        <w:t>14.4</w:t>
      </w:r>
      <w:r>
        <w:rPr>
          <w:rFonts w:ascii="仿宋_GB2312" w:eastAsia="仿宋_GB2312" w:hAnsi="仿宋_GB2312" w:cs="仿宋_GB2312" w:hint="eastAsia"/>
          <w:sz w:val="32"/>
          <w:szCs w:val="32"/>
        </w:rPr>
        <w:t>℃，比历年同期偏高</w:t>
      </w:r>
      <w:r>
        <w:rPr>
          <w:rFonts w:ascii="仿宋_GB2312" w:eastAsia="仿宋_GB2312" w:hAnsi="仿宋_GB2312" w:cs="仿宋_GB2312"/>
          <w:sz w:val="32"/>
          <w:szCs w:val="32"/>
        </w:rPr>
        <w:t>2.1</w:t>
      </w:r>
      <w:r>
        <w:rPr>
          <w:rFonts w:ascii="仿宋_GB2312" w:eastAsia="仿宋_GB2312" w:hAnsi="仿宋_GB2312" w:cs="仿宋_GB2312" w:hint="eastAsia"/>
          <w:sz w:val="32"/>
          <w:szCs w:val="32"/>
        </w:rPr>
        <w:t>℃，为</w:t>
      </w:r>
      <w:r>
        <w:rPr>
          <w:rFonts w:ascii="仿宋_GB2312" w:eastAsia="仿宋_GB2312" w:hAnsi="仿宋_GB2312" w:cs="仿宋_GB2312"/>
          <w:sz w:val="32"/>
          <w:szCs w:val="32"/>
        </w:rPr>
        <w:t>1961</w:t>
      </w:r>
      <w:r>
        <w:rPr>
          <w:rFonts w:ascii="仿宋_GB2312" w:eastAsia="仿宋_GB2312" w:hAnsi="仿宋_GB2312" w:cs="仿宋_GB2312" w:hint="eastAsia"/>
          <w:sz w:val="32"/>
          <w:szCs w:val="32"/>
        </w:rPr>
        <w:t>年以来历史同期第五偏高年；平均降水量</w:t>
      </w:r>
      <w:r>
        <w:rPr>
          <w:rFonts w:ascii="仿宋_GB2312" w:eastAsia="仿宋_GB2312" w:hAnsi="仿宋_GB2312" w:cs="仿宋_GB2312"/>
          <w:sz w:val="32"/>
          <w:szCs w:val="32"/>
        </w:rPr>
        <w:t>23.9</w:t>
      </w:r>
      <w:r>
        <w:rPr>
          <w:rFonts w:ascii="仿宋_GB2312" w:eastAsia="仿宋_GB2312" w:hAnsi="仿宋_GB2312" w:cs="仿宋_GB2312" w:hint="eastAsia"/>
          <w:sz w:val="32"/>
          <w:szCs w:val="32"/>
        </w:rPr>
        <w:t>毫米，与历年同期（</w:t>
      </w:r>
      <w:r>
        <w:rPr>
          <w:rFonts w:ascii="仿宋_GB2312" w:eastAsia="仿宋_GB2312" w:hAnsi="仿宋_GB2312" w:cs="仿宋_GB2312"/>
          <w:sz w:val="32"/>
          <w:szCs w:val="32"/>
        </w:rPr>
        <w:t>79.5</w:t>
      </w:r>
      <w:r>
        <w:rPr>
          <w:rFonts w:ascii="仿宋_GB2312" w:eastAsia="仿宋_GB2312" w:hAnsi="仿宋_GB2312" w:cs="仿宋_GB2312" w:hint="eastAsia"/>
          <w:sz w:val="32"/>
          <w:szCs w:val="32"/>
        </w:rPr>
        <w:t>毫米）比较偏少</w:t>
      </w:r>
      <w:r>
        <w:rPr>
          <w:rFonts w:ascii="仿宋_GB2312" w:eastAsia="仿宋_GB2312" w:hAnsi="仿宋_GB2312" w:cs="仿宋_GB2312"/>
          <w:sz w:val="32"/>
          <w:szCs w:val="32"/>
        </w:rPr>
        <w:t>70.6%</w:t>
      </w:r>
      <w:r>
        <w:rPr>
          <w:rFonts w:ascii="仿宋_GB2312" w:eastAsia="仿宋_GB2312" w:hAnsi="仿宋_GB2312" w:cs="仿宋_GB2312" w:hint="eastAsia"/>
          <w:sz w:val="32"/>
          <w:szCs w:val="32"/>
        </w:rPr>
        <w:t>，属显著偏少年份，为</w:t>
      </w:r>
      <w:r>
        <w:rPr>
          <w:rFonts w:ascii="仿宋_GB2312" w:eastAsia="仿宋_GB2312" w:hAnsi="仿宋_GB2312" w:cs="仿宋_GB2312"/>
          <w:sz w:val="32"/>
          <w:szCs w:val="32"/>
        </w:rPr>
        <w:t>1961</w:t>
      </w:r>
      <w:r>
        <w:rPr>
          <w:rFonts w:ascii="仿宋_GB2312" w:eastAsia="仿宋_GB2312" w:hAnsi="仿宋_GB2312" w:cs="仿宋_GB2312" w:hint="eastAsia"/>
          <w:sz w:val="32"/>
          <w:szCs w:val="32"/>
        </w:rPr>
        <w:t>年以来历史同期最少年份。</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日至</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日，卫星地表温度监测显示：西安北部地区监测到</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℃以上的地表温度，面积约为</w:t>
      </w:r>
      <w:r>
        <w:rPr>
          <w:rFonts w:ascii="仿宋_GB2312" w:eastAsia="仿宋_GB2312" w:hAnsi="仿宋_GB2312" w:cs="仿宋_GB2312"/>
          <w:sz w:val="32"/>
          <w:szCs w:val="32"/>
        </w:rPr>
        <w:t>4313</w:t>
      </w:r>
      <w:r>
        <w:rPr>
          <w:rFonts w:ascii="仿宋_GB2312" w:eastAsia="仿宋_GB2312" w:hAnsi="仿宋_GB2312" w:cs="仿宋_GB2312" w:hint="eastAsia"/>
          <w:sz w:val="32"/>
          <w:szCs w:val="32"/>
        </w:rPr>
        <w:t>平方公里，其中</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℃以上面积约为</w:t>
      </w:r>
      <w:r>
        <w:rPr>
          <w:rFonts w:ascii="仿宋_GB2312" w:eastAsia="仿宋_GB2312" w:hAnsi="仿宋_GB2312" w:cs="仿宋_GB2312"/>
          <w:sz w:val="32"/>
          <w:szCs w:val="32"/>
        </w:rPr>
        <w:t>595</w:t>
      </w:r>
      <w:r>
        <w:rPr>
          <w:rFonts w:ascii="仿宋_GB2312" w:eastAsia="仿宋_GB2312" w:hAnsi="仿宋_GB2312" w:cs="仿宋_GB2312" w:hint="eastAsia"/>
          <w:sz w:val="32"/>
          <w:szCs w:val="32"/>
        </w:rPr>
        <w:t>平方公里，同时全省、市多地发生干旱黄色预警，秋粮作物及经济林果生长影响较大。</w:t>
      </w:r>
    </w:p>
    <w:p w:rsidR="00A7188E" w:rsidRDefault="00A7188E">
      <w:pPr>
        <w:spacing w:line="560" w:lineRule="exact"/>
        <w:jc w:val="left"/>
        <w:outlineLvl w:val="2"/>
        <w:rPr>
          <w:rFonts w:ascii="仿宋_GB2312" w:eastAsia="仿宋_GB2312" w:hAnsi="仿宋_GB2312" w:cs="Times New Roman"/>
          <w:sz w:val="32"/>
          <w:szCs w:val="32"/>
        </w:rPr>
      </w:pPr>
      <w:bookmarkStart w:id="12" w:name="_Toc26778"/>
      <w:r>
        <w:rPr>
          <w:rFonts w:ascii="仿宋_GB2312" w:eastAsia="仿宋_GB2312" w:hAnsi="仿宋_GB2312" w:cs="仿宋_GB2312"/>
          <w:sz w:val="32"/>
          <w:szCs w:val="32"/>
        </w:rPr>
        <w:t>2.5.2</w:t>
      </w:r>
      <w:r>
        <w:rPr>
          <w:rFonts w:ascii="仿宋_GB2312" w:eastAsia="仿宋_GB2312" w:hAnsi="仿宋_GB2312" w:cs="仿宋_GB2312" w:hint="eastAsia"/>
          <w:sz w:val="32"/>
          <w:szCs w:val="32"/>
        </w:rPr>
        <w:t>旱灾特征</w:t>
      </w:r>
      <w:bookmarkEnd w:id="12"/>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）干旱分布呈南少北多，南轻北重趋势。百日大旱平均</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年一遇。</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）夏旱出现频度较高，其次是春秋旱。从</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月至次年</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月的冬季，境内平均降水量</w:t>
      </w:r>
      <w:r>
        <w:rPr>
          <w:rFonts w:ascii="仿宋_GB2312" w:eastAsia="仿宋_GB2312" w:hAnsi="仿宋_GB2312" w:cs="仿宋_GB2312"/>
          <w:sz w:val="32"/>
          <w:szCs w:val="32"/>
        </w:rPr>
        <w:t>17.0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26.4</w:t>
      </w:r>
      <w:r>
        <w:rPr>
          <w:rFonts w:ascii="仿宋_GB2312" w:eastAsia="仿宋_GB2312" w:hAnsi="仿宋_GB2312" w:cs="仿宋_GB2312" w:hint="eastAsia"/>
          <w:sz w:val="32"/>
          <w:szCs w:val="32"/>
        </w:rPr>
        <w:t>毫米，虽仅占年降水量的</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4.2</w:t>
      </w:r>
      <w:r>
        <w:rPr>
          <w:rFonts w:ascii="仿宋_GB2312" w:eastAsia="仿宋_GB2312" w:hAnsi="仿宋_GB2312" w:cs="仿宋_GB2312" w:hint="eastAsia"/>
          <w:sz w:val="32"/>
          <w:szCs w:val="32"/>
        </w:rPr>
        <w:t>％，但对农业生产影响不大。夏旱次数最多，平均年年都有。春旱平均每两年一遇。秋旱平均三年一遇。</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）连续性旱年较少，连续性旱月较多（</w:t>
      </w:r>
      <w:r>
        <w:rPr>
          <w:rFonts w:ascii="仿宋_GB2312" w:eastAsia="仿宋_GB2312" w:hAnsi="仿宋_GB2312" w:cs="仿宋_GB2312" w:hint="eastAsia"/>
          <w:sz w:val="32"/>
          <w:szCs w:val="32"/>
          <w:lang/>
        </w:rPr>
        <w:t>以下为西安市数据</w:t>
      </w:r>
      <w:r>
        <w:rPr>
          <w:rFonts w:ascii="仿宋_GB2312" w:eastAsia="仿宋_GB2312" w:hAnsi="仿宋_GB2312" w:cs="仿宋_GB2312" w:hint="eastAsia"/>
          <w:sz w:val="32"/>
          <w:szCs w:val="32"/>
        </w:rPr>
        <w:t>）。自有气象降水记录起，截止</w:t>
      </w:r>
      <w:r>
        <w:rPr>
          <w:rFonts w:ascii="仿宋_GB2312" w:eastAsia="仿宋_GB2312" w:hAnsi="仿宋_GB2312" w:cs="仿宋_GB2312"/>
          <w:sz w:val="32"/>
          <w:szCs w:val="32"/>
        </w:rPr>
        <w:t>1990</w:t>
      </w:r>
      <w:r>
        <w:rPr>
          <w:rFonts w:ascii="仿宋_GB2312" w:eastAsia="仿宋_GB2312" w:hAnsi="仿宋_GB2312" w:cs="仿宋_GB2312" w:hint="eastAsia"/>
          <w:sz w:val="32"/>
          <w:szCs w:val="32"/>
        </w:rPr>
        <w:t>年，年降水量低于年平均降水量</w:t>
      </w:r>
      <w:r>
        <w:rPr>
          <w:rFonts w:ascii="仿宋_GB2312" w:eastAsia="仿宋_GB2312" w:hAnsi="仿宋_GB2312" w:cs="仿宋_GB2312"/>
          <w:sz w:val="32"/>
          <w:szCs w:val="32"/>
        </w:rPr>
        <w:t>80</w:t>
      </w:r>
      <w:r>
        <w:rPr>
          <w:rFonts w:ascii="仿宋_GB2312" w:eastAsia="仿宋_GB2312" w:hAnsi="仿宋_GB2312" w:cs="仿宋_GB2312" w:hint="eastAsia"/>
          <w:sz w:val="32"/>
          <w:szCs w:val="32"/>
        </w:rPr>
        <w:t>％的年份为</w:t>
      </w:r>
      <w:r>
        <w:rPr>
          <w:rFonts w:ascii="仿宋_GB2312" w:eastAsia="仿宋_GB2312" w:hAnsi="仿宋_GB2312" w:cs="仿宋_GB2312"/>
          <w:sz w:val="32"/>
          <w:szCs w:val="32"/>
        </w:rPr>
        <w:t>9.1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22.7</w:t>
      </w:r>
      <w:r>
        <w:rPr>
          <w:rFonts w:ascii="仿宋_GB2312" w:eastAsia="仿宋_GB2312" w:hAnsi="仿宋_GB2312" w:cs="仿宋_GB2312" w:hint="eastAsia"/>
          <w:sz w:val="32"/>
          <w:szCs w:val="32"/>
        </w:rPr>
        <w:t>％，即全市范围每十年有一旱年，局部地区每五年有一旱年。但</w:t>
      </w:r>
      <w:r>
        <w:rPr>
          <w:rFonts w:ascii="仿宋_GB2312" w:eastAsia="仿宋_GB2312" w:hAnsi="仿宋_GB2312" w:cs="仿宋_GB2312"/>
          <w:sz w:val="32"/>
          <w:szCs w:val="32"/>
        </w:rPr>
        <w:t>80</w:t>
      </w:r>
      <w:r>
        <w:rPr>
          <w:rFonts w:ascii="仿宋_GB2312" w:eastAsia="仿宋_GB2312" w:hAnsi="仿宋_GB2312" w:cs="仿宋_GB2312" w:hint="eastAsia"/>
          <w:sz w:val="32"/>
          <w:szCs w:val="32"/>
        </w:rPr>
        <w:t>％的旱年后即转为多雨年。持续</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月的干旱占总干旱次数的</w:t>
      </w:r>
      <w:r>
        <w:rPr>
          <w:rFonts w:ascii="仿宋_GB2312" w:eastAsia="仿宋_GB2312" w:hAnsi="仿宋_GB2312" w:cs="仿宋_GB2312"/>
          <w:sz w:val="32"/>
          <w:szCs w:val="32"/>
        </w:rPr>
        <w:t>80</w:t>
      </w:r>
      <w:r>
        <w:rPr>
          <w:rFonts w:ascii="仿宋_GB2312" w:eastAsia="仿宋_GB2312" w:hAnsi="仿宋_GB2312" w:cs="仿宋_GB2312" w:hint="eastAsia"/>
          <w:sz w:val="32"/>
          <w:szCs w:val="32"/>
        </w:rPr>
        <w:t>％左右。轻旱多，重旱少，二者比例约</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。旱月不仅在旱年出现，也在非旱年发生。各地旱月占生产季节总月数</w:t>
      </w:r>
      <w:r>
        <w:rPr>
          <w:rFonts w:ascii="仿宋_GB2312" w:eastAsia="仿宋_GB2312" w:hAnsi="仿宋_GB2312" w:cs="仿宋_GB2312"/>
          <w:sz w:val="32"/>
          <w:szCs w:val="32"/>
        </w:rPr>
        <w:t>39.5</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41.7</w:t>
      </w:r>
      <w:r>
        <w:rPr>
          <w:rFonts w:ascii="仿宋_GB2312" w:eastAsia="仿宋_GB2312" w:hAnsi="仿宋_GB2312" w:cs="仿宋_GB2312" w:hint="eastAsia"/>
          <w:sz w:val="32"/>
          <w:szCs w:val="32"/>
        </w:rPr>
        <w:t>％，即不到三个月就有一个旱月。历年各月达到干旱标准的最低频率为</w:t>
      </w:r>
      <w:r>
        <w:rPr>
          <w:rFonts w:ascii="仿宋_GB2312" w:eastAsia="仿宋_GB2312" w:hAnsi="仿宋_GB2312" w:cs="仿宋_GB2312"/>
          <w:sz w:val="32"/>
          <w:szCs w:val="32"/>
        </w:rPr>
        <w:t>22.7</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37.5</w:t>
      </w:r>
      <w:r>
        <w:rPr>
          <w:rFonts w:ascii="仿宋_GB2312" w:eastAsia="仿宋_GB2312" w:hAnsi="仿宋_GB2312" w:cs="仿宋_GB2312" w:hint="eastAsia"/>
          <w:sz w:val="32"/>
          <w:szCs w:val="32"/>
        </w:rPr>
        <w:t>％，最高频率</w:t>
      </w:r>
      <w:r>
        <w:rPr>
          <w:rFonts w:ascii="仿宋_GB2312" w:eastAsia="仿宋_GB2312" w:hAnsi="仿宋_GB2312" w:cs="仿宋_GB2312"/>
          <w:sz w:val="32"/>
          <w:szCs w:val="32"/>
        </w:rPr>
        <w:t>40.1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54.5</w:t>
      </w:r>
      <w:r>
        <w:rPr>
          <w:rFonts w:ascii="仿宋_GB2312" w:eastAsia="仿宋_GB2312" w:hAnsi="仿宋_GB2312" w:cs="仿宋_GB2312" w:hint="eastAsia"/>
          <w:sz w:val="32"/>
          <w:szCs w:val="32"/>
        </w:rPr>
        <w:t>％。生长季的旱月，有时连续发生，最多达五个月连旱。</w:t>
      </w:r>
    </w:p>
    <w:p w:rsidR="00A7188E" w:rsidRDefault="00A7188E" w:rsidP="007176AD">
      <w:pPr>
        <w:pStyle w:val="Heading1"/>
        <w:spacing w:beforeLines="50" w:afterLines="50" w:line="560" w:lineRule="exact"/>
        <w:ind w:firstLineChars="200" w:firstLine="31680"/>
        <w:rPr>
          <w:rFonts w:ascii="黑体" w:cs="Times New Roman"/>
          <w:sz w:val="32"/>
          <w:szCs w:val="32"/>
        </w:rPr>
      </w:pPr>
      <w:bookmarkStart w:id="13" w:name="_Toc22900"/>
      <w:r>
        <w:rPr>
          <w:rFonts w:ascii="黑体" w:hAnsi="黑体" w:cs="黑体"/>
          <w:sz w:val="32"/>
          <w:szCs w:val="32"/>
        </w:rPr>
        <w:t>3</w:t>
      </w:r>
      <w:r>
        <w:rPr>
          <w:rFonts w:ascii="黑体" w:hAnsi="黑体" w:cs="黑体" w:hint="eastAsia"/>
          <w:sz w:val="32"/>
          <w:szCs w:val="32"/>
        </w:rPr>
        <w:t>指挥体系及职责</w:t>
      </w:r>
      <w:bookmarkEnd w:id="13"/>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14" w:name="_Toc27376"/>
      <w:r>
        <w:rPr>
          <w:rFonts w:ascii="楷体_GB2312" w:eastAsia="楷体_GB2312" w:hAnsi="楷体_GB2312" w:cs="楷体_GB2312"/>
          <w:sz w:val="32"/>
          <w:szCs w:val="32"/>
        </w:rPr>
        <w:t>3.1</w:t>
      </w:r>
      <w:r>
        <w:rPr>
          <w:rFonts w:ascii="楷体_GB2312" w:eastAsia="楷体_GB2312" w:hAnsi="楷体_GB2312" w:cs="楷体_GB2312" w:hint="eastAsia"/>
          <w:sz w:val="32"/>
          <w:szCs w:val="32"/>
        </w:rPr>
        <w:t>指挥体系</w:t>
      </w:r>
      <w:bookmarkEnd w:id="14"/>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灞桥区防汛抗旱指挥部（以下简称区防指）：负责组织领导全区抗旱工作。</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pacing w:val="20"/>
          <w:sz w:val="32"/>
          <w:szCs w:val="32"/>
        </w:rPr>
        <w:t>总指挥长</w:t>
      </w:r>
      <w:r>
        <w:rPr>
          <w:rFonts w:ascii="仿宋_GB2312" w:eastAsia="仿宋_GB2312" w:hAnsi="仿宋_GB2312" w:cs="仿宋_GB2312" w:hint="eastAsia"/>
          <w:sz w:val="32"/>
          <w:szCs w:val="32"/>
        </w:rPr>
        <w:t>：区政府主要负责同志</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副总指挥长：区委常委、常务副区长，分管应急、水务、农业、城管工作副区长，区人武部部长</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指</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挥</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长：区政府办公室领导、区应急管理局局长、区秦岭保护（水务）局局长、区城管局局长、区消防救援大队大队长</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秘</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书</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长：区应急管理局副局长兼区秦岭保护（水务）局副局长</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成员单位：区委宣传部、区委网信办、区人武部、区发改委、区科技工信局、区教育局、公安灞桥分局、区财政局、区住建局、区城管局、区交通运输局、区秦岭保护（水务）局、区农业农村局、区投资商务局、区文旅体育局、区卫健局、区应急管理局、区气象局、交警灞桥大队、区供销社、区消防救援大队、灞河新区管委会。</w:t>
      </w:r>
    </w:p>
    <w:p w:rsidR="00A7188E" w:rsidRDefault="00A7188E" w:rsidP="007176AD">
      <w:pPr>
        <w:pStyle w:val="2"/>
        <w:spacing w:line="560" w:lineRule="exact"/>
        <w:ind w:leftChars="0" w:left="0" w:firstLine="31680"/>
        <w:rPr>
          <w:rFonts w:ascii="仿宋_GB2312" w:eastAsia="仿宋_GB2312" w:hAnsi="仿宋_GB2312" w:cs="Times New Roman"/>
          <w:sz w:val="32"/>
          <w:szCs w:val="32"/>
        </w:rPr>
        <w:sectPr w:rsidR="00A7188E">
          <w:footerReference w:type="default" r:id="rId7"/>
          <w:pgSz w:w="11906" w:h="16838"/>
          <w:pgMar w:top="2098" w:right="1531" w:bottom="1701" w:left="1587" w:header="851" w:footer="1020" w:gutter="0"/>
          <w:pgNumType w:start="1"/>
          <w:cols w:space="425"/>
          <w:docGrid w:type="lines" w:linePitch="312"/>
        </w:sectPr>
      </w:pPr>
      <w:r>
        <w:rPr>
          <w:rFonts w:ascii="仿宋_GB2312" w:eastAsia="仿宋_GB2312" w:hAnsi="仿宋_GB2312" w:cs="仿宋_GB2312" w:hint="eastAsia"/>
          <w:sz w:val="32"/>
          <w:szCs w:val="32"/>
        </w:rPr>
        <w:t>区防指下设区防汛抗旱指挥部办公室（以下简称“区防办”）。区防办设在区应急管理局，办公室主任由区应急管理局局长兼任。主要职责是承担区防指日常工作，履行全区抗旱工作牵头抓总和组织、协调、指导、监督等职能。</w:t>
      </w:r>
    </w:p>
    <w:p w:rsidR="00A7188E" w:rsidRDefault="00A7188E" w:rsidP="007176AD">
      <w:pPr>
        <w:pStyle w:val="2"/>
        <w:spacing w:line="720" w:lineRule="auto"/>
        <w:ind w:leftChars="-200" w:left="31680" w:hangingChars="400" w:firstLine="31680"/>
        <w:rPr>
          <w:rFonts w:ascii="仿宋_GB2312" w:eastAsia="仿宋_GB2312" w:hAnsi="仿宋_GB2312" w:cs="Times New Roman"/>
          <w:sz w:val="32"/>
          <w:szCs w:val="32"/>
        </w:rPr>
        <w:sectPr w:rsidR="00A7188E">
          <w:pgSz w:w="16838" w:h="11906" w:orient="landscape"/>
          <w:pgMar w:top="2098" w:right="1531" w:bottom="1701" w:left="1587" w:header="851" w:footer="992" w:gutter="0"/>
          <w:cols w:space="425"/>
          <w:docGrid w:type="lines" w:linePitch="312"/>
        </w:sectPr>
      </w:pPr>
      <w:r w:rsidRPr="0073009A">
        <w:rPr>
          <w:rFonts w:ascii="仿宋_GB2312" w:eastAsia="仿宋_GB2312" w:hAnsi="仿宋_GB2312" w:cs="Times New Roman"/>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i1025" type="#_x0000_t75" alt="1654477128(1)" style="width:726.75pt;height:412.5pt;visibility:visible">
            <v:imagedata r:id="rId8" o:title=""/>
          </v:shape>
        </w:pict>
      </w:r>
    </w:p>
    <w:p w:rsidR="00A7188E" w:rsidRDefault="00A7188E" w:rsidP="007176AD">
      <w:pPr>
        <w:pStyle w:val="Heading2"/>
        <w:spacing w:beforeLines="50" w:afterLines="50" w:line="240" w:lineRule="auto"/>
        <w:ind w:firstLineChars="200" w:firstLine="31680"/>
        <w:rPr>
          <w:rFonts w:ascii="Times New Roman" w:eastAsia="楷体_GB2312" w:hAnsi="Times New Roman" w:cs="Times New Roman"/>
          <w:sz w:val="32"/>
          <w:szCs w:val="32"/>
        </w:rPr>
      </w:pPr>
      <w:bookmarkStart w:id="15" w:name="_Toc22932"/>
      <w:r>
        <w:rPr>
          <w:rFonts w:ascii="楷体_GB2312" w:eastAsia="楷体_GB2312" w:hAnsi="楷体_GB2312" w:cs="楷体_GB2312"/>
          <w:sz w:val="32"/>
          <w:szCs w:val="32"/>
        </w:rPr>
        <w:t>3.2</w:t>
      </w:r>
      <w:r>
        <w:rPr>
          <w:rFonts w:ascii="楷体_GB2312" w:eastAsia="楷体_GB2312" w:hAnsi="楷体_GB2312" w:cs="楷体_GB2312" w:hint="eastAsia"/>
          <w:sz w:val="32"/>
          <w:szCs w:val="32"/>
        </w:rPr>
        <w:t>职责分工</w:t>
      </w:r>
      <w:bookmarkEnd w:id="15"/>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sz w:val="32"/>
          <w:szCs w:val="32"/>
        </w:rPr>
        <w:t>3.2.1</w:t>
      </w:r>
      <w:r>
        <w:rPr>
          <w:rFonts w:ascii="仿宋_GB2312" w:eastAsia="仿宋_GB2312" w:hAnsi="仿宋_GB2312" w:cs="仿宋_GB2312" w:hint="eastAsia"/>
          <w:sz w:val="32"/>
          <w:szCs w:val="32"/>
        </w:rPr>
        <w:t>区防指的抗旱职责：</w:t>
      </w:r>
    </w:p>
    <w:p w:rsidR="00A7188E" w:rsidRDefault="00A7188E" w:rsidP="007176AD">
      <w:pPr>
        <w:pStyle w:val="2"/>
        <w:spacing w:line="560" w:lineRule="exact"/>
        <w:ind w:leftChars="0" w:left="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区防指领导全区抗旱工作，主要职责如下：</w:t>
      </w:r>
    </w:p>
    <w:p w:rsidR="00A7188E" w:rsidRDefault="00A7188E">
      <w:pPr>
        <w:numPr>
          <w:ilvl w:val="0"/>
          <w:numId w:val="1"/>
        </w:numPr>
        <w:spacing w:line="560" w:lineRule="exact"/>
        <w:ind w:firstLine="560"/>
        <w:jc w:val="left"/>
        <w:rPr>
          <w:rFonts w:ascii="仿宋_GB2312" w:eastAsia="仿宋_GB2312" w:hAnsi="仿宋_GB2312" w:cs="Times New Roman"/>
          <w:sz w:val="32"/>
          <w:szCs w:val="32"/>
        </w:rPr>
      </w:pPr>
      <w:bookmarkStart w:id="16" w:name="_Hlk100217784"/>
      <w:r>
        <w:rPr>
          <w:rFonts w:ascii="仿宋_GB2312" w:eastAsia="仿宋_GB2312" w:hAnsi="仿宋_GB2312" w:cs="仿宋_GB2312" w:hint="eastAsia"/>
          <w:sz w:val="32"/>
          <w:szCs w:val="32"/>
        </w:rPr>
        <w:t>传达贯彻党中央、国务院抗旱工作方针政策和法律法规，落实省防汛抗旱总指挥部，市委、市政府、市防汛抗旱指挥部，区委、区政府对抗旱工作的决策部署</w:t>
      </w:r>
      <w:bookmarkEnd w:id="16"/>
      <w:r>
        <w:rPr>
          <w:rFonts w:ascii="仿宋_GB2312" w:eastAsia="仿宋_GB2312" w:hAnsi="仿宋_GB2312" w:cs="仿宋_GB2312" w:hint="eastAsia"/>
          <w:sz w:val="32"/>
          <w:szCs w:val="32"/>
        </w:rPr>
        <w:t>；</w:t>
      </w:r>
    </w:p>
    <w:p w:rsidR="00A7188E" w:rsidRDefault="00A7188E">
      <w:pPr>
        <w:numPr>
          <w:ilvl w:val="0"/>
          <w:numId w:val="1"/>
        </w:numPr>
        <w:spacing w:line="560" w:lineRule="exact"/>
        <w:ind w:firstLine="56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在市、区政府的领导下，组织全区抗旱工作，发挥牵头、组织协调、应对处置、指挥调度职能；</w:t>
      </w:r>
    </w:p>
    <w:p w:rsidR="00A7188E" w:rsidRDefault="00A7188E">
      <w:pPr>
        <w:numPr>
          <w:ilvl w:val="0"/>
          <w:numId w:val="1"/>
        </w:numPr>
        <w:spacing w:line="560" w:lineRule="exact"/>
        <w:ind w:firstLine="56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拟订全区抗旱政策、制度和规定等；</w:t>
      </w:r>
    </w:p>
    <w:p w:rsidR="00A7188E" w:rsidRDefault="00A7188E">
      <w:pPr>
        <w:numPr>
          <w:ilvl w:val="0"/>
          <w:numId w:val="1"/>
        </w:numPr>
        <w:spacing w:line="560" w:lineRule="exact"/>
        <w:ind w:firstLine="56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组织制定辖区调水方案；</w:t>
      </w:r>
    </w:p>
    <w:p w:rsidR="00A7188E" w:rsidRDefault="00A7188E">
      <w:pPr>
        <w:numPr>
          <w:ilvl w:val="0"/>
          <w:numId w:val="1"/>
        </w:numPr>
        <w:spacing w:line="560" w:lineRule="exact"/>
        <w:ind w:firstLine="56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及时掌握全区旱情、灾情并组织实施抗旱减灾措施，做好灾后处置和有关协调工作；</w:t>
      </w:r>
    </w:p>
    <w:p w:rsidR="00A7188E" w:rsidRDefault="00A7188E">
      <w:pPr>
        <w:numPr>
          <w:ilvl w:val="0"/>
          <w:numId w:val="1"/>
        </w:numPr>
        <w:spacing w:line="560" w:lineRule="exact"/>
        <w:ind w:firstLine="56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完成区政府交办的其他抗旱工作。</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sz w:val="32"/>
          <w:szCs w:val="32"/>
        </w:rPr>
        <w:t>3.2.2</w:t>
      </w:r>
      <w:r>
        <w:rPr>
          <w:rFonts w:ascii="仿宋_GB2312" w:eastAsia="仿宋_GB2312" w:hAnsi="仿宋_GB2312" w:cs="仿宋_GB2312" w:hint="eastAsia"/>
          <w:sz w:val="32"/>
          <w:szCs w:val="32"/>
        </w:rPr>
        <w:t>区防办主要职责：</w:t>
      </w:r>
    </w:p>
    <w:p w:rsidR="00A7188E" w:rsidRDefault="00A7188E" w:rsidP="007176AD">
      <w:pPr>
        <w:numPr>
          <w:ilvl w:val="0"/>
          <w:numId w:val="2"/>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承办区防指日常工作，协调区防指成员单位工作；</w:t>
      </w:r>
    </w:p>
    <w:p w:rsidR="00A7188E" w:rsidRDefault="00A7188E" w:rsidP="007176AD">
      <w:pPr>
        <w:numPr>
          <w:ilvl w:val="0"/>
          <w:numId w:val="2"/>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拟订相关抗旱工作制度并贯彻实施；</w:t>
      </w:r>
    </w:p>
    <w:p w:rsidR="00A7188E" w:rsidRDefault="00A7188E" w:rsidP="007176AD">
      <w:pPr>
        <w:numPr>
          <w:ilvl w:val="0"/>
          <w:numId w:val="2"/>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指导、推动、督促抗旱规划编制，制订和实施抗旱应急预案；</w:t>
      </w:r>
    </w:p>
    <w:p w:rsidR="00A7188E" w:rsidRDefault="00A7188E" w:rsidP="007176AD">
      <w:pPr>
        <w:numPr>
          <w:ilvl w:val="0"/>
          <w:numId w:val="2"/>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组织旱情会商，收集、分析、报告、发布干旱灾情信息，协调指导抗御旱灾调度及应急水量调度工作；</w:t>
      </w:r>
    </w:p>
    <w:p w:rsidR="00A7188E" w:rsidRDefault="00A7188E" w:rsidP="007176AD">
      <w:pPr>
        <w:numPr>
          <w:ilvl w:val="0"/>
          <w:numId w:val="2"/>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组织有关部门和专家会商干旱灾害发生发展趋势，对各有关部门、街办报告的干旱灾害损失和影响进行评估。</w:t>
      </w:r>
    </w:p>
    <w:p w:rsidR="00A7188E" w:rsidRDefault="00A7188E" w:rsidP="007176AD">
      <w:pPr>
        <w:numPr>
          <w:ilvl w:val="0"/>
          <w:numId w:val="2"/>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承办区防指交办的其他事项。</w:t>
      </w:r>
    </w:p>
    <w:p w:rsidR="00A7188E" w:rsidRDefault="00A7188E" w:rsidP="007176AD">
      <w:pPr>
        <w:pStyle w:val="2"/>
        <w:spacing w:line="560" w:lineRule="exact"/>
        <w:ind w:leftChars="0" w:left="0" w:firstLine="31680"/>
        <w:rPr>
          <w:rFonts w:ascii="仿宋_GB2312" w:eastAsia="仿宋_GB2312" w:hAnsi="仿宋_GB2312" w:cs="Times New Roman"/>
          <w:sz w:val="32"/>
          <w:szCs w:val="32"/>
        </w:rPr>
      </w:pPr>
      <w:r>
        <w:rPr>
          <w:rFonts w:ascii="仿宋_GB2312" w:eastAsia="仿宋_GB2312" w:hAnsi="仿宋_GB2312" w:cs="仿宋_GB2312"/>
          <w:sz w:val="32"/>
          <w:szCs w:val="32"/>
        </w:rPr>
        <w:t>3.2.3</w:t>
      </w:r>
      <w:r>
        <w:rPr>
          <w:rFonts w:ascii="仿宋_GB2312" w:eastAsia="仿宋_GB2312" w:hAnsi="仿宋_GB2312" w:cs="仿宋_GB2312" w:hint="eastAsia"/>
          <w:sz w:val="32"/>
          <w:szCs w:val="32"/>
        </w:rPr>
        <w:t>区级指挥机构成员单位职责</w:t>
      </w:r>
    </w:p>
    <w:p w:rsidR="00A7188E" w:rsidRDefault="00A7188E" w:rsidP="007176AD">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区委宣传部：负责协调媒体配合应急管理局、区秦岭保护（水务）局、区城管局等部门做好防汛抗旱工作政策解读和舆论引导，开展防汛抗旱公益宣传和重要时段的安全提示，做好旱情旱灾的信息发布及宣传报道；指导有关部门做好舆情监测、媒体应对及新闻发布工作。</w:t>
      </w:r>
    </w:p>
    <w:p w:rsidR="00A7188E" w:rsidRDefault="00A7188E" w:rsidP="007176AD">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）区委网信办：协助相关责任单位做好网络舆情引导工作，打击造谣传谣信息传播；指导区属网络媒体及时向公众发布防汛抗旱预警信息和防御指引。</w:t>
      </w:r>
    </w:p>
    <w:p w:rsidR="00A7188E" w:rsidRDefault="00A7188E" w:rsidP="007176AD">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）区发改委：负责抗旱减灾救灾、灾后恢复重建等重点建设项目规划、投资计划的协调和衔接工作。</w:t>
      </w:r>
    </w:p>
    <w:p w:rsidR="00A7188E" w:rsidRDefault="00A7188E" w:rsidP="007176AD">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）区人武部、区消防救援大队：参加重大抗旱救灾行动，协助地方政府转移群众及物资、保护水源地、维护治安等。</w:t>
      </w:r>
    </w:p>
    <w:p w:rsidR="00A7188E" w:rsidRDefault="00A7188E" w:rsidP="007176AD">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5</w:t>
      </w:r>
      <w:r>
        <w:rPr>
          <w:rFonts w:ascii="仿宋_GB2312" w:eastAsia="仿宋_GB2312" w:hAnsi="仿宋_GB2312" w:cs="仿宋_GB2312" w:hint="eastAsia"/>
          <w:color w:val="000000"/>
          <w:sz w:val="32"/>
          <w:szCs w:val="32"/>
        </w:rPr>
        <w:t>）区科技工信局：指导做好工业企业的抗旱工作；负责协调组织抗旱减灾救灾期间的通信、电力保障工作，推动高耗水工业企业节水降耗改造和旱情期间的产能调整工作。</w:t>
      </w:r>
    </w:p>
    <w:p w:rsidR="00A7188E" w:rsidRDefault="00A7188E" w:rsidP="007176AD">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6</w:t>
      </w:r>
      <w:r>
        <w:rPr>
          <w:rFonts w:ascii="仿宋_GB2312" w:eastAsia="仿宋_GB2312" w:hAnsi="仿宋_GB2312" w:cs="仿宋_GB2312" w:hint="eastAsia"/>
          <w:color w:val="000000"/>
          <w:sz w:val="32"/>
          <w:szCs w:val="32"/>
        </w:rPr>
        <w:t>）区教育局：指导全区教育系统抗旱工作；指导开展学生节约用水意识及防旱安全教育。</w:t>
      </w:r>
    </w:p>
    <w:p w:rsidR="00A7188E" w:rsidRDefault="00A7188E" w:rsidP="007176AD">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7</w:t>
      </w:r>
      <w:r>
        <w:rPr>
          <w:rFonts w:ascii="仿宋_GB2312" w:eastAsia="仿宋_GB2312" w:hAnsi="仿宋_GB2312" w:cs="仿宋_GB2312" w:hint="eastAsia"/>
          <w:color w:val="000000"/>
          <w:sz w:val="32"/>
          <w:szCs w:val="32"/>
        </w:rPr>
        <w:t>）公安灞桥分局：负责维护灾区社会治安秩序，依法打击抗旱工作中的违法犯罪活动；做好抗旱设施的安全保护工作。</w:t>
      </w:r>
    </w:p>
    <w:p w:rsidR="00A7188E" w:rsidRDefault="00A7188E" w:rsidP="007176AD">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8</w:t>
      </w:r>
      <w:r>
        <w:rPr>
          <w:rFonts w:ascii="仿宋_GB2312" w:eastAsia="仿宋_GB2312" w:hAnsi="仿宋_GB2312" w:cs="仿宋_GB2312" w:hint="eastAsia"/>
          <w:color w:val="000000"/>
          <w:sz w:val="32"/>
          <w:szCs w:val="32"/>
        </w:rPr>
        <w:t>）交警灞桥大队：负责抗旱减灾救灾期间交通疏导及管制工作。</w:t>
      </w:r>
    </w:p>
    <w:p w:rsidR="00A7188E" w:rsidRDefault="00A7188E" w:rsidP="007176AD">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9</w:t>
      </w:r>
      <w:r>
        <w:rPr>
          <w:rFonts w:ascii="仿宋_GB2312" w:eastAsia="仿宋_GB2312" w:hAnsi="仿宋_GB2312" w:cs="仿宋_GB2312" w:hint="eastAsia"/>
          <w:color w:val="000000"/>
          <w:sz w:val="32"/>
          <w:szCs w:val="32"/>
        </w:rPr>
        <w:t>）区财政局：负责向上级申请抗旱财政支持资金，下达抗旱和救灾相关资金，并会同相关部门做好资金监管。</w:t>
      </w:r>
    </w:p>
    <w:p w:rsidR="00A7188E" w:rsidRDefault="00A7188E" w:rsidP="007176AD">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10</w:t>
      </w:r>
      <w:r>
        <w:rPr>
          <w:rFonts w:ascii="仿宋_GB2312" w:eastAsia="仿宋_GB2312" w:hAnsi="仿宋_GB2312" w:cs="仿宋_GB2312" w:hint="eastAsia"/>
          <w:color w:val="000000"/>
          <w:sz w:val="32"/>
          <w:szCs w:val="32"/>
        </w:rPr>
        <w:t>）区城管局：指导园林部门做好管辖范围内绿化带抗旱工作。</w:t>
      </w:r>
    </w:p>
    <w:p w:rsidR="00A7188E" w:rsidRDefault="00A7188E" w:rsidP="007176AD">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11</w:t>
      </w:r>
      <w:r>
        <w:rPr>
          <w:rFonts w:ascii="仿宋_GB2312" w:eastAsia="仿宋_GB2312" w:hAnsi="仿宋_GB2312" w:cs="仿宋_GB2312" w:hint="eastAsia"/>
          <w:color w:val="000000"/>
          <w:sz w:val="32"/>
          <w:szCs w:val="32"/>
        </w:rPr>
        <w:t>）区住建局：负责管辖范围内绿化带的抗旱工作。</w:t>
      </w:r>
    </w:p>
    <w:p w:rsidR="00A7188E" w:rsidRDefault="00A7188E" w:rsidP="007176AD">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12</w:t>
      </w:r>
      <w:r>
        <w:rPr>
          <w:rFonts w:ascii="仿宋_GB2312" w:eastAsia="仿宋_GB2312" w:hAnsi="仿宋_GB2312" w:cs="仿宋_GB2312" w:hint="eastAsia"/>
          <w:color w:val="000000"/>
          <w:sz w:val="32"/>
          <w:szCs w:val="32"/>
        </w:rPr>
        <w:t>）区交通局：负责协调组织本系统运力资源，及时运送抗旱救灾人员、物资及设备。</w:t>
      </w:r>
    </w:p>
    <w:p w:rsidR="00A7188E" w:rsidRDefault="00A7188E" w:rsidP="007176AD">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13</w:t>
      </w:r>
      <w:r>
        <w:rPr>
          <w:rFonts w:ascii="仿宋_GB2312" w:eastAsia="仿宋_GB2312" w:hAnsi="仿宋_GB2312" w:cs="仿宋_GB2312" w:hint="eastAsia"/>
          <w:color w:val="000000"/>
          <w:sz w:val="32"/>
          <w:szCs w:val="32"/>
        </w:rPr>
        <w:t>）区秦岭保护局（区水务局）：负责旱情监测预警预报工作，指导做好城市供水，协调落实城市应急供水，配合做好应急抗旱减灾救灾工作；组织建设抗旱应急水源工程设施，制定全区应急调水方案等涉水管理工作。指导、协调林区抗旱及国有林场、苗圃的救灾、生产性恢复工作；及时提供林业旱情，组织指导林区抗旱减灾工作。</w:t>
      </w:r>
    </w:p>
    <w:p w:rsidR="00A7188E" w:rsidRDefault="00A7188E" w:rsidP="007176AD">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14</w:t>
      </w:r>
      <w:r>
        <w:rPr>
          <w:rFonts w:ascii="仿宋_GB2312" w:eastAsia="仿宋_GB2312" w:hAnsi="仿宋_GB2312" w:cs="仿宋_GB2312" w:hint="eastAsia"/>
          <w:color w:val="000000"/>
          <w:sz w:val="32"/>
          <w:szCs w:val="32"/>
        </w:rPr>
        <w:t>）区农业农村局：负责农业系统抗旱工作，承担农业土壤墒情监测，做好农用抗旱物资储备工作，组织指导农业抗旱减灾技术服务和灾后农业生产恢复工作。</w:t>
      </w:r>
    </w:p>
    <w:p w:rsidR="00A7188E" w:rsidRDefault="00A7188E" w:rsidP="007176AD">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15</w:t>
      </w:r>
      <w:r>
        <w:rPr>
          <w:rFonts w:ascii="仿宋_GB2312" w:eastAsia="仿宋_GB2312" w:hAnsi="仿宋_GB2312" w:cs="仿宋_GB2312" w:hint="eastAsia"/>
          <w:color w:val="000000"/>
          <w:sz w:val="32"/>
          <w:szCs w:val="32"/>
        </w:rPr>
        <w:t>）区投资商务局：负责对受旱灾区重要商品市场运行和供求形势监控，组织协调抗旱救灾和灾后恢复生产期间生活必需品的市场供应。</w:t>
      </w:r>
    </w:p>
    <w:p w:rsidR="00A7188E" w:rsidRDefault="00A7188E" w:rsidP="007176AD">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16</w:t>
      </w:r>
      <w:r>
        <w:rPr>
          <w:rFonts w:ascii="仿宋_GB2312" w:eastAsia="仿宋_GB2312" w:hAnsi="仿宋_GB2312" w:cs="仿宋_GB2312" w:hint="eastAsia"/>
          <w:color w:val="000000"/>
          <w:sz w:val="32"/>
          <w:szCs w:val="32"/>
        </w:rPr>
        <w:t>）区卫健局：负责灾区医疗救治和疾病预防控制等工作。</w:t>
      </w:r>
    </w:p>
    <w:p w:rsidR="00A7188E" w:rsidRDefault="00A7188E" w:rsidP="007176AD">
      <w:pPr>
        <w:spacing w:line="560" w:lineRule="exact"/>
        <w:ind w:firstLineChars="200" w:firstLine="3168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17</w:t>
      </w:r>
      <w:r>
        <w:rPr>
          <w:rFonts w:ascii="仿宋_GB2312" w:eastAsia="仿宋_GB2312" w:hAnsi="仿宋_GB2312" w:cs="仿宋_GB2312" w:hint="eastAsia"/>
          <w:color w:val="000000"/>
          <w:sz w:val="32"/>
          <w:szCs w:val="32"/>
        </w:rPr>
        <w:t>）区应急管理局：负责抗旱减灾综合协调指导工作，干旱灾害的核查和抗旱救灾工作，指导受旱灾区实施灾民生活救助救灾捐赠工作和抗旱救灾款物管理</w:t>
      </w:r>
      <w:r>
        <w:rPr>
          <w:rFonts w:ascii="仿宋_GB2312" w:eastAsia="仿宋_GB2312" w:hAnsi="仿宋_GB2312" w:cs="仿宋_GB2312"/>
          <w:color w:val="000000"/>
          <w:sz w:val="32"/>
          <w:szCs w:val="32"/>
        </w:rPr>
        <w:t>.</w:t>
      </w:r>
    </w:p>
    <w:p w:rsidR="00A7188E" w:rsidRDefault="00A7188E" w:rsidP="007176AD">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18</w:t>
      </w:r>
      <w:r>
        <w:rPr>
          <w:rFonts w:ascii="仿宋_GB2312" w:eastAsia="仿宋_GB2312" w:hAnsi="仿宋_GB2312" w:cs="仿宋_GB2312" w:hint="eastAsia"/>
          <w:color w:val="000000"/>
          <w:sz w:val="32"/>
          <w:szCs w:val="32"/>
        </w:rPr>
        <w:t>）区气象局：负责干旱天气形势监测和预报，定期发布气象信息和各地降水情况；适时组织实施人工增雨作业，预测和预报全区中长期天气预报，为部署抗旱工作和领导抗旱提供科学依据。</w:t>
      </w:r>
    </w:p>
    <w:p w:rsidR="00A7188E" w:rsidRDefault="00A7188E" w:rsidP="007176AD">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19</w:t>
      </w:r>
      <w:r>
        <w:rPr>
          <w:rFonts w:ascii="仿宋_GB2312" w:eastAsia="仿宋_GB2312" w:hAnsi="仿宋_GB2312" w:cs="仿宋_GB2312" w:hint="eastAsia"/>
          <w:color w:val="000000"/>
          <w:sz w:val="32"/>
          <w:szCs w:val="32"/>
        </w:rPr>
        <w:t>）区文旅体育局：负责做好行业部门抗旱工作，承担区防指安排的紧急抗旱应急任务。</w:t>
      </w:r>
    </w:p>
    <w:p w:rsidR="00A7188E" w:rsidRDefault="00A7188E" w:rsidP="007176AD">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w:t>
      </w:r>
      <w:r>
        <w:rPr>
          <w:rFonts w:ascii="仿宋_GB2312" w:eastAsia="仿宋_GB2312" w:hAnsi="仿宋_GB2312" w:cs="仿宋_GB2312" w:hint="eastAsia"/>
          <w:color w:val="000000"/>
          <w:sz w:val="32"/>
          <w:szCs w:val="32"/>
        </w:rPr>
        <w:t>）区供销社：按计划负责抗旱物资储备；按计划负责农业生产资料物资储备供应，确保灾后农业生产需要；负责直属企业防汛抗旱安全，指导做好供销系统防汛抗旱工作。</w:t>
      </w:r>
    </w:p>
    <w:p w:rsidR="00A7188E" w:rsidRDefault="00A7188E" w:rsidP="007176AD">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21</w:t>
      </w:r>
      <w:r>
        <w:rPr>
          <w:rFonts w:ascii="仿宋_GB2312" w:eastAsia="仿宋_GB2312" w:hAnsi="仿宋_GB2312" w:cs="仿宋_GB2312" w:hint="eastAsia"/>
          <w:color w:val="000000"/>
          <w:sz w:val="32"/>
          <w:szCs w:val="32"/>
        </w:rPr>
        <w:t>）灞河新区开发建设管理委员会：负责做好灞河新区防汛抗旱工作，承担区防指安排的紧急抗旱应急任务；协调市政部门利用洒水车等专业车辆协助运水等抗旱工作；负责组织灞河新区建设局做好应急抗旱期间建筑工程项目施工管理工作。</w:t>
      </w:r>
    </w:p>
    <w:p w:rsidR="00A7188E" w:rsidRDefault="00A7188E" w:rsidP="007176AD">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22</w:t>
      </w:r>
      <w:r>
        <w:rPr>
          <w:rFonts w:ascii="仿宋_GB2312" w:eastAsia="仿宋_GB2312" w:hAnsi="仿宋_GB2312" w:cs="仿宋_GB2312" w:hint="eastAsia"/>
          <w:color w:val="000000"/>
          <w:sz w:val="32"/>
          <w:szCs w:val="32"/>
        </w:rPr>
        <w:t>）其它各成员单位：负责做好行业部门抗旱工作，承担区防指安排的紧急抗旱应急任务。</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17" w:name="_Toc2450"/>
      <w:r>
        <w:rPr>
          <w:rFonts w:ascii="楷体_GB2312" w:eastAsia="楷体_GB2312" w:hAnsi="楷体_GB2312" w:cs="楷体_GB2312"/>
          <w:sz w:val="32"/>
          <w:szCs w:val="32"/>
        </w:rPr>
        <w:t>3.3</w:t>
      </w:r>
      <w:r>
        <w:rPr>
          <w:rFonts w:ascii="楷体_GB2312" w:eastAsia="楷体_GB2312" w:hAnsi="楷体_GB2312" w:cs="楷体_GB2312" w:hint="eastAsia"/>
          <w:sz w:val="32"/>
          <w:szCs w:val="32"/>
        </w:rPr>
        <w:t>总体要求</w:t>
      </w:r>
      <w:bookmarkEnd w:id="17"/>
    </w:p>
    <w:p w:rsidR="00A7188E" w:rsidRDefault="00A7188E" w:rsidP="007176AD">
      <w:pPr>
        <w:spacing w:line="560" w:lineRule="exact"/>
        <w:ind w:firstLineChars="200" w:firstLine="31680"/>
        <w:jc w:val="left"/>
        <w:outlineLvl w:val="2"/>
        <w:rPr>
          <w:rFonts w:ascii="仿宋_GB2312" w:eastAsia="仿宋_GB2312" w:hAnsi="仿宋_GB2312" w:cs="Times New Roman"/>
          <w:sz w:val="32"/>
          <w:szCs w:val="32"/>
        </w:rPr>
      </w:pPr>
      <w:bookmarkStart w:id="18" w:name="_Toc7138"/>
      <w:r>
        <w:rPr>
          <w:rFonts w:ascii="仿宋_GB2312" w:eastAsia="仿宋_GB2312" w:hAnsi="仿宋_GB2312" w:cs="仿宋_GB2312"/>
          <w:sz w:val="32"/>
          <w:szCs w:val="32"/>
        </w:rPr>
        <w:t>3.3.1</w:t>
      </w:r>
      <w:r>
        <w:rPr>
          <w:rFonts w:ascii="仿宋_GB2312" w:eastAsia="仿宋_GB2312" w:hAnsi="仿宋_GB2312" w:cs="仿宋_GB2312" w:hint="eastAsia"/>
          <w:sz w:val="32"/>
          <w:szCs w:val="32"/>
        </w:rPr>
        <w:t>落实责任制</w:t>
      </w:r>
      <w:bookmarkEnd w:id="18"/>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抗旱工作责任制包括区政府行政领导负责制和分级、分部门岗位负责制。行政领导和各相关单位主要负责人是本地区、本行业、本单位抗旱第一责任人，将抗旱责任制落实到每一个街办、每一个行业、每一个单位、每一个责任人。各有关部门在区政府的领导下，服从区防指的统一指挥，按照统一部署，根据分工，各司其职，各负其责，密切配合，切实履行本部门的抗旱职责。</w:t>
      </w:r>
    </w:p>
    <w:p w:rsidR="00A7188E" w:rsidRDefault="00A7188E" w:rsidP="007176AD">
      <w:pPr>
        <w:spacing w:line="560" w:lineRule="exact"/>
        <w:ind w:firstLineChars="200" w:firstLine="31680"/>
        <w:jc w:val="left"/>
        <w:outlineLvl w:val="2"/>
        <w:rPr>
          <w:rFonts w:ascii="仿宋_GB2312" w:eastAsia="仿宋_GB2312" w:hAnsi="仿宋_GB2312" w:cs="Times New Roman"/>
          <w:sz w:val="32"/>
          <w:szCs w:val="32"/>
        </w:rPr>
      </w:pPr>
      <w:bookmarkStart w:id="19" w:name="_Toc19540"/>
      <w:r>
        <w:rPr>
          <w:rFonts w:ascii="仿宋_GB2312" w:eastAsia="仿宋_GB2312" w:hAnsi="仿宋_GB2312" w:cs="仿宋_GB2312"/>
          <w:sz w:val="32"/>
          <w:szCs w:val="32"/>
        </w:rPr>
        <w:t>3.3.2</w:t>
      </w:r>
      <w:r>
        <w:rPr>
          <w:rFonts w:ascii="仿宋_GB2312" w:eastAsia="仿宋_GB2312" w:hAnsi="仿宋_GB2312" w:cs="仿宋_GB2312" w:hint="eastAsia"/>
          <w:sz w:val="32"/>
          <w:szCs w:val="32"/>
        </w:rPr>
        <w:t>落实抗旱预案</w:t>
      </w:r>
      <w:bookmarkEnd w:id="19"/>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区防指针对抗旱应急工作实际，组织修订完善抗旱应急预案、抗旱应急调水预案、应急供水预案等抗旱相关预案，加强预案间的衔接，提高预案的可操作性，指导抗旱减灾救灾应对工作。</w:t>
      </w:r>
    </w:p>
    <w:p w:rsidR="00A7188E" w:rsidRDefault="00A7188E" w:rsidP="007176AD">
      <w:pPr>
        <w:spacing w:line="560" w:lineRule="exact"/>
        <w:ind w:firstLineChars="200" w:firstLine="31680"/>
        <w:jc w:val="left"/>
        <w:outlineLvl w:val="2"/>
        <w:rPr>
          <w:rFonts w:ascii="仿宋_GB2312" w:eastAsia="仿宋_GB2312" w:hAnsi="仿宋_GB2312" w:cs="Times New Roman"/>
          <w:sz w:val="32"/>
          <w:szCs w:val="32"/>
        </w:rPr>
      </w:pPr>
      <w:bookmarkStart w:id="20" w:name="_Toc18144"/>
      <w:r>
        <w:rPr>
          <w:rFonts w:ascii="仿宋_GB2312" w:eastAsia="仿宋_GB2312" w:hAnsi="仿宋_GB2312" w:cs="仿宋_GB2312"/>
          <w:sz w:val="32"/>
          <w:szCs w:val="32"/>
        </w:rPr>
        <w:t>3.3.3</w:t>
      </w:r>
      <w:r>
        <w:rPr>
          <w:rFonts w:ascii="仿宋_GB2312" w:eastAsia="仿宋_GB2312" w:hAnsi="仿宋_GB2312" w:cs="仿宋_GB2312" w:hint="eastAsia"/>
          <w:sz w:val="32"/>
          <w:szCs w:val="32"/>
        </w:rPr>
        <w:t>落实物资和服务组织</w:t>
      </w:r>
      <w:bookmarkEnd w:id="20"/>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区防指及各部门立足于抗大旱、抗连旱，储备必需的抗旱物资，并制定抗旱物资储备使用和调拨相关管理办法，保证应急时物资调得出、用得上。加强抗旱服务组织建设，充分发挥抗旱服务队的作用，保证干旱期间的人畜饮水安全。</w:t>
      </w:r>
    </w:p>
    <w:p w:rsidR="00A7188E" w:rsidRDefault="00A7188E" w:rsidP="007176AD">
      <w:pPr>
        <w:spacing w:line="560" w:lineRule="exact"/>
        <w:ind w:firstLineChars="200" w:firstLine="31680"/>
        <w:jc w:val="left"/>
        <w:outlineLvl w:val="2"/>
        <w:rPr>
          <w:rFonts w:ascii="仿宋_GB2312" w:eastAsia="仿宋_GB2312" w:hAnsi="仿宋_GB2312" w:cs="Times New Roman"/>
          <w:sz w:val="32"/>
          <w:szCs w:val="32"/>
        </w:rPr>
      </w:pPr>
      <w:bookmarkStart w:id="21" w:name="_Toc27328"/>
      <w:r>
        <w:rPr>
          <w:rFonts w:ascii="仿宋_GB2312" w:eastAsia="仿宋_GB2312" w:hAnsi="仿宋_GB2312" w:cs="仿宋_GB2312"/>
          <w:sz w:val="32"/>
          <w:szCs w:val="32"/>
        </w:rPr>
        <w:t>3.3.4</w:t>
      </w:r>
      <w:r>
        <w:rPr>
          <w:rFonts w:ascii="仿宋_GB2312" w:eastAsia="仿宋_GB2312" w:hAnsi="仿宋_GB2312" w:cs="仿宋_GB2312" w:hint="eastAsia"/>
          <w:sz w:val="32"/>
          <w:szCs w:val="32"/>
        </w:rPr>
        <w:t>落实抗旱检查</w:t>
      </w:r>
      <w:bookmarkEnd w:id="21"/>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区防指及各部门实行以查组织、查措施、查工程、查预案查物资、查队伍为主要内容的检查制度，提早发现薄弱环节，明确责任，限时整改。</w:t>
      </w:r>
    </w:p>
    <w:p w:rsidR="00A7188E" w:rsidRDefault="00A7188E" w:rsidP="007176AD">
      <w:pPr>
        <w:spacing w:line="560" w:lineRule="exact"/>
        <w:ind w:firstLineChars="200" w:firstLine="31680"/>
        <w:jc w:val="left"/>
        <w:outlineLvl w:val="2"/>
        <w:rPr>
          <w:rFonts w:ascii="仿宋_GB2312" w:eastAsia="仿宋_GB2312" w:hAnsi="仿宋_GB2312" w:cs="Times New Roman"/>
          <w:sz w:val="32"/>
          <w:szCs w:val="32"/>
        </w:rPr>
      </w:pPr>
      <w:bookmarkStart w:id="22" w:name="_Toc24325"/>
      <w:r>
        <w:rPr>
          <w:rFonts w:ascii="仿宋_GB2312" w:eastAsia="仿宋_GB2312" w:hAnsi="仿宋_GB2312" w:cs="仿宋_GB2312"/>
          <w:sz w:val="32"/>
          <w:szCs w:val="32"/>
        </w:rPr>
        <w:t>3.3.5</w:t>
      </w:r>
      <w:r>
        <w:rPr>
          <w:rFonts w:ascii="仿宋_GB2312" w:eastAsia="仿宋_GB2312" w:hAnsi="仿宋_GB2312" w:cs="仿宋_GB2312" w:hint="eastAsia"/>
          <w:sz w:val="32"/>
          <w:szCs w:val="32"/>
        </w:rPr>
        <w:t>开展宣传教育</w:t>
      </w:r>
      <w:bookmarkEnd w:id="22"/>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区防指及各部门利用电视、广播、报纸、互联网、公共交通移动媒体、公共交通广告媒体等广泛宣传和普及抗旱节水知识，增强市民节水意识，努力实现社会面宣传全覆盖，做好防大旱、抗大灾的思想准备。</w:t>
      </w:r>
    </w:p>
    <w:p w:rsidR="00A7188E" w:rsidRDefault="00A7188E" w:rsidP="007176AD">
      <w:pPr>
        <w:pStyle w:val="Heading1"/>
        <w:spacing w:beforeLines="50" w:afterLines="50" w:line="560" w:lineRule="exact"/>
        <w:ind w:firstLineChars="200" w:firstLine="31680"/>
        <w:rPr>
          <w:rFonts w:ascii="黑体" w:cs="Times New Roman"/>
          <w:sz w:val="32"/>
          <w:szCs w:val="32"/>
        </w:rPr>
      </w:pPr>
      <w:bookmarkStart w:id="23" w:name="_Toc5708"/>
      <w:r>
        <w:rPr>
          <w:rFonts w:ascii="黑体" w:hAnsi="黑体" w:cs="黑体"/>
          <w:sz w:val="32"/>
          <w:szCs w:val="32"/>
        </w:rPr>
        <w:t>4</w:t>
      </w:r>
      <w:r>
        <w:rPr>
          <w:rFonts w:ascii="黑体" w:hAnsi="黑体" w:cs="黑体" w:hint="eastAsia"/>
          <w:sz w:val="32"/>
          <w:szCs w:val="32"/>
        </w:rPr>
        <w:t>预防及预警</w:t>
      </w:r>
      <w:bookmarkEnd w:id="23"/>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24" w:name="_Toc10417"/>
      <w:r>
        <w:rPr>
          <w:rFonts w:ascii="楷体_GB2312" w:eastAsia="楷体_GB2312" w:hAnsi="楷体_GB2312" w:cs="楷体_GB2312"/>
          <w:sz w:val="32"/>
          <w:szCs w:val="32"/>
        </w:rPr>
        <w:t>4.1</w:t>
      </w:r>
      <w:r>
        <w:rPr>
          <w:rFonts w:ascii="楷体_GB2312" w:eastAsia="楷体_GB2312" w:hAnsi="楷体_GB2312" w:cs="楷体_GB2312" w:hint="eastAsia"/>
          <w:sz w:val="32"/>
          <w:szCs w:val="32"/>
        </w:rPr>
        <w:t>干旱灾害等级划分</w:t>
      </w:r>
      <w:bookmarkEnd w:id="24"/>
    </w:p>
    <w:p w:rsidR="00A7188E" w:rsidRDefault="00A7188E" w:rsidP="007176AD">
      <w:pPr>
        <w:spacing w:line="560" w:lineRule="exact"/>
        <w:ind w:firstLineChars="200" w:firstLine="31680"/>
        <w:jc w:val="left"/>
        <w:outlineLvl w:val="2"/>
        <w:rPr>
          <w:rFonts w:ascii="仿宋_GB2312" w:eastAsia="仿宋_GB2312" w:hAnsi="仿宋_GB2312" w:cs="Times New Roman"/>
          <w:sz w:val="32"/>
          <w:szCs w:val="32"/>
        </w:rPr>
      </w:pPr>
      <w:bookmarkStart w:id="25" w:name="_Toc7202"/>
      <w:r>
        <w:rPr>
          <w:rFonts w:ascii="仿宋_GB2312" w:eastAsia="仿宋_GB2312" w:hAnsi="仿宋_GB2312" w:cs="仿宋_GB2312"/>
          <w:sz w:val="32"/>
          <w:szCs w:val="32"/>
        </w:rPr>
        <w:t>4.1.1</w:t>
      </w:r>
      <w:r>
        <w:rPr>
          <w:rFonts w:ascii="仿宋_GB2312" w:eastAsia="仿宋_GB2312" w:hAnsi="仿宋_GB2312" w:cs="仿宋_GB2312" w:hint="eastAsia"/>
          <w:sz w:val="32"/>
          <w:szCs w:val="32"/>
        </w:rPr>
        <w:t>城市干旱灾害</w:t>
      </w:r>
      <w:bookmarkEnd w:id="25"/>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）判定指标：缺水率、水源工程蓄水量距平值、地下水埋深下降值。</w:t>
      </w:r>
    </w:p>
    <w:p w:rsidR="00A7188E" w:rsidRDefault="00A7188E" w:rsidP="007176AD">
      <w:pPr>
        <w:spacing w:line="560" w:lineRule="exact"/>
        <w:ind w:firstLineChars="15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）等级划分：轻度干旱、中度干旱、严重干旱和特大干旱四个等级。见表</w:t>
      </w:r>
      <w:r>
        <w:rPr>
          <w:rFonts w:ascii="仿宋_GB2312" w:eastAsia="仿宋_GB2312" w:hAnsi="仿宋_GB2312" w:cs="仿宋_GB2312"/>
          <w:sz w:val="32"/>
          <w:szCs w:val="32"/>
        </w:rPr>
        <w:t>4.1</w:t>
      </w:r>
    </w:p>
    <w:p w:rsidR="00A7188E" w:rsidRDefault="00A7188E">
      <w:pPr>
        <w:spacing w:line="560" w:lineRule="exact"/>
        <w:jc w:val="center"/>
        <w:rPr>
          <w:rFonts w:ascii="仿宋_GB2312" w:eastAsia="仿宋_GB2312" w:hAnsi="仿宋_GB2312" w:cs="Times New Roman"/>
          <w:sz w:val="32"/>
          <w:szCs w:val="32"/>
        </w:rPr>
      </w:pPr>
      <w:r>
        <w:rPr>
          <w:rFonts w:ascii="仿宋_GB2312" w:eastAsia="仿宋_GB2312" w:hAnsi="仿宋_GB2312" w:cs="仿宋_GB2312" w:hint="eastAsia"/>
          <w:sz w:val="32"/>
          <w:szCs w:val="32"/>
        </w:rPr>
        <w:t>表</w:t>
      </w:r>
      <w:r>
        <w:rPr>
          <w:rFonts w:ascii="仿宋_GB2312" w:eastAsia="仿宋_GB2312" w:hAnsi="仿宋_GB2312" w:cs="仿宋_GB2312"/>
          <w:sz w:val="32"/>
          <w:szCs w:val="32"/>
        </w:rPr>
        <w:t>4.1</w:t>
      </w:r>
      <w:r>
        <w:rPr>
          <w:rFonts w:ascii="仿宋_GB2312" w:eastAsia="仿宋_GB2312" w:hAnsi="仿宋_GB2312" w:cs="仿宋_GB2312" w:hint="eastAsia"/>
          <w:sz w:val="32"/>
          <w:szCs w:val="32"/>
        </w:rPr>
        <w:t>：城市干旱等级划分指标</w:t>
      </w:r>
    </w:p>
    <w:tbl>
      <w:tblPr>
        <w:tblW w:w="91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1"/>
        <w:gridCol w:w="2534"/>
        <w:gridCol w:w="1420"/>
        <w:gridCol w:w="1356"/>
        <w:gridCol w:w="1466"/>
        <w:gridCol w:w="1500"/>
      </w:tblGrid>
      <w:tr w:rsidR="00A7188E" w:rsidRPr="0073009A">
        <w:tc>
          <w:tcPr>
            <w:tcW w:w="3405" w:type="dxa"/>
            <w:gridSpan w:val="2"/>
            <w:vAlign w:val="center"/>
          </w:tcPr>
          <w:p w:rsidR="00A7188E" w:rsidRPr="0073009A" w:rsidRDefault="00A7188E" w:rsidP="00A7188E">
            <w:pPr>
              <w:pStyle w:val="2"/>
              <w:spacing w:line="400" w:lineRule="exact"/>
              <w:ind w:left="31680" w:firstLine="31680"/>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评价指标</w:t>
            </w:r>
          </w:p>
        </w:tc>
        <w:tc>
          <w:tcPr>
            <w:tcW w:w="1420" w:type="dxa"/>
            <w:vAlign w:val="center"/>
          </w:tcPr>
          <w:p w:rsidR="00A7188E" w:rsidRPr="0073009A" w:rsidRDefault="00A7188E" w:rsidP="0073009A">
            <w:pPr>
              <w:pStyle w:val="2"/>
              <w:spacing w:line="400" w:lineRule="exact"/>
              <w:ind w:leftChars="0" w:left="0" w:firstLineChars="0" w:firstLine="0"/>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轻度干旱</w:t>
            </w:r>
          </w:p>
        </w:tc>
        <w:tc>
          <w:tcPr>
            <w:tcW w:w="1356" w:type="dxa"/>
            <w:vAlign w:val="center"/>
          </w:tcPr>
          <w:p w:rsidR="00A7188E" w:rsidRPr="0073009A" w:rsidRDefault="00A7188E" w:rsidP="0073009A">
            <w:pPr>
              <w:pStyle w:val="2"/>
              <w:spacing w:line="400" w:lineRule="exact"/>
              <w:ind w:leftChars="0" w:left="0" w:firstLineChars="0" w:firstLine="0"/>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中度干旱</w:t>
            </w:r>
          </w:p>
        </w:tc>
        <w:tc>
          <w:tcPr>
            <w:tcW w:w="1466" w:type="dxa"/>
            <w:vAlign w:val="center"/>
          </w:tcPr>
          <w:p w:rsidR="00A7188E" w:rsidRPr="0073009A" w:rsidRDefault="00A7188E" w:rsidP="0073009A">
            <w:pPr>
              <w:pStyle w:val="2"/>
              <w:spacing w:line="400" w:lineRule="exact"/>
              <w:ind w:leftChars="0" w:left="0" w:firstLineChars="0" w:firstLine="0"/>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严重干旱</w:t>
            </w:r>
          </w:p>
        </w:tc>
        <w:tc>
          <w:tcPr>
            <w:tcW w:w="1500" w:type="dxa"/>
            <w:vAlign w:val="center"/>
          </w:tcPr>
          <w:p w:rsidR="00A7188E" w:rsidRPr="0073009A" w:rsidRDefault="00A7188E" w:rsidP="0073009A">
            <w:pPr>
              <w:pStyle w:val="2"/>
              <w:spacing w:line="400" w:lineRule="exact"/>
              <w:ind w:leftChars="0" w:left="0" w:firstLineChars="0" w:firstLine="0"/>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特大干旱</w:t>
            </w:r>
          </w:p>
        </w:tc>
      </w:tr>
      <w:tr w:rsidR="00A7188E" w:rsidRPr="0073009A">
        <w:trPr>
          <w:trHeight w:val="90"/>
        </w:trPr>
        <w:tc>
          <w:tcPr>
            <w:tcW w:w="871" w:type="dxa"/>
            <w:vAlign w:val="center"/>
          </w:tcPr>
          <w:p w:rsidR="00A7188E" w:rsidRPr="0073009A" w:rsidRDefault="00A7188E" w:rsidP="0073009A">
            <w:pPr>
              <w:pStyle w:val="2"/>
              <w:spacing w:line="400" w:lineRule="exact"/>
              <w:ind w:leftChars="0" w:left="0" w:firstLineChars="0" w:firstLine="0"/>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主要指标</w:t>
            </w:r>
          </w:p>
        </w:tc>
        <w:tc>
          <w:tcPr>
            <w:tcW w:w="2534" w:type="dxa"/>
            <w:vAlign w:val="center"/>
          </w:tcPr>
          <w:p w:rsidR="00A7188E" w:rsidRPr="0073009A" w:rsidRDefault="00A7188E" w:rsidP="0073009A">
            <w:pPr>
              <w:pStyle w:val="2"/>
              <w:spacing w:line="400" w:lineRule="exact"/>
              <w:ind w:leftChars="0" w:left="0" w:firstLineChars="0" w:firstLine="0"/>
              <w:jc w:val="lef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缺水率（</w:t>
            </w:r>
            <w:r w:rsidRPr="0073009A">
              <w:rPr>
                <w:rFonts w:ascii="仿宋_GB2312" w:eastAsia="仿宋_GB2312" w:hAnsi="仿宋_GB2312" w:cs="仿宋_GB2312"/>
                <w:sz w:val="28"/>
                <w:szCs w:val="28"/>
              </w:rPr>
              <w:t>%</w:t>
            </w:r>
            <w:r w:rsidRPr="0073009A">
              <w:rPr>
                <w:rFonts w:ascii="仿宋_GB2312" w:eastAsia="仿宋_GB2312" w:hAnsi="仿宋_GB2312" w:cs="仿宋_GB2312" w:hint="eastAsia"/>
                <w:sz w:val="28"/>
                <w:szCs w:val="28"/>
              </w:rPr>
              <w:t>）</w:t>
            </w:r>
          </w:p>
        </w:tc>
        <w:tc>
          <w:tcPr>
            <w:tcW w:w="1420" w:type="dxa"/>
            <w:vAlign w:val="center"/>
          </w:tcPr>
          <w:p w:rsidR="00A7188E" w:rsidRPr="0073009A" w:rsidRDefault="00A7188E" w:rsidP="0073009A">
            <w:pPr>
              <w:pStyle w:val="2"/>
              <w:spacing w:line="400" w:lineRule="exact"/>
              <w:ind w:leftChars="0" w:left="0" w:firstLineChars="0" w:firstLine="0"/>
              <w:jc w:val="center"/>
              <w:rPr>
                <w:rFonts w:ascii="仿宋_GB2312" w:eastAsia="仿宋_GB2312" w:hAnsi="仿宋_GB2312" w:cs="仿宋_GB2312"/>
                <w:sz w:val="28"/>
                <w:szCs w:val="28"/>
              </w:rPr>
            </w:pPr>
            <w:r w:rsidRPr="0073009A">
              <w:rPr>
                <w:rFonts w:ascii="仿宋_GB2312" w:eastAsia="仿宋_GB2312" w:hAnsi="仿宋_GB2312" w:cs="仿宋_GB2312"/>
                <w:sz w:val="28"/>
                <w:szCs w:val="28"/>
              </w:rPr>
              <w:t>5</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10</w:t>
            </w:r>
          </w:p>
        </w:tc>
        <w:tc>
          <w:tcPr>
            <w:tcW w:w="1356" w:type="dxa"/>
            <w:vAlign w:val="center"/>
          </w:tcPr>
          <w:p w:rsidR="00A7188E" w:rsidRPr="0073009A" w:rsidRDefault="00A7188E" w:rsidP="0073009A">
            <w:pPr>
              <w:spacing w:line="400" w:lineRule="exact"/>
              <w:jc w:val="center"/>
              <w:rPr>
                <w:rFonts w:ascii="仿宋_GB2312" w:eastAsia="仿宋_GB2312" w:hAnsi="仿宋_GB2312" w:cs="仿宋_GB2312"/>
                <w:sz w:val="28"/>
                <w:szCs w:val="28"/>
              </w:rPr>
            </w:pPr>
            <w:r w:rsidRPr="0073009A">
              <w:rPr>
                <w:rFonts w:ascii="仿宋_GB2312" w:eastAsia="仿宋_GB2312" w:hAnsi="仿宋_GB2312" w:cs="仿宋_GB2312"/>
                <w:sz w:val="28"/>
                <w:szCs w:val="28"/>
              </w:rPr>
              <w:t>10</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20</w:t>
            </w:r>
          </w:p>
        </w:tc>
        <w:tc>
          <w:tcPr>
            <w:tcW w:w="1466" w:type="dxa"/>
            <w:vAlign w:val="center"/>
          </w:tcPr>
          <w:p w:rsidR="00A7188E" w:rsidRPr="0073009A" w:rsidRDefault="00A7188E" w:rsidP="0073009A">
            <w:pPr>
              <w:spacing w:line="400" w:lineRule="exact"/>
              <w:jc w:val="center"/>
              <w:rPr>
                <w:rFonts w:ascii="仿宋_GB2312" w:eastAsia="仿宋_GB2312" w:hAnsi="仿宋_GB2312" w:cs="仿宋_GB2312"/>
                <w:sz w:val="28"/>
                <w:szCs w:val="28"/>
              </w:rPr>
            </w:pPr>
            <w:r w:rsidRPr="0073009A">
              <w:rPr>
                <w:rFonts w:ascii="仿宋_GB2312" w:eastAsia="仿宋_GB2312" w:hAnsi="仿宋_GB2312" w:cs="仿宋_GB2312"/>
                <w:sz w:val="28"/>
                <w:szCs w:val="28"/>
              </w:rPr>
              <w:t>20</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30</w:t>
            </w:r>
          </w:p>
        </w:tc>
        <w:tc>
          <w:tcPr>
            <w:tcW w:w="1500" w:type="dxa"/>
            <w:vAlign w:val="center"/>
          </w:tcPr>
          <w:p w:rsidR="00A7188E" w:rsidRPr="0073009A" w:rsidRDefault="00A7188E" w:rsidP="0073009A">
            <w:pPr>
              <w:spacing w:line="400" w:lineRule="exact"/>
              <w:jc w:val="center"/>
              <w:rPr>
                <w:rFonts w:ascii="仿宋_GB2312" w:eastAsia="仿宋_GB2312" w:hAnsi="仿宋_GB2312" w:cs="仿宋_GB2312"/>
                <w:sz w:val="28"/>
                <w:szCs w:val="28"/>
              </w:rPr>
            </w:pP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30</w:t>
            </w:r>
          </w:p>
        </w:tc>
      </w:tr>
      <w:tr w:rsidR="00A7188E" w:rsidRPr="0073009A">
        <w:tc>
          <w:tcPr>
            <w:tcW w:w="871" w:type="dxa"/>
            <w:vMerge w:val="restart"/>
            <w:vAlign w:val="center"/>
          </w:tcPr>
          <w:p w:rsidR="00A7188E" w:rsidRPr="0073009A" w:rsidRDefault="00A7188E" w:rsidP="0073009A">
            <w:pPr>
              <w:pStyle w:val="2"/>
              <w:spacing w:line="400" w:lineRule="exact"/>
              <w:ind w:leftChars="0" w:left="0" w:firstLineChars="0" w:firstLine="0"/>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参考指标</w:t>
            </w:r>
          </w:p>
        </w:tc>
        <w:tc>
          <w:tcPr>
            <w:tcW w:w="2534" w:type="dxa"/>
            <w:vAlign w:val="center"/>
          </w:tcPr>
          <w:p w:rsidR="00A7188E" w:rsidRPr="0073009A" w:rsidRDefault="00A7188E" w:rsidP="0073009A">
            <w:pPr>
              <w:pStyle w:val="2"/>
              <w:spacing w:line="400" w:lineRule="exact"/>
              <w:ind w:leftChars="0" w:left="0" w:firstLineChars="0" w:firstLine="0"/>
              <w:jc w:val="lef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水源工程蓄水量（河道来水量）距平值（</w:t>
            </w:r>
            <w:r w:rsidRPr="0073009A">
              <w:rPr>
                <w:rFonts w:ascii="仿宋_GB2312" w:eastAsia="仿宋_GB2312" w:hAnsi="仿宋_GB2312" w:cs="仿宋_GB2312"/>
                <w:sz w:val="28"/>
                <w:szCs w:val="28"/>
              </w:rPr>
              <w:t>%</w:t>
            </w:r>
            <w:r w:rsidRPr="0073009A">
              <w:rPr>
                <w:rFonts w:ascii="仿宋_GB2312" w:eastAsia="仿宋_GB2312" w:hAnsi="仿宋_GB2312" w:cs="仿宋_GB2312" w:hint="eastAsia"/>
                <w:sz w:val="28"/>
                <w:szCs w:val="28"/>
              </w:rPr>
              <w:t>）</w:t>
            </w:r>
          </w:p>
        </w:tc>
        <w:tc>
          <w:tcPr>
            <w:tcW w:w="1420" w:type="dxa"/>
            <w:vAlign w:val="center"/>
          </w:tcPr>
          <w:p w:rsidR="00A7188E" w:rsidRPr="0073009A" w:rsidRDefault="00A7188E" w:rsidP="0073009A">
            <w:pPr>
              <w:pStyle w:val="2"/>
              <w:spacing w:line="400" w:lineRule="exact"/>
              <w:ind w:leftChars="0" w:left="0" w:firstLineChars="0" w:firstLine="0"/>
              <w:jc w:val="center"/>
              <w:rPr>
                <w:rFonts w:ascii="仿宋_GB2312" w:eastAsia="仿宋_GB2312" w:hAnsi="仿宋_GB2312" w:cs="仿宋_GB2312"/>
                <w:sz w:val="28"/>
                <w:szCs w:val="28"/>
              </w:rPr>
            </w:pPr>
            <w:r w:rsidRPr="0073009A">
              <w:rPr>
                <w:rFonts w:ascii="仿宋_GB2312" w:eastAsia="仿宋_GB2312" w:hAnsi="仿宋_GB2312" w:cs="仿宋_GB2312"/>
                <w:sz w:val="28"/>
                <w:szCs w:val="28"/>
              </w:rPr>
              <w:t>-30</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-10</w:t>
            </w:r>
          </w:p>
        </w:tc>
        <w:tc>
          <w:tcPr>
            <w:tcW w:w="1356" w:type="dxa"/>
            <w:vAlign w:val="center"/>
          </w:tcPr>
          <w:p w:rsidR="00A7188E" w:rsidRPr="0073009A" w:rsidRDefault="00A7188E" w:rsidP="0073009A">
            <w:pPr>
              <w:spacing w:line="400" w:lineRule="exact"/>
              <w:jc w:val="center"/>
              <w:rPr>
                <w:rFonts w:ascii="仿宋_GB2312" w:eastAsia="仿宋_GB2312" w:hAnsi="仿宋_GB2312" w:cs="仿宋_GB2312"/>
                <w:sz w:val="28"/>
                <w:szCs w:val="28"/>
              </w:rPr>
            </w:pPr>
            <w:r w:rsidRPr="0073009A">
              <w:rPr>
                <w:rFonts w:ascii="仿宋_GB2312" w:eastAsia="仿宋_GB2312" w:hAnsi="仿宋_GB2312" w:cs="仿宋_GB2312"/>
                <w:sz w:val="28"/>
                <w:szCs w:val="28"/>
              </w:rPr>
              <w:t>-50</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-30</w:t>
            </w:r>
          </w:p>
        </w:tc>
        <w:tc>
          <w:tcPr>
            <w:tcW w:w="1466" w:type="dxa"/>
            <w:vAlign w:val="center"/>
          </w:tcPr>
          <w:p w:rsidR="00A7188E" w:rsidRPr="0073009A" w:rsidRDefault="00A7188E" w:rsidP="0073009A">
            <w:pPr>
              <w:spacing w:line="400" w:lineRule="exact"/>
              <w:jc w:val="center"/>
              <w:rPr>
                <w:rFonts w:ascii="仿宋_GB2312" w:eastAsia="仿宋_GB2312" w:hAnsi="仿宋_GB2312" w:cs="仿宋_GB2312"/>
                <w:sz w:val="28"/>
                <w:szCs w:val="28"/>
              </w:rPr>
            </w:pPr>
            <w:r w:rsidRPr="0073009A">
              <w:rPr>
                <w:rFonts w:ascii="仿宋_GB2312" w:eastAsia="仿宋_GB2312" w:hAnsi="仿宋_GB2312" w:cs="仿宋_GB2312"/>
                <w:sz w:val="28"/>
                <w:szCs w:val="28"/>
              </w:rPr>
              <w:t>-80</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-50</w:t>
            </w:r>
          </w:p>
        </w:tc>
        <w:tc>
          <w:tcPr>
            <w:tcW w:w="1500" w:type="dxa"/>
            <w:vAlign w:val="center"/>
          </w:tcPr>
          <w:p w:rsidR="00A7188E" w:rsidRPr="0073009A" w:rsidRDefault="00A7188E" w:rsidP="0073009A">
            <w:pPr>
              <w:widowControl/>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-80</w:t>
            </w:r>
          </w:p>
        </w:tc>
      </w:tr>
      <w:tr w:rsidR="00A7188E" w:rsidRPr="0073009A">
        <w:tc>
          <w:tcPr>
            <w:tcW w:w="871" w:type="dxa"/>
            <w:vMerge/>
            <w:vAlign w:val="center"/>
          </w:tcPr>
          <w:p w:rsidR="00A7188E" w:rsidRPr="0073009A" w:rsidRDefault="00A7188E" w:rsidP="00A7188E">
            <w:pPr>
              <w:pStyle w:val="2"/>
              <w:spacing w:line="400" w:lineRule="exact"/>
              <w:ind w:left="31680" w:firstLine="31680"/>
              <w:jc w:val="center"/>
              <w:rPr>
                <w:rFonts w:ascii="仿宋_GB2312" w:eastAsia="仿宋_GB2312" w:hAnsi="仿宋_GB2312" w:cs="Times New Roman"/>
                <w:sz w:val="28"/>
                <w:szCs w:val="28"/>
              </w:rPr>
            </w:pPr>
          </w:p>
        </w:tc>
        <w:tc>
          <w:tcPr>
            <w:tcW w:w="2534" w:type="dxa"/>
            <w:vAlign w:val="center"/>
          </w:tcPr>
          <w:p w:rsidR="00A7188E" w:rsidRPr="0073009A" w:rsidRDefault="00A7188E" w:rsidP="0073009A">
            <w:pPr>
              <w:pStyle w:val="2"/>
              <w:spacing w:line="400" w:lineRule="exact"/>
              <w:ind w:leftChars="0" w:left="0" w:firstLineChars="0" w:firstLine="0"/>
              <w:jc w:val="lef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地下水深埋下降值</w:t>
            </w:r>
          </w:p>
        </w:tc>
        <w:tc>
          <w:tcPr>
            <w:tcW w:w="1420" w:type="dxa"/>
            <w:vAlign w:val="center"/>
          </w:tcPr>
          <w:p w:rsidR="00A7188E" w:rsidRPr="0073009A" w:rsidRDefault="00A7188E" w:rsidP="0073009A">
            <w:pPr>
              <w:pStyle w:val="2"/>
              <w:spacing w:line="400" w:lineRule="exact"/>
              <w:ind w:leftChars="0" w:left="0" w:firstLineChars="0" w:firstLine="0"/>
              <w:jc w:val="center"/>
              <w:rPr>
                <w:rFonts w:ascii="仿宋_GB2312" w:eastAsia="仿宋_GB2312" w:hAnsi="仿宋_GB2312" w:cs="仿宋_GB2312"/>
                <w:sz w:val="28"/>
                <w:szCs w:val="28"/>
              </w:rPr>
            </w:pPr>
            <w:r w:rsidRPr="0073009A">
              <w:rPr>
                <w:rFonts w:ascii="仿宋_GB2312" w:eastAsia="仿宋_GB2312" w:hAnsi="仿宋_GB2312" w:cs="仿宋_GB2312"/>
                <w:sz w:val="28"/>
                <w:szCs w:val="28"/>
              </w:rPr>
              <w:t>0.5</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1.0</w:t>
            </w:r>
          </w:p>
        </w:tc>
        <w:tc>
          <w:tcPr>
            <w:tcW w:w="1356" w:type="dxa"/>
            <w:vAlign w:val="center"/>
          </w:tcPr>
          <w:p w:rsidR="00A7188E" w:rsidRPr="0073009A" w:rsidRDefault="00A7188E" w:rsidP="0073009A">
            <w:pPr>
              <w:spacing w:line="400" w:lineRule="exact"/>
              <w:jc w:val="center"/>
              <w:rPr>
                <w:rFonts w:ascii="仿宋_GB2312" w:eastAsia="仿宋_GB2312" w:hAnsi="仿宋_GB2312" w:cs="仿宋_GB2312"/>
                <w:sz w:val="28"/>
                <w:szCs w:val="28"/>
              </w:rPr>
            </w:pPr>
            <w:r w:rsidRPr="0073009A">
              <w:rPr>
                <w:rFonts w:ascii="仿宋_GB2312" w:eastAsia="仿宋_GB2312" w:hAnsi="仿宋_GB2312" w:cs="仿宋_GB2312"/>
                <w:sz w:val="28"/>
                <w:szCs w:val="28"/>
              </w:rPr>
              <w:t>1.0</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2.0</w:t>
            </w:r>
          </w:p>
        </w:tc>
        <w:tc>
          <w:tcPr>
            <w:tcW w:w="1466" w:type="dxa"/>
            <w:vAlign w:val="center"/>
          </w:tcPr>
          <w:p w:rsidR="00A7188E" w:rsidRPr="0073009A" w:rsidRDefault="00A7188E" w:rsidP="0073009A">
            <w:pPr>
              <w:spacing w:line="400" w:lineRule="exact"/>
              <w:jc w:val="center"/>
              <w:rPr>
                <w:rFonts w:ascii="仿宋_GB2312" w:eastAsia="仿宋_GB2312" w:hAnsi="仿宋_GB2312" w:cs="仿宋_GB2312"/>
                <w:sz w:val="28"/>
                <w:szCs w:val="28"/>
              </w:rPr>
            </w:pPr>
            <w:r w:rsidRPr="0073009A">
              <w:rPr>
                <w:rFonts w:ascii="仿宋_GB2312" w:eastAsia="仿宋_GB2312" w:hAnsi="仿宋_GB2312" w:cs="仿宋_GB2312"/>
                <w:sz w:val="28"/>
                <w:szCs w:val="28"/>
              </w:rPr>
              <w:t>2.0</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3.0</w:t>
            </w:r>
          </w:p>
        </w:tc>
        <w:tc>
          <w:tcPr>
            <w:tcW w:w="1500" w:type="dxa"/>
            <w:vAlign w:val="center"/>
          </w:tcPr>
          <w:p w:rsidR="00A7188E" w:rsidRPr="0073009A" w:rsidRDefault="00A7188E" w:rsidP="0073009A">
            <w:pPr>
              <w:widowControl/>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3.0</w:t>
            </w:r>
          </w:p>
        </w:tc>
      </w:tr>
    </w:tbl>
    <w:p w:rsidR="00A7188E" w:rsidRDefault="00A7188E" w:rsidP="00A7188E">
      <w:pPr>
        <w:spacing w:beforeLines="50"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注：出现连续三个中度干旱年时第三年干旱等级划分为特大干旱；出现连续两个严重干旱年时第二年干旱等级划分为特大干旱。</w:t>
      </w:r>
    </w:p>
    <w:p w:rsidR="00A7188E" w:rsidRDefault="00A7188E" w:rsidP="007176AD">
      <w:pPr>
        <w:spacing w:line="560" w:lineRule="exact"/>
        <w:ind w:firstLineChars="200" w:firstLine="31680"/>
        <w:jc w:val="left"/>
        <w:outlineLvl w:val="2"/>
        <w:rPr>
          <w:rFonts w:ascii="仿宋_GB2312" w:eastAsia="仿宋_GB2312" w:hAnsi="仿宋_GB2312" w:cs="Times New Roman"/>
          <w:sz w:val="32"/>
          <w:szCs w:val="32"/>
        </w:rPr>
      </w:pPr>
      <w:bookmarkStart w:id="26" w:name="_Toc26954"/>
      <w:r>
        <w:rPr>
          <w:rFonts w:ascii="仿宋_GB2312" w:eastAsia="仿宋_GB2312" w:hAnsi="仿宋_GB2312" w:cs="仿宋_GB2312"/>
          <w:sz w:val="32"/>
          <w:szCs w:val="32"/>
        </w:rPr>
        <w:t>4.1.2</w:t>
      </w:r>
      <w:r>
        <w:rPr>
          <w:rFonts w:ascii="仿宋_GB2312" w:eastAsia="仿宋_GB2312" w:hAnsi="仿宋_GB2312" w:cs="仿宋_GB2312" w:hint="eastAsia"/>
          <w:sz w:val="32"/>
          <w:szCs w:val="32"/>
        </w:rPr>
        <w:t>农业干旱灾害</w:t>
      </w:r>
      <w:bookmarkEnd w:id="26"/>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）判定指标：连续无雨日数、降水距平值、土壤相对湿度、成灾面积、减产成数、农田水分盈缺值、受旱面积、河道径流距平值。</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）等级划分：轻度干旱、中度干旱、严重干旱和特大干旱四个等级。（见表</w:t>
      </w:r>
      <w:r>
        <w:rPr>
          <w:rFonts w:ascii="仿宋_GB2312" w:eastAsia="仿宋_GB2312" w:hAnsi="仿宋_GB2312" w:cs="仿宋_GB2312"/>
          <w:sz w:val="32"/>
          <w:szCs w:val="32"/>
        </w:rPr>
        <w:t>4.2</w:t>
      </w:r>
      <w:r>
        <w:rPr>
          <w:rFonts w:ascii="仿宋_GB2312" w:eastAsia="仿宋_GB2312" w:hAnsi="仿宋_GB2312" w:cs="仿宋_GB2312" w:hint="eastAsia"/>
          <w:sz w:val="32"/>
          <w:szCs w:val="32"/>
        </w:rPr>
        <w:t>）</w:t>
      </w:r>
    </w:p>
    <w:p w:rsidR="00A7188E" w:rsidRDefault="00A7188E" w:rsidP="007176AD">
      <w:pPr>
        <w:pStyle w:val="2"/>
        <w:spacing w:line="560" w:lineRule="exact"/>
        <w:ind w:left="31680" w:firstLine="31680"/>
        <w:jc w:val="center"/>
        <w:rPr>
          <w:rFonts w:ascii="仿宋_GB2312" w:eastAsia="仿宋_GB2312" w:hAnsi="仿宋_GB2312" w:cs="Times New Roman"/>
          <w:sz w:val="32"/>
          <w:szCs w:val="32"/>
        </w:rPr>
      </w:pPr>
      <w:r>
        <w:rPr>
          <w:rFonts w:ascii="仿宋_GB2312" w:eastAsia="仿宋_GB2312" w:hAnsi="仿宋_GB2312" w:cs="仿宋_GB2312" w:hint="eastAsia"/>
          <w:sz w:val="32"/>
          <w:szCs w:val="32"/>
        </w:rPr>
        <w:t>表</w:t>
      </w:r>
      <w:r>
        <w:rPr>
          <w:rFonts w:ascii="仿宋_GB2312" w:eastAsia="仿宋_GB2312" w:hAnsi="仿宋_GB2312" w:cs="仿宋_GB2312"/>
          <w:sz w:val="32"/>
          <w:szCs w:val="32"/>
        </w:rPr>
        <w:t>4.2</w:t>
      </w:r>
      <w:r>
        <w:rPr>
          <w:rFonts w:ascii="仿宋_GB2312" w:eastAsia="仿宋_GB2312" w:hAnsi="仿宋_GB2312" w:cs="仿宋_GB2312" w:hint="eastAsia"/>
          <w:sz w:val="32"/>
          <w:szCs w:val="32"/>
        </w:rPr>
        <w:t>：农业干旱等级划分指标评价指标</w:t>
      </w:r>
    </w:p>
    <w:tbl>
      <w:tblPr>
        <w:tblW w:w="91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0"/>
        <w:gridCol w:w="1562"/>
        <w:gridCol w:w="1383"/>
        <w:gridCol w:w="1379"/>
        <w:gridCol w:w="1397"/>
        <w:gridCol w:w="1345"/>
        <w:gridCol w:w="1396"/>
      </w:tblGrid>
      <w:tr w:rsidR="00A7188E" w:rsidRPr="0073009A">
        <w:tc>
          <w:tcPr>
            <w:tcW w:w="3595" w:type="dxa"/>
            <w:gridSpan w:val="3"/>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评价指标</w:t>
            </w:r>
          </w:p>
        </w:tc>
        <w:tc>
          <w:tcPr>
            <w:tcW w:w="1379" w:type="dxa"/>
            <w:vAlign w:val="center"/>
          </w:tcPr>
          <w:p w:rsidR="00A7188E" w:rsidRPr="0073009A" w:rsidRDefault="00A7188E" w:rsidP="0073009A">
            <w:pPr>
              <w:pStyle w:val="2"/>
              <w:spacing w:line="400" w:lineRule="exact"/>
              <w:ind w:leftChars="0" w:left="0" w:firstLineChars="0" w:firstLine="0"/>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轻度干旱</w:t>
            </w:r>
          </w:p>
        </w:tc>
        <w:tc>
          <w:tcPr>
            <w:tcW w:w="1397" w:type="dxa"/>
            <w:vAlign w:val="center"/>
          </w:tcPr>
          <w:p w:rsidR="00A7188E" w:rsidRPr="0073009A" w:rsidRDefault="00A7188E" w:rsidP="0073009A">
            <w:pPr>
              <w:pStyle w:val="2"/>
              <w:spacing w:line="400" w:lineRule="exact"/>
              <w:ind w:leftChars="0" w:left="0" w:firstLineChars="0" w:firstLine="0"/>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中度干旱</w:t>
            </w:r>
          </w:p>
        </w:tc>
        <w:tc>
          <w:tcPr>
            <w:tcW w:w="1345" w:type="dxa"/>
            <w:vAlign w:val="center"/>
          </w:tcPr>
          <w:p w:rsidR="00A7188E" w:rsidRPr="0073009A" w:rsidRDefault="00A7188E" w:rsidP="0073009A">
            <w:pPr>
              <w:pStyle w:val="2"/>
              <w:spacing w:line="400" w:lineRule="exact"/>
              <w:ind w:leftChars="0" w:left="0" w:firstLineChars="0" w:firstLine="0"/>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严重干旱</w:t>
            </w:r>
          </w:p>
        </w:tc>
        <w:tc>
          <w:tcPr>
            <w:tcW w:w="1396" w:type="dxa"/>
            <w:vAlign w:val="center"/>
          </w:tcPr>
          <w:p w:rsidR="00A7188E" w:rsidRPr="0073009A" w:rsidRDefault="00A7188E" w:rsidP="0073009A">
            <w:pPr>
              <w:pStyle w:val="2"/>
              <w:spacing w:line="400" w:lineRule="exact"/>
              <w:ind w:leftChars="0" w:left="0" w:firstLineChars="0" w:firstLine="0"/>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特大干旱</w:t>
            </w:r>
          </w:p>
        </w:tc>
      </w:tr>
      <w:tr w:rsidR="00A7188E" w:rsidRPr="0073009A">
        <w:tc>
          <w:tcPr>
            <w:tcW w:w="650" w:type="dxa"/>
            <w:vMerge w:val="restart"/>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主要指标</w:t>
            </w:r>
          </w:p>
        </w:tc>
        <w:tc>
          <w:tcPr>
            <w:tcW w:w="1562" w:type="dxa"/>
            <w:vMerge w:val="restart"/>
            <w:vAlign w:val="center"/>
          </w:tcPr>
          <w:p w:rsidR="00A7188E" w:rsidRPr="0073009A" w:rsidRDefault="00A7188E" w:rsidP="0073009A">
            <w:pPr>
              <w:pStyle w:val="2"/>
              <w:spacing w:line="400" w:lineRule="exact"/>
              <w:ind w:leftChars="0" w:left="0" w:firstLineChars="0" w:firstLine="0"/>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连续无雨</w:t>
            </w:r>
          </w:p>
          <w:p w:rsidR="00A7188E" w:rsidRPr="0073009A" w:rsidRDefault="00A7188E" w:rsidP="0073009A">
            <w:pPr>
              <w:pStyle w:val="2"/>
              <w:spacing w:line="400" w:lineRule="exact"/>
              <w:ind w:leftChars="0" w:left="0" w:firstLineChars="0" w:firstLine="0"/>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（日）</w:t>
            </w:r>
          </w:p>
        </w:tc>
        <w:tc>
          <w:tcPr>
            <w:tcW w:w="1383" w:type="dxa"/>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春、秋季</w:t>
            </w:r>
          </w:p>
        </w:tc>
        <w:tc>
          <w:tcPr>
            <w:tcW w:w="1379"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15</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30</w:t>
            </w:r>
          </w:p>
        </w:tc>
        <w:tc>
          <w:tcPr>
            <w:tcW w:w="1397"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31</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50</w:t>
            </w:r>
          </w:p>
        </w:tc>
        <w:tc>
          <w:tcPr>
            <w:tcW w:w="1345"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51</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75</w:t>
            </w:r>
          </w:p>
        </w:tc>
        <w:tc>
          <w:tcPr>
            <w:tcW w:w="1396"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75</w:t>
            </w:r>
          </w:p>
        </w:tc>
      </w:tr>
      <w:tr w:rsidR="00A7188E" w:rsidRPr="0073009A">
        <w:tc>
          <w:tcPr>
            <w:tcW w:w="650" w:type="dxa"/>
            <w:vMerge/>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p>
        </w:tc>
        <w:tc>
          <w:tcPr>
            <w:tcW w:w="1562" w:type="dxa"/>
            <w:vMerge/>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p>
        </w:tc>
        <w:tc>
          <w:tcPr>
            <w:tcW w:w="1383" w:type="dxa"/>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夏季</w:t>
            </w:r>
          </w:p>
        </w:tc>
        <w:tc>
          <w:tcPr>
            <w:tcW w:w="1379"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10</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20</w:t>
            </w:r>
          </w:p>
        </w:tc>
        <w:tc>
          <w:tcPr>
            <w:tcW w:w="1397"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21</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30</w:t>
            </w:r>
          </w:p>
        </w:tc>
        <w:tc>
          <w:tcPr>
            <w:tcW w:w="1345"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31</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50</w:t>
            </w:r>
          </w:p>
        </w:tc>
        <w:tc>
          <w:tcPr>
            <w:tcW w:w="1396"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50</w:t>
            </w:r>
          </w:p>
        </w:tc>
      </w:tr>
      <w:tr w:rsidR="00A7188E" w:rsidRPr="0073009A">
        <w:tc>
          <w:tcPr>
            <w:tcW w:w="650" w:type="dxa"/>
            <w:vMerge/>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p>
        </w:tc>
        <w:tc>
          <w:tcPr>
            <w:tcW w:w="1562" w:type="dxa"/>
            <w:vMerge/>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p>
        </w:tc>
        <w:tc>
          <w:tcPr>
            <w:tcW w:w="1383" w:type="dxa"/>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冬季</w:t>
            </w:r>
          </w:p>
        </w:tc>
        <w:tc>
          <w:tcPr>
            <w:tcW w:w="1379"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20</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30</w:t>
            </w:r>
          </w:p>
        </w:tc>
        <w:tc>
          <w:tcPr>
            <w:tcW w:w="1397"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31</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60</w:t>
            </w:r>
          </w:p>
        </w:tc>
        <w:tc>
          <w:tcPr>
            <w:tcW w:w="1345"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61</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80</w:t>
            </w:r>
          </w:p>
        </w:tc>
        <w:tc>
          <w:tcPr>
            <w:tcW w:w="1396"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80</w:t>
            </w:r>
          </w:p>
        </w:tc>
      </w:tr>
      <w:tr w:rsidR="00A7188E" w:rsidRPr="0073009A">
        <w:tc>
          <w:tcPr>
            <w:tcW w:w="650" w:type="dxa"/>
            <w:vMerge/>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p>
        </w:tc>
        <w:tc>
          <w:tcPr>
            <w:tcW w:w="1562" w:type="dxa"/>
            <w:vMerge w:val="restart"/>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降水距平值（</w:t>
            </w:r>
            <w:r w:rsidRPr="0073009A">
              <w:rPr>
                <w:rFonts w:ascii="仿宋_GB2312" w:eastAsia="仿宋_GB2312" w:hAnsi="仿宋_GB2312" w:cs="仿宋_GB2312"/>
                <w:sz w:val="28"/>
                <w:szCs w:val="28"/>
              </w:rPr>
              <w:t>%</w:t>
            </w:r>
            <w:r w:rsidRPr="0073009A">
              <w:rPr>
                <w:rFonts w:ascii="仿宋_GB2312" w:eastAsia="仿宋_GB2312" w:hAnsi="仿宋_GB2312" w:cs="仿宋_GB2312" w:hint="eastAsia"/>
                <w:sz w:val="28"/>
                <w:szCs w:val="28"/>
              </w:rPr>
              <w:t>）</w:t>
            </w:r>
          </w:p>
        </w:tc>
        <w:tc>
          <w:tcPr>
            <w:tcW w:w="1383" w:type="dxa"/>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月尺度</w:t>
            </w:r>
          </w:p>
        </w:tc>
        <w:tc>
          <w:tcPr>
            <w:tcW w:w="1379"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-60</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-40</w:t>
            </w:r>
          </w:p>
        </w:tc>
        <w:tc>
          <w:tcPr>
            <w:tcW w:w="1397"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-80</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-60</w:t>
            </w:r>
          </w:p>
        </w:tc>
        <w:tc>
          <w:tcPr>
            <w:tcW w:w="1345"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-95</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-80</w:t>
            </w:r>
          </w:p>
        </w:tc>
        <w:tc>
          <w:tcPr>
            <w:tcW w:w="1396"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-95</w:t>
            </w:r>
          </w:p>
        </w:tc>
      </w:tr>
      <w:tr w:rsidR="00A7188E" w:rsidRPr="0073009A">
        <w:tc>
          <w:tcPr>
            <w:tcW w:w="650" w:type="dxa"/>
            <w:vMerge/>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p>
        </w:tc>
        <w:tc>
          <w:tcPr>
            <w:tcW w:w="1562" w:type="dxa"/>
            <w:vMerge/>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p>
        </w:tc>
        <w:tc>
          <w:tcPr>
            <w:tcW w:w="1383" w:type="dxa"/>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季尺度</w:t>
            </w:r>
          </w:p>
        </w:tc>
        <w:tc>
          <w:tcPr>
            <w:tcW w:w="1379"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-50</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-25</w:t>
            </w:r>
          </w:p>
        </w:tc>
        <w:tc>
          <w:tcPr>
            <w:tcW w:w="1397"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-70</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-50</w:t>
            </w:r>
          </w:p>
        </w:tc>
        <w:tc>
          <w:tcPr>
            <w:tcW w:w="1345"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-80</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-70</w:t>
            </w:r>
          </w:p>
        </w:tc>
        <w:tc>
          <w:tcPr>
            <w:tcW w:w="1396"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-80</w:t>
            </w:r>
          </w:p>
        </w:tc>
      </w:tr>
      <w:tr w:rsidR="00A7188E" w:rsidRPr="0073009A">
        <w:tc>
          <w:tcPr>
            <w:tcW w:w="650" w:type="dxa"/>
            <w:vMerge/>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p>
        </w:tc>
        <w:tc>
          <w:tcPr>
            <w:tcW w:w="1562" w:type="dxa"/>
            <w:vMerge/>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p>
        </w:tc>
        <w:tc>
          <w:tcPr>
            <w:tcW w:w="1383" w:type="dxa"/>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年尺度</w:t>
            </w:r>
          </w:p>
        </w:tc>
        <w:tc>
          <w:tcPr>
            <w:tcW w:w="1379"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-30</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-15</w:t>
            </w:r>
          </w:p>
        </w:tc>
        <w:tc>
          <w:tcPr>
            <w:tcW w:w="1397"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-40</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-30</w:t>
            </w:r>
          </w:p>
        </w:tc>
        <w:tc>
          <w:tcPr>
            <w:tcW w:w="1345"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-45</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-40</w:t>
            </w:r>
          </w:p>
        </w:tc>
        <w:tc>
          <w:tcPr>
            <w:tcW w:w="1396"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-45</w:t>
            </w:r>
          </w:p>
        </w:tc>
      </w:tr>
      <w:tr w:rsidR="00A7188E" w:rsidRPr="0073009A">
        <w:tc>
          <w:tcPr>
            <w:tcW w:w="650" w:type="dxa"/>
            <w:vMerge/>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p>
        </w:tc>
        <w:tc>
          <w:tcPr>
            <w:tcW w:w="2945" w:type="dxa"/>
            <w:gridSpan w:val="2"/>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土壤相对湿度（</w:t>
            </w:r>
            <w:r w:rsidRPr="0073009A">
              <w:rPr>
                <w:rFonts w:ascii="仿宋_GB2312" w:eastAsia="仿宋_GB2312" w:hAnsi="仿宋_GB2312" w:cs="仿宋_GB2312"/>
                <w:sz w:val="28"/>
                <w:szCs w:val="28"/>
              </w:rPr>
              <w:t>%</w:t>
            </w:r>
            <w:r w:rsidRPr="0073009A">
              <w:rPr>
                <w:rFonts w:ascii="仿宋_GB2312" w:eastAsia="仿宋_GB2312" w:hAnsi="仿宋_GB2312" w:cs="仿宋_GB2312" w:hint="eastAsia"/>
                <w:sz w:val="28"/>
                <w:szCs w:val="28"/>
              </w:rPr>
              <w:t>）</w:t>
            </w:r>
          </w:p>
        </w:tc>
        <w:tc>
          <w:tcPr>
            <w:tcW w:w="1379"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50</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60</w:t>
            </w:r>
          </w:p>
        </w:tc>
        <w:tc>
          <w:tcPr>
            <w:tcW w:w="1397"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40</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50</w:t>
            </w:r>
          </w:p>
        </w:tc>
        <w:tc>
          <w:tcPr>
            <w:tcW w:w="1345"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30</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40</w:t>
            </w:r>
          </w:p>
        </w:tc>
        <w:tc>
          <w:tcPr>
            <w:tcW w:w="1396"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30</w:t>
            </w:r>
          </w:p>
        </w:tc>
      </w:tr>
      <w:tr w:rsidR="00A7188E" w:rsidRPr="0073009A">
        <w:tc>
          <w:tcPr>
            <w:tcW w:w="650" w:type="dxa"/>
            <w:vMerge w:val="restart"/>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参考指标</w:t>
            </w:r>
          </w:p>
        </w:tc>
        <w:tc>
          <w:tcPr>
            <w:tcW w:w="2945" w:type="dxa"/>
            <w:gridSpan w:val="2"/>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成灾面积比例（</w:t>
            </w:r>
            <w:r w:rsidRPr="0073009A">
              <w:rPr>
                <w:rFonts w:ascii="仿宋_GB2312" w:eastAsia="仿宋_GB2312" w:hAnsi="仿宋_GB2312" w:cs="仿宋_GB2312"/>
                <w:sz w:val="28"/>
                <w:szCs w:val="28"/>
              </w:rPr>
              <w:t>%</w:t>
            </w:r>
            <w:r w:rsidRPr="0073009A">
              <w:rPr>
                <w:rFonts w:ascii="仿宋_GB2312" w:eastAsia="仿宋_GB2312" w:hAnsi="仿宋_GB2312" w:cs="仿宋_GB2312" w:hint="eastAsia"/>
                <w:sz w:val="28"/>
                <w:szCs w:val="28"/>
              </w:rPr>
              <w:t>）</w:t>
            </w:r>
          </w:p>
        </w:tc>
        <w:tc>
          <w:tcPr>
            <w:tcW w:w="1379"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5</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10</w:t>
            </w:r>
          </w:p>
        </w:tc>
        <w:tc>
          <w:tcPr>
            <w:tcW w:w="1397"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10</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25</w:t>
            </w:r>
          </w:p>
        </w:tc>
        <w:tc>
          <w:tcPr>
            <w:tcW w:w="1345"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25</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40</w:t>
            </w:r>
          </w:p>
        </w:tc>
        <w:tc>
          <w:tcPr>
            <w:tcW w:w="1396"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40</w:t>
            </w:r>
          </w:p>
        </w:tc>
      </w:tr>
      <w:tr w:rsidR="00A7188E" w:rsidRPr="0073009A">
        <w:tc>
          <w:tcPr>
            <w:tcW w:w="650" w:type="dxa"/>
            <w:vMerge/>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p>
        </w:tc>
        <w:tc>
          <w:tcPr>
            <w:tcW w:w="2945" w:type="dxa"/>
            <w:gridSpan w:val="2"/>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减产成数（成）</w:t>
            </w:r>
          </w:p>
        </w:tc>
        <w:tc>
          <w:tcPr>
            <w:tcW w:w="1379" w:type="dxa"/>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1</w:t>
            </w:r>
          </w:p>
        </w:tc>
        <w:tc>
          <w:tcPr>
            <w:tcW w:w="1397"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1</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3</w:t>
            </w:r>
          </w:p>
        </w:tc>
        <w:tc>
          <w:tcPr>
            <w:tcW w:w="1345"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3</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5</w:t>
            </w:r>
          </w:p>
        </w:tc>
        <w:tc>
          <w:tcPr>
            <w:tcW w:w="1396" w:type="dxa"/>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5</w:t>
            </w:r>
          </w:p>
        </w:tc>
      </w:tr>
      <w:tr w:rsidR="00A7188E" w:rsidRPr="0073009A">
        <w:tc>
          <w:tcPr>
            <w:tcW w:w="650" w:type="dxa"/>
            <w:vMerge/>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p>
        </w:tc>
        <w:tc>
          <w:tcPr>
            <w:tcW w:w="2945" w:type="dxa"/>
            <w:gridSpan w:val="2"/>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农田水分盈缺值（</w:t>
            </w:r>
            <w:r w:rsidRPr="0073009A">
              <w:rPr>
                <w:rFonts w:ascii="仿宋_GB2312" w:eastAsia="仿宋_GB2312" w:hAnsi="仿宋_GB2312" w:cs="仿宋_GB2312"/>
                <w:sz w:val="28"/>
                <w:szCs w:val="28"/>
              </w:rPr>
              <w:t>mm</w:t>
            </w:r>
            <w:r w:rsidRPr="0073009A">
              <w:rPr>
                <w:rFonts w:ascii="仿宋_GB2312" w:eastAsia="仿宋_GB2312" w:hAnsi="仿宋_GB2312" w:cs="仿宋_GB2312" w:hint="eastAsia"/>
                <w:sz w:val="28"/>
                <w:szCs w:val="28"/>
              </w:rPr>
              <w:t>）</w:t>
            </w:r>
          </w:p>
        </w:tc>
        <w:tc>
          <w:tcPr>
            <w:tcW w:w="1379" w:type="dxa"/>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50</w:t>
            </w:r>
          </w:p>
        </w:tc>
        <w:tc>
          <w:tcPr>
            <w:tcW w:w="1397"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50</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100</w:t>
            </w:r>
          </w:p>
        </w:tc>
        <w:tc>
          <w:tcPr>
            <w:tcW w:w="1345"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100</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200</w:t>
            </w:r>
          </w:p>
        </w:tc>
        <w:tc>
          <w:tcPr>
            <w:tcW w:w="1396" w:type="dxa"/>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200</w:t>
            </w:r>
          </w:p>
        </w:tc>
      </w:tr>
      <w:tr w:rsidR="00A7188E" w:rsidRPr="0073009A">
        <w:tc>
          <w:tcPr>
            <w:tcW w:w="650" w:type="dxa"/>
            <w:vMerge/>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p>
        </w:tc>
        <w:tc>
          <w:tcPr>
            <w:tcW w:w="2945" w:type="dxa"/>
            <w:gridSpan w:val="2"/>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受旱面积比例（</w:t>
            </w:r>
            <w:r w:rsidRPr="0073009A">
              <w:rPr>
                <w:rFonts w:ascii="仿宋_GB2312" w:eastAsia="仿宋_GB2312" w:hAnsi="仿宋_GB2312" w:cs="仿宋_GB2312"/>
                <w:sz w:val="28"/>
                <w:szCs w:val="28"/>
              </w:rPr>
              <w:t>%</w:t>
            </w:r>
            <w:r w:rsidRPr="0073009A">
              <w:rPr>
                <w:rFonts w:ascii="仿宋_GB2312" w:eastAsia="仿宋_GB2312" w:hAnsi="仿宋_GB2312" w:cs="仿宋_GB2312" w:hint="eastAsia"/>
                <w:sz w:val="28"/>
                <w:szCs w:val="28"/>
              </w:rPr>
              <w:t>）</w:t>
            </w:r>
          </w:p>
        </w:tc>
        <w:tc>
          <w:tcPr>
            <w:tcW w:w="1379" w:type="dxa"/>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color w:val="000000"/>
                <w:kern w:val="0"/>
                <w:sz w:val="28"/>
                <w:szCs w:val="28"/>
              </w:rPr>
              <w:t>10</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20</w:t>
            </w:r>
          </w:p>
        </w:tc>
        <w:tc>
          <w:tcPr>
            <w:tcW w:w="1397" w:type="dxa"/>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color w:val="000000"/>
                <w:kern w:val="0"/>
                <w:sz w:val="28"/>
                <w:szCs w:val="28"/>
              </w:rPr>
              <w:t>20</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40</w:t>
            </w:r>
          </w:p>
        </w:tc>
        <w:tc>
          <w:tcPr>
            <w:tcW w:w="1345" w:type="dxa"/>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color w:val="000000"/>
                <w:kern w:val="0"/>
                <w:sz w:val="28"/>
                <w:szCs w:val="28"/>
              </w:rPr>
              <w:t>40</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60</w:t>
            </w:r>
          </w:p>
        </w:tc>
        <w:tc>
          <w:tcPr>
            <w:tcW w:w="1396" w:type="dxa"/>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60</w:t>
            </w:r>
          </w:p>
        </w:tc>
      </w:tr>
      <w:tr w:rsidR="00A7188E" w:rsidRPr="0073009A">
        <w:tc>
          <w:tcPr>
            <w:tcW w:w="650" w:type="dxa"/>
            <w:vMerge/>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p>
        </w:tc>
        <w:tc>
          <w:tcPr>
            <w:tcW w:w="2945" w:type="dxa"/>
            <w:gridSpan w:val="2"/>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人饮困难率（</w:t>
            </w:r>
            <w:r w:rsidRPr="0073009A">
              <w:rPr>
                <w:rFonts w:ascii="仿宋_GB2312" w:eastAsia="仿宋_GB2312" w:hAnsi="仿宋_GB2312" w:cs="仿宋_GB2312"/>
                <w:sz w:val="28"/>
                <w:szCs w:val="28"/>
              </w:rPr>
              <w:t>%</w:t>
            </w:r>
            <w:r w:rsidRPr="0073009A">
              <w:rPr>
                <w:rFonts w:ascii="仿宋_GB2312" w:eastAsia="仿宋_GB2312" w:hAnsi="仿宋_GB2312" w:cs="仿宋_GB2312" w:hint="eastAsia"/>
                <w:sz w:val="28"/>
                <w:szCs w:val="28"/>
              </w:rPr>
              <w:t>）</w:t>
            </w:r>
          </w:p>
        </w:tc>
        <w:tc>
          <w:tcPr>
            <w:tcW w:w="1379" w:type="dxa"/>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color w:val="000000"/>
                <w:kern w:val="0"/>
                <w:sz w:val="28"/>
                <w:szCs w:val="28"/>
              </w:rPr>
              <w:t>10</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20</w:t>
            </w:r>
          </w:p>
        </w:tc>
        <w:tc>
          <w:tcPr>
            <w:tcW w:w="1397" w:type="dxa"/>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color w:val="000000"/>
                <w:kern w:val="0"/>
                <w:sz w:val="28"/>
                <w:szCs w:val="28"/>
              </w:rPr>
              <w:t>20</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40</w:t>
            </w:r>
          </w:p>
        </w:tc>
        <w:tc>
          <w:tcPr>
            <w:tcW w:w="1345" w:type="dxa"/>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color w:val="000000"/>
                <w:kern w:val="0"/>
                <w:sz w:val="28"/>
                <w:szCs w:val="28"/>
              </w:rPr>
              <w:t>40</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60</w:t>
            </w:r>
          </w:p>
        </w:tc>
        <w:tc>
          <w:tcPr>
            <w:tcW w:w="1396" w:type="dxa"/>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60</w:t>
            </w:r>
          </w:p>
        </w:tc>
      </w:tr>
      <w:tr w:rsidR="00A7188E" w:rsidRPr="0073009A">
        <w:tc>
          <w:tcPr>
            <w:tcW w:w="650" w:type="dxa"/>
            <w:vMerge/>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p>
        </w:tc>
        <w:tc>
          <w:tcPr>
            <w:tcW w:w="2945" w:type="dxa"/>
            <w:gridSpan w:val="2"/>
            <w:vAlign w:val="center"/>
          </w:tcPr>
          <w:p w:rsidR="00A7188E" w:rsidRPr="0073009A" w:rsidRDefault="00A7188E" w:rsidP="0073009A">
            <w:pPr>
              <w:spacing w:line="400" w:lineRule="exact"/>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河道径流距平值（</w:t>
            </w:r>
            <w:r w:rsidRPr="0073009A">
              <w:rPr>
                <w:rFonts w:ascii="仿宋_GB2312" w:eastAsia="仿宋_GB2312" w:hAnsi="仿宋_GB2312" w:cs="仿宋_GB2312"/>
                <w:sz w:val="28"/>
                <w:szCs w:val="28"/>
              </w:rPr>
              <w:t>%</w:t>
            </w:r>
            <w:r w:rsidRPr="0073009A">
              <w:rPr>
                <w:rFonts w:ascii="仿宋_GB2312" w:eastAsia="仿宋_GB2312" w:hAnsi="仿宋_GB2312" w:cs="仿宋_GB2312" w:hint="eastAsia"/>
                <w:sz w:val="28"/>
                <w:szCs w:val="28"/>
              </w:rPr>
              <w:t>）</w:t>
            </w:r>
          </w:p>
        </w:tc>
        <w:tc>
          <w:tcPr>
            <w:tcW w:w="1379"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-30</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-10</w:t>
            </w:r>
          </w:p>
        </w:tc>
        <w:tc>
          <w:tcPr>
            <w:tcW w:w="1397"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-50</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-30</w:t>
            </w:r>
          </w:p>
        </w:tc>
        <w:tc>
          <w:tcPr>
            <w:tcW w:w="1345"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color w:val="000000"/>
                <w:kern w:val="0"/>
                <w:sz w:val="28"/>
                <w:szCs w:val="28"/>
              </w:rPr>
              <w:t>-80</w:t>
            </w: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-50</w:t>
            </w:r>
          </w:p>
        </w:tc>
        <w:tc>
          <w:tcPr>
            <w:tcW w:w="1396" w:type="dxa"/>
            <w:vAlign w:val="center"/>
          </w:tcPr>
          <w:p w:rsidR="00A7188E" w:rsidRPr="0073009A" w:rsidRDefault="00A7188E" w:rsidP="0073009A">
            <w:pPr>
              <w:spacing w:line="400" w:lineRule="exact"/>
              <w:jc w:val="center"/>
              <w:rPr>
                <w:rFonts w:ascii="仿宋_GB2312" w:eastAsia="仿宋_GB2312" w:hAnsi="仿宋_GB2312" w:cs="仿宋_GB2312"/>
                <w:color w:val="000000"/>
                <w:kern w:val="0"/>
                <w:sz w:val="28"/>
                <w:szCs w:val="28"/>
              </w:rPr>
            </w:pPr>
            <w:r w:rsidRPr="0073009A">
              <w:rPr>
                <w:rFonts w:ascii="仿宋_GB2312" w:eastAsia="仿宋_GB2312" w:hAnsi="仿宋_GB2312" w:cs="仿宋_GB2312" w:hint="eastAsia"/>
                <w:color w:val="000000"/>
                <w:kern w:val="0"/>
                <w:sz w:val="28"/>
                <w:szCs w:val="28"/>
              </w:rPr>
              <w:t>≤</w:t>
            </w:r>
            <w:r w:rsidRPr="0073009A">
              <w:rPr>
                <w:rFonts w:ascii="仿宋_GB2312" w:eastAsia="仿宋_GB2312" w:hAnsi="仿宋_GB2312" w:cs="仿宋_GB2312"/>
                <w:color w:val="000000"/>
                <w:kern w:val="0"/>
                <w:sz w:val="28"/>
                <w:szCs w:val="28"/>
              </w:rPr>
              <w:t>-80</w:t>
            </w:r>
          </w:p>
        </w:tc>
      </w:tr>
    </w:tbl>
    <w:p w:rsidR="00A7188E" w:rsidRDefault="00A7188E">
      <w:pPr>
        <w:spacing w:line="560" w:lineRule="exact"/>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注：在作物关键生长期连续无雨日相应干旱等级指标上调一级。</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27" w:name="_Toc23476"/>
      <w:r>
        <w:rPr>
          <w:rFonts w:ascii="楷体_GB2312" w:eastAsia="楷体_GB2312" w:hAnsi="楷体_GB2312" w:cs="楷体_GB2312"/>
          <w:sz w:val="32"/>
          <w:szCs w:val="32"/>
        </w:rPr>
        <w:t>4.2</w:t>
      </w:r>
      <w:r>
        <w:rPr>
          <w:rFonts w:ascii="楷体_GB2312" w:eastAsia="楷体_GB2312" w:hAnsi="楷体_GB2312" w:cs="楷体_GB2312" w:hint="eastAsia"/>
          <w:sz w:val="32"/>
          <w:szCs w:val="32"/>
        </w:rPr>
        <w:t>旱情信息监测</w:t>
      </w:r>
      <w:bookmarkEnd w:id="27"/>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本区建立完善抗旱监测制度和信息共享工作机制，全面加强抗旱信息化建设，实现对土壤墒情、水文、气象、水质等信息的动态监测及时向市防指报告，必要时加大监测及上报频次，为预报预警和指挥决策提供技术支撑。气象部门负责对降水、气温、蒸发等相关气象信息进行监测统计分析；水务部门负责对水情、墒情、供水、用水等信息进行监测统计分析；农业部门负责对农作物种植面积、土壤墒情、生长状况、养殖情况以及农业因旱损失等进行监测统计分析；城市管理部门负责城市园林绿化养护需水及园林受旱状况等进行监测统计分析；生态环境部门负责对水环境质量进行监测统计分析；各街办按照早测报、早报告、早处置的原则，负责汇总分析辖区的农业损失、人畜饮水困难等旱情旱灾信息。相关部门及各街办将统计分析结果及时报区防办。</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）信息主要包括：干旱发生时间、地点、程度、受旱范围、影响人口、气象信息、水文信息、旱情信息、土壤墒情、居民影响，以及对工农业生产、城乡生活、生态环境等方面造成的影响。</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各街办负责辖区内旱灾信息监测，设立旱情监测网点，加强旱情监测，及时掌握和逐级报告雨情水情变化、当地蓄水情况、土壤墒情、受旱面积和城乡供水情况等信息，按照《防汛抗旱突发险情灾情报告管理暂行规定》和《陕西省抗旱统计报表制度》规定，向区防指报告旱灾信息，时限为：轻度干旱</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日报告一次，中度干旱</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日报告一次，严重干旱</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日报告一次，特大干旱每日报告一次。</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）区防指对旱情信息进行综合分析，确定干旱灾害等级。当出现</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个街办以上轻度、中度等级干旱时，由区防指书面向市防指和区政府报告。达到严重、特大等级干旱时，由区防指书面向市防指报告的同时，由区政府专题向市政府报告。</w:t>
      </w:r>
    </w:p>
    <w:p w:rsidR="00A7188E" w:rsidRDefault="00A7188E" w:rsidP="007176AD">
      <w:pPr>
        <w:spacing w:line="560" w:lineRule="exact"/>
        <w:ind w:firstLineChars="200" w:firstLine="31680"/>
        <w:jc w:val="left"/>
        <w:rPr>
          <w:rFonts w:ascii="Times New Roman" w:eastAsia="楷体_GB2312" w:hAnsi="Times New Roman" w:cs="Times New Roman"/>
          <w:sz w:val="32"/>
          <w:szCs w:val="32"/>
        </w:rPr>
      </w:pPr>
      <w:r>
        <w:rPr>
          <w:rFonts w:ascii="楷体_GB2312" w:eastAsia="楷体_GB2312" w:hAnsi="楷体_GB2312" w:cs="楷体_GB2312"/>
          <w:sz w:val="32"/>
          <w:szCs w:val="32"/>
        </w:rPr>
        <w:t>4.3</w:t>
      </w:r>
      <w:r>
        <w:rPr>
          <w:rFonts w:ascii="楷体_GB2312" w:eastAsia="楷体_GB2312" w:hAnsi="楷体_GB2312" w:cs="楷体_GB2312" w:hint="eastAsia"/>
          <w:sz w:val="32"/>
          <w:szCs w:val="32"/>
        </w:rPr>
        <w:t>旱情预警信息</w:t>
      </w:r>
    </w:p>
    <w:p w:rsidR="00A7188E" w:rsidRDefault="00A7188E" w:rsidP="007176AD">
      <w:pPr>
        <w:spacing w:line="560" w:lineRule="exact"/>
        <w:ind w:firstLineChars="200" w:firstLine="31680"/>
        <w:jc w:val="left"/>
        <w:outlineLvl w:val="2"/>
        <w:rPr>
          <w:rFonts w:ascii="仿宋_GB2312" w:eastAsia="仿宋_GB2312" w:hAnsi="仿宋_GB2312" w:cs="Times New Roman"/>
          <w:sz w:val="32"/>
          <w:szCs w:val="32"/>
        </w:rPr>
      </w:pPr>
      <w:bookmarkStart w:id="28" w:name="_Toc9454"/>
      <w:r>
        <w:rPr>
          <w:rFonts w:ascii="仿宋_GB2312" w:eastAsia="仿宋_GB2312" w:hAnsi="仿宋_GB2312" w:cs="仿宋_GB2312"/>
          <w:sz w:val="32"/>
          <w:szCs w:val="32"/>
        </w:rPr>
        <w:t>4.3.1</w:t>
      </w:r>
      <w:r>
        <w:rPr>
          <w:rFonts w:ascii="仿宋_GB2312" w:eastAsia="仿宋_GB2312" w:hAnsi="仿宋_GB2312" w:cs="仿宋_GB2312" w:hint="eastAsia"/>
          <w:sz w:val="32"/>
          <w:szCs w:val="32"/>
        </w:rPr>
        <w:t>预警分类分级</w:t>
      </w:r>
      <w:bookmarkEnd w:id="28"/>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干旱灾害预警等级由高到低分为四级，即Ⅰ级预警特大干旱；Ⅱ级预警严重干旱；Ⅲ级预警中度干旱；Ⅳ级预警轻度干旱。</w:t>
      </w:r>
    </w:p>
    <w:p w:rsidR="00A7188E" w:rsidRDefault="00A7188E" w:rsidP="007176AD">
      <w:pPr>
        <w:spacing w:line="560" w:lineRule="exact"/>
        <w:ind w:firstLineChars="200" w:firstLine="31680"/>
        <w:jc w:val="left"/>
        <w:outlineLvl w:val="2"/>
        <w:rPr>
          <w:rFonts w:ascii="仿宋_GB2312" w:eastAsia="仿宋_GB2312" w:hAnsi="仿宋_GB2312" w:cs="Times New Roman"/>
          <w:sz w:val="32"/>
          <w:szCs w:val="32"/>
        </w:rPr>
      </w:pPr>
      <w:bookmarkStart w:id="29" w:name="_Toc13260"/>
      <w:r>
        <w:rPr>
          <w:rFonts w:ascii="仿宋_GB2312" w:eastAsia="仿宋_GB2312" w:hAnsi="仿宋_GB2312" w:cs="仿宋_GB2312"/>
          <w:sz w:val="32"/>
          <w:szCs w:val="32"/>
        </w:rPr>
        <w:t>4.3.2</w:t>
      </w:r>
      <w:r>
        <w:rPr>
          <w:rFonts w:ascii="仿宋_GB2312" w:eastAsia="仿宋_GB2312" w:hAnsi="仿宋_GB2312" w:cs="仿宋_GB2312" w:hint="eastAsia"/>
          <w:sz w:val="32"/>
          <w:szCs w:val="32"/>
        </w:rPr>
        <w:t>预警发布</w:t>
      </w:r>
      <w:r>
        <w:rPr>
          <w:rFonts w:ascii="仿宋_GB2312" w:eastAsia="仿宋_GB2312" w:hAnsi="仿宋_GB2312" w:cs="仿宋_GB2312"/>
          <w:sz w:val="32"/>
          <w:szCs w:val="32"/>
        </w:rPr>
        <w:t>/</w:t>
      </w:r>
      <w:bookmarkEnd w:id="29"/>
      <w:r>
        <w:rPr>
          <w:rFonts w:ascii="仿宋_GB2312" w:eastAsia="仿宋_GB2312" w:hAnsi="仿宋_GB2312" w:cs="仿宋_GB2312" w:hint="eastAsia"/>
          <w:sz w:val="32"/>
          <w:szCs w:val="32"/>
        </w:rPr>
        <w:t>终止</w:t>
      </w:r>
    </w:p>
    <w:p w:rsidR="00A7188E" w:rsidRDefault="00A7188E" w:rsidP="007176AD">
      <w:pPr>
        <w:pStyle w:val="CommentText"/>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干旱预警由区防指根据实际雨情、水情、旱情、灾情，组织应急、水利、农业、气象等部门及时分析会商后，根据实时旱情变化和程度，由区防指确定并发布、变更及终止，并报市防汛办备案。</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30" w:name="_Toc2114"/>
      <w:r>
        <w:rPr>
          <w:rFonts w:ascii="楷体_GB2312" w:eastAsia="楷体_GB2312" w:hAnsi="楷体_GB2312" w:cs="楷体_GB2312"/>
          <w:sz w:val="32"/>
          <w:szCs w:val="32"/>
        </w:rPr>
        <w:t>4.4</w:t>
      </w:r>
      <w:r>
        <w:rPr>
          <w:rFonts w:ascii="楷体_GB2312" w:eastAsia="楷体_GB2312" w:hAnsi="楷体_GB2312" w:cs="楷体_GB2312" w:hint="eastAsia"/>
          <w:sz w:val="32"/>
          <w:szCs w:val="32"/>
        </w:rPr>
        <w:t>旱情预防措施</w:t>
      </w:r>
      <w:bookmarkEnd w:id="30"/>
    </w:p>
    <w:p w:rsidR="00A7188E" w:rsidRDefault="00A7188E" w:rsidP="007176AD">
      <w:pPr>
        <w:pStyle w:val="CommentText"/>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旱情发生前，区防指及成员单位按职责分工编制抗旱应急预案，抗旱应急水量调度方案；各级有关部门储备必需的抗旱物资和器材，检修抗旱应急设备；水务部门对抗旱工作进行周密的安排和精心的部署，发电机、水泵等抗旱设施的检查维修，抗旱服务队提前做好节水灌溉设备的检修，节水技术推广及应用等工作。要加强宣传动员，增强水患意识，做好防大旱、抗大旱、抢大险的思想准备。落实工作责任，注重业务培训，加强预防预警。</w:t>
      </w:r>
    </w:p>
    <w:p w:rsidR="00A7188E" w:rsidRDefault="00A7188E" w:rsidP="007176AD">
      <w:pPr>
        <w:pStyle w:val="Heading1"/>
        <w:spacing w:beforeLines="50" w:afterLines="50" w:line="560" w:lineRule="exact"/>
        <w:ind w:firstLineChars="200" w:firstLine="31680"/>
        <w:rPr>
          <w:rFonts w:ascii="黑体" w:cs="Times New Roman"/>
          <w:sz w:val="32"/>
          <w:szCs w:val="32"/>
        </w:rPr>
      </w:pPr>
      <w:bookmarkStart w:id="31" w:name="_Toc25927"/>
      <w:r>
        <w:rPr>
          <w:rFonts w:ascii="黑体" w:hAnsi="黑体" w:cs="黑体"/>
          <w:sz w:val="32"/>
          <w:szCs w:val="32"/>
        </w:rPr>
        <w:t>5</w:t>
      </w:r>
      <w:r>
        <w:rPr>
          <w:rFonts w:ascii="黑体" w:hAnsi="黑体" w:cs="黑体" w:hint="eastAsia"/>
          <w:sz w:val="32"/>
          <w:szCs w:val="32"/>
        </w:rPr>
        <w:t>应急响应</w:t>
      </w:r>
      <w:bookmarkEnd w:id="31"/>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32" w:name="_Toc19423"/>
      <w:r>
        <w:rPr>
          <w:rFonts w:ascii="楷体_GB2312" w:eastAsia="楷体_GB2312" w:hAnsi="楷体_GB2312" w:cs="楷体_GB2312"/>
          <w:sz w:val="32"/>
          <w:szCs w:val="32"/>
        </w:rPr>
        <w:t>5.1</w:t>
      </w:r>
      <w:r>
        <w:rPr>
          <w:rFonts w:ascii="楷体_GB2312" w:eastAsia="楷体_GB2312" w:hAnsi="楷体_GB2312" w:cs="楷体_GB2312" w:hint="eastAsia"/>
          <w:sz w:val="32"/>
          <w:szCs w:val="32"/>
        </w:rPr>
        <w:t>应急响应总体要求</w:t>
      </w:r>
      <w:bookmarkEnd w:id="32"/>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干旱应急响应等级从高到低划分为Ⅰ级应急响应（特大干旱）、Ⅱ级应急响应（严重干旱）、Ⅲ级应急响应（中度干旱）和Ⅳ级应急响应（轻度干旱），发布干旱预警，启动相应等级的应急响应。</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全区性应急响应由区防指启动和终止，其中：全区性Ⅰ级和Ⅱ级应急响应的启动和终止由区防指总指挥长或副总指挥长批准，Ⅲ级和Ⅳ级应急响应的启动和终止由区防指指挥长批准。</w:t>
      </w:r>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应急响应等级变更时，按照应急响应启动权限，宣布进入新一级应急响应。当干旱灾害解除或得到有效控制时，按照应急响应终止权限，宣布应急响应终止。启动、终止和变更区内的应急响应需要报市防办备案。</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33" w:name="_Toc28177"/>
      <w:r>
        <w:rPr>
          <w:rFonts w:ascii="楷体_GB2312" w:eastAsia="楷体_GB2312" w:hAnsi="楷体_GB2312" w:cs="楷体_GB2312"/>
          <w:sz w:val="32"/>
          <w:szCs w:val="32"/>
        </w:rPr>
        <w:t xml:space="preserve">5.2 </w:t>
      </w:r>
      <w:r>
        <w:rPr>
          <w:rFonts w:ascii="楷体_GB2312" w:eastAsia="楷体_GB2312" w:hAnsi="楷体_GB2312" w:cs="楷体_GB2312" w:hint="eastAsia"/>
          <w:sz w:val="32"/>
          <w:szCs w:val="32"/>
        </w:rPr>
        <w:t>Ⅰ级响应</w:t>
      </w:r>
      <w:bookmarkEnd w:id="33"/>
    </w:p>
    <w:p w:rsidR="00A7188E" w:rsidRDefault="00A7188E" w:rsidP="007176AD">
      <w:pPr>
        <w:spacing w:line="560" w:lineRule="exact"/>
        <w:ind w:firstLineChars="200" w:firstLine="31680"/>
        <w:jc w:val="left"/>
        <w:outlineLvl w:val="2"/>
        <w:rPr>
          <w:rFonts w:ascii="仿宋_GB2312" w:eastAsia="仿宋_GB2312" w:hAnsi="仿宋_GB2312" w:cs="Times New Roman"/>
          <w:sz w:val="32"/>
          <w:szCs w:val="32"/>
        </w:rPr>
      </w:pPr>
      <w:bookmarkStart w:id="34" w:name="_Toc27478"/>
      <w:r>
        <w:rPr>
          <w:rFonts w:ascii="仿宋_GB2312" w:eastAsia="仿宋_GB2312" w:hAnsi="仿宋_GB2312" w:cs="仿宋_GB2312"/>
          <w:sz w:val="32"/>
          <w:szCs w:val="32"/>
        </w:rPr>
        <w:t>5.2.1</w:t>
      </w:r>
      <w:r>
        <w:rPr>
          <w:rFonts w:ascii="仿宋_GB2312" w:eastAsia="仿宋_GB2312" w:hAnsi="仿宋_GB2312" w:cs="仿宋_GB2312" w:hint="eastAsia"/>
          <w:sz w:val="32"/>
          <w:szCs w:val="32"/>
        </w:rPr>
        <w:t>启动条件与程序</w:t>
      </w:r>
      <w:bookmarkEnd w:id="34"/>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当全区或区域内春季大面积连续</w:t>
      </w:r>
      <w:r>
        <w:rPr>
          <w:rFonts w:ascii="仿宋_GB2312" w:eastAsia="仿宋_GB2312" w:hAnsi="仿宋_GB2312" w:cs="仿宋_GB2312"/>
          <w:sz w:val="32"/>
          <w:szCs w:val="32"/>
        </w:rPr>
        <w:t>75</w:t>
      </w:r>
      <w:r>
        <w:rPr>
          <w:rFonts w:ascii="仿宋_GB2312" w:eastAsia="仿宋_GB2312" w:hAnsi="仿宋_GB2312" w:cs="仿宋_GB2312" w:hint="eastAsia"/>
          <w:sz w:val="32"/>
          <w:szCs w:val="32"/>
        </w:rPr>
        <w:t>天、夏季</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天、冬季</w:t>
      </w:r>
      <w:r>
        <w:rPr>
          <w:rFonts w:ascii="仿宋_GB2312" w:eastAsia="仿宋_GB2312" w:hAnsi="仿宋_GB2312" w:cs="仿宋_GB2312"/>
          <w:sz w:val="32"/>
          <w:szCs w:val="32"/>
        </w:rPr>
        <w:t>80</w:t>
      </w:r>
      <w:r>
        <w:rPr>
          <w:rFonts w:ascii="仿宋_GB2312" w:eastAsia="仿宋_GB2312" w:hAnsi="仿宋_GB2312" w:cs="仿宋_GB2312" w:hint="eastAsia"/>
          <w:sz w:val="32"/>
          <w:szCs w:val="32"/>
        </w:rPr>
        <w:t>天以上无有效降水，土壤相对湿度低于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％，受旱面积占播种面积的</w:t>
      </w:r>
      <w:r>
        <w:rPr>
          <w:rFonts w:ascii="仿宋_GB2312" w:eastAsia="仿宋_GB2312" w:hAnsi="仿宋_GB2312" w:cs="仿宋_GB2312"/>
          <w:sz w:val="32"/>
          <w:szCs w:val="32"/>
        </w:rPr>
        <w:t>60</w:t>
      </w:r>
      <w:r>
        <w:rPr>
          <w:rFonts w:ascii="仿宋_GB2312" w:eastAsia="仿宋_GB2312" w:hAnsi="仿宋_GB2312" w:cs="仿宋_GB2312" w:hint="eastAsia"/>
          <w:sz w:val="32"/>
          <w:szCs w:val="32"/>
        </w:rPr>
        <w:t>％以上，旱情使农作物大面积枯死或需毁种，城镇缺水率在</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％以上，农村人畜饮水面临严重困难，社会经济发展遭受重大影响时，由区防指总指挥长或副总指挥长主持会商并决定启动Ⅰ级抗旱应急响应。</w:t>
      </w:r>
    </w:p>
    <w:p w:rsidR="00A7188E" w:rsidRDefault="00A7188E" w:rsidP="007176AD">
      <w:pPr>
        <w:spacing w:line="560" w:lineRule="exact"/>
        <w:ind w:firstLineChars="200" w:firstLine="31680"/>
        <w:jc w:val="left"/>
        <w:outlineLvl w:val="2"/>
        <w:rPr>
          <w:rFonts w:ascii="仿宋_GB2312" w:eastAsia="仿宋_GB2312" w:hAnsi="仿宋_GB2312" w:cs="Times New Roman"/>
          <w:sz w:val="32"/>
          <w:szCs w:val="32"/>
        </w:rPr>
      </w:pPr>
      <w:bookmarkStart w:id="35" w:name="_Toc23213"/>
      <w:r>
        <w:rPr>
          <w:rFonts w:ascii="仿宋_GB2312" w:eastAsia="仿宋_GB2312" w:hAnsi="仿宋_GB2312" w:cs="仿宋_GB2312"/>
          <w:sz w:val="32"/>
          <w:szCs w:val="32"/>
        </w:rPr>
        <w:t>5.2.2</w:t>
      </w:r>
      <w:r>
        <w:rPr>
          <w:rFonts w:ascii="仿宋_GB2312" w:eastAsia="仿宋_GB2312" w:hAnsi="仿宋_GB2312" w:cs="仿宋_GB2312" w:hint="eastAsia"/>
          <w:sz w:val="32"/>
          <w:szCs w:val="32"/>
        </w:rPr>
        <w:t>应急响应行动</w:t>
      </w:r>
      <w:bookmarkEnd w:id="35"/>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）区防指立即发出特大干旱预警信号，实施可供水源统一严格管控，调动全区人民抗旱减灾救灾。必要时在区政府批准后，发布特大干旱应急响应，启动特别抗旱措施。</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）区政府发出抗旱工作通知，派出工作组到重灾区检查指导和慰问受灾群众。</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）启动跨区域调水工作，优先保障居民生活用水。</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）受旱地区、各街办和有关部门应采取如下应急行动措施：</w:t>
      </w:r>
    </w:p>
    <w:p w:rsidR="00A7188E" w:rsidRDefault="00A7188E" w:rsidP="007176AD">
      <w:pPr>
        <w:numPr>
          <w:ilvl w:val="0"/>
          <w:numId w:val="3"/>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加强各级党委对抗旱工作的组织领导，相关部门领导深入一线指挥。防汛抗旱办公室坚持二十四小时值班。</w:t>
      </w:r>
    </w:p>
    <w:p w:rsidR="00A7188E" w:rsidRDefault="00A7188E" w:rsidP="007176AD">
      <w:pPr>
        <w:numPr>
          <w:ilvl w:val="0"/>
          <w:numId w:val="3"/>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加密监测旱情灾情，及时掌握灾情信息。及时启动抗旱应急备用水源，减小农业供水范围或者减少农业灌溉供水量。</w:t>
      </w:r>
    </w:p>
    <w:p w:rsidR="00A7188E" w:rsidRDefault="00A7188E" w:rsidP="007176AD">
      <w:pPr>
        <w:numPr>
          <w:ilvl w:val="0"/>
          <w:numId w:val="3"/>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加强城乡节约用水管理和监督，暂停高耗水行业用水，限时或限量供应城镇居民生活用水。</w:t>
      </w:r>
    </w:p>
    <w:p w:rsidR="00A7188E" w:rsidRDefault="00A7188E" w:rsidP="007176AD">
      <w:pPr>
        <w:numPr>
          <w:ilvl w:val="0"/>
          <w:numId w:val="3"/>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消减工业用水使用新水，禁止生态环境用水使用新水，尽最大可能使用再生水。</w:t>
      </w:r>
    </w:p>
    <w:p w:rsidR="00A7188E" w:rsidRDefault="00A7188E" w:rsidP="007176AD">
      <w:pPr>
        <w:numPr>
          <w:ilvl w:val="0"/>
          <w:numId w:val="3"/>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全面组织动员抗旱服务队和社会力量为发生临时饮水困难的城乡居民送水解困；组织饮水困难而又供水、送水不便的灾区居民临时向供水有保障地区转移。</w:t>
      </w:r>
    </w:p>
    <w:p w:rsidR="00A7188E" w:rsidRDefault="00A7188E" w:rsidP="007176AD">
      <w:pPr>
        <w:numPr>
          <w:ilvl w:val="0"/>
          <w:numId w:val="3"/>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随时掌握有利天气，适时实施人工增雨作业。</w:t>
      </w:r>
    </w:p>
    <w:p w:rsidR="00A7188E" w:rsidRDefault="00A7188E" w:rsidP="007176AD">
      <w:pPr>
        <w:numPr>
          <w:ilvl w:val="0"/>
          <w:numId w:val="3"/>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紧急安排抗旱应急和救灾安置资金。</w:t>
      </w:r>
    </w:p>
    <w:p w:rsidR="00A7188E" w:rsidRDefault="00A7188E" w:rsidP="007176AD">
      <w:pPr>
        <w:numPr>
          <w:ilvl w:val="0"/>
          <w:numId w:val="3"/>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加强防灾减灾宣传，强化居民节水意识，正确引导舆论导向，确保受灾区域社会稳定。</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36" w:name="_Toc22714"/>
      <w:r>
        <w:rPr>
          <w:rFonts w:ascii="楷体_GB2312" w:eastAsia="楷体_GB2312" w:hAnsi="楷体_GB2312" w:cs="楷体_GB2312"/>
          <w:sz w:val="32"/>
          <w:szCs w:val="32"/>
        </w:rPr>
        <w:t xml:space="preserve">5.3 </w:t>
      </w:r>
      <w:r>
        <w:rPr>
          <w:rFonts w:ascii="楷体_GB2312" w:eastAsia="楷体_GB2312" w:hAnsi="楷体_GB2312" w:cs="楷体_GB2312" w:hint="eastAsia"/>
          <w:sz w:val="32"/>
          <w:szCs w:val="32"/>
        </w:rPr>
        <w:t>Ⅱ级响应</w:t>
      </w:r>
      <w:bookmarkEnd w:id="36"/>
    </w:p>
    <w:p w:rsidR="00A7188E" w:rsidRDefault="00A7188E" w:rsidP="007176AD">
      <w:pPr>
        <w:spacing w:line="560" w:lineRule="exact"/>
        <w:ind w:firstLineChars="200" w:firstLine="31680"/>
        <w:jc w:val="left"/>
        <w:outlineLvl w:val="2"/>
        <w:rPr>
          <w:rFonts w:ascii="仿宋_GB2312" w:eastAsia="仿宋_GB2312" w:hAnsi="仿宋_GB2312" w:cs="Times New Roman"/>
          <w:sz w:val="32"/>
          <w:szCs w:val="32"/>
        </w:rPr>
      </w:pPr>
      <w:bookmarkStart w:id="37" w:name="_Toc750"/>
      <w:r>
        <w:rPr>
          <w:rFonts w:ascii="仿宋_GB2312" w:eastAsia="仿宋_GB2312" w:hAnsi="仿宋_GB2312" w:cs="仿宋_GB2312"/>
          <w:sz w:val="32"/>
          <w:szCs w:val="32"/>
        </w:rPr>
        <w:t>5.3.1</w:t>
      </w:r>
      <w:r>
        <w:rPr>
          <w:rFonts w:ascii="仿宋_GB2312" w:eastAsia="仿宋_GB2312" w:hAnsi="仿宋_GB2312" w:cs="仿宋_GB2312" w:hint="eastAsia"/>
          <w:sz w:val="32"/>
          <w:szCs w:val="32"/>
        </w:rPr>
        <w:t>启动条件与程序</w:t>
      </w:r>
      <w:bookmarkEnd w:id="37"/>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当全区或区域内春季大面积连续</w:t>
      </w:r>
      <w:r>
        <w:rPr>
          <w:rFonts w:ascii="仿宋_GB2312" w:eastAsia="仿宋_GB2312" w:hAnsi="仿宋_GB2312" w:cs="仿宋_GB2312"/>
          <w:sz w:val="32"/>
          <w:szCs w:val="32"/>
        </w:rPr>
        <w:t>51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75</w:t>
      </w:r>
      <w:r>
        <w:rPr>
          <w:rFonts w:ascii="仿宋_GB2312" w:eastAsia="仿宋_GB2312" w:hAnsi="仿宋_GB2312" w:cs="仿宋_GB2312" w:hint="eastAsia"/>
          <w:sz w:val="32"/>
          <w:szCs w:val="32"/>
        </w:rPr>
        <w:t>天、夏季</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天、冬季</w:t>
      </w:r>
      <w:r>
        <w:rPr>
          <w:rFonts w:ascii="仿宋_GB2312" w:eastAsia="仿宋_GB2312" w:hAnsi="仿宋_GB2312" w:cs="仿宋_GB2312"/>
          <w:sz w:val="32"/>
          <w:szCs w:val="32"/>
        </w:rPr>
        <w:t>61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80</w:t>
      </w:r>
      <w:r>
        <w:rPr>
          <w:rFonts w:ascii="仿宋_GB2312" w:eastAsia="仿宋_GB2312" w:hAnsi="仿宋_GB2312" w:cs="仿宋_GB2312" w:hint="eastAsia"/>
          <w:sz w:val="32"/>
          <w:szCs w:val="32"/>
        </w:rPr>
        <w:t>天无有效降水，土壤相对湿度在</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％之间，受旱面积占播种面积的</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60</w:t>
      </w:r>
      <w:r>
        <w:rPr>
          <w:rFonts w:ascii="仿宋_GB2312" w:eastAsia="仿宋_GB2312" w:hAnsi="仿宋_GB2312" w:cs="仿宋_GB2312" w:hint="eastAsia"/>
          <w:sz w:val="32"/>
          <w:szCs w:val="32"/>
        </w:rPr>
        <w:t>％，旱情对农作物生长造成较大影响，城镇缺水率在</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％、农村人畜饮水发生区域性困难时，由区防指副总指挥长或指挥长主持会商并决定启动Ⅱ级抗旱应急响应。</w:t>
      </w:r>
    </w:p>
    <w:p w:rsidR="00A7188E" w:rsidRDefault="00A7188E" w:rsidP="007176AD">
      <w:pPr>
        <w:spacing w:line="560" w:lineRule="exact"/>
        <w:ind w:firstLineChars="200" w:firstLine="31680"/>
        <w:jc w:val="left"/>
        <w:outlineLvl w:val="2"/>
        <w:rPr>
          <w:rFonts w:ascii="仿宋_GB2312" w:eastAsia="仿宋_GB2312" w:hAnsi="仿宋_GB2312" w:cs="Times New Roman"/>
          <w:sz w:val="32"/>
          <w:szCs w:val="32"/>
        </w:rPr>
      </w:pPr>
      <w:bookmarkStart w:id="38" w:name="_Toc30829"/>
      <w:r>
        <w:rPr>
          <w:rFonts w:ascii="仿宋_GB2312" w:eastAsia="仿宋_GB2312" w:hAnsi="仿宋_GB2312" w:cs="仿宋_GB2312"/>
          <w:sz w:val="32"/>
          <w:szCs w:val="32"/>
        </w:rPr>
        <w:t>5.3.2</w:t>
      </w:r>
      <w:r>
        <w:rPr>
          <w:rFonts w:ascii="仿宋_GB2312" w:eastAsia="仿宋_GB2312" w:hAnsi="仿宋_GB2312" w:cs="仿宋_GB2312" w:hint="eastAsia"/>
          <w:sz w:val="32"/>
          <w:szCs w:val="32"/>
        </w:rPr>
        <w:t>应急响应行动</w:t>
      </w:r>
      <w:bookmarkEnd w:id="38"/>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）区防指及时发出严重干旱预警信号，动员全区广大干部群众，全力以赴投入抗旱减灾救灾工作。</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）区防指发出抗旱工作通知，派出工作组或专家组到重旱区指导抗旱工作，有关成员单位按照职责对口开展抗旱工作。</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）受旱地区、各街办和有关部门应采取如下应急行动措施：</w:t>
      </w:r>
    </w:p>
    <w:p w:rsidR="00A7188E" w:rsidRDefault="00A7188E" w:rsidP="007176AD">
      <w:pPr>
        <w:numPr>
          <w:ilvl w:val="0"/>
          <w:numId w:val="4"/>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加强对抗旱工作的组织领导，加强旱情灾情监测和趋势预报紧急部署抗旱减灾救灾工作，防汛抗旱办公室坚持二十四小时值班。</w:t>
      </w:r>
    </w:p>
    <w:p w:rsidR="00A7188E" w:rsidRDefault="00A7188E" w:rsidP="007176AD">
      <w:pPr>
        <w:numPr>
          <w:ilvl w:val="0"/>
          <w:numId w:val="4"/>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实施受旱地区抗旱水源的统一管理和调度，在确保人饮安全的前提下开动水利设施投入抗旱灌溉，大力推广节水灌溉新技术。</w:t>
      </w:r>
    </w:p>
    <w:p w:rsidR="00A7188E" w:rsidRDefault="00A7188E" w:rsidP="007176AD">
      <w:pPr>
        <w:numPr>
          <w:ilvl w:val="0"/>
          <w:numId w:val="4"/>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限制工业用水，对影响城乡生活供水的高耗水企业部分或全部停产。</w:t>
      </w:r>
    </w:p>
    <w:p w:rsidR="00A7188E" w:rsidRDefault="00A7188E" w:rsidP="007176AD">
      <w:pPr>
        <w:numPr>
          <w:ilvl w:val="0"/>
          <w:numId w:val="4"/>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限制洗车、洗浴等高耗水服务业用水，并对执行情况进行监管。</w:t>
      </w:r>
    </w:p>
    <w:p w:rsidR="00A7188E" w:rsidRDefault="00A7188E" w:rsidP="007176AD">
      <w:pPr>
        <w:numPr>
          <w:ilvl w:val="0"/>
          <w:numId w:val="4"/>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组织抗旱服务队和社会车辆为发生临时饮水困难的城乡居民送水解困。</w:t>
      </w:r>
    </w:p>
    <w:p w:rsidR="00A7188E" w:rsidRDefault="00A7188E" w:rsidP="007176AD">
      <w:pPr>
        <w:numPr>
          <w:ilvl w:val="0"/>
          <w:numId w:val="4"/>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随时掌握有利天气，适时实施人工增雨作业。</w:t>
      </w:r>
    </w:p>
    <w:p w:rsidR="00A7188E" w:rsidRDefault="00A7188E" w:rsidP="007176AD">
      <w:pPr>
        <w:numPr>
          <w:ilvl w:val="0"/>
          <w:numId w:val="4"/>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适时安排下拨抗旱应急资金。</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39" w:name="_Toc27508"/>
      <w:r>
        <w:rPr>
          <w:rFonts w:ascii="楷体_GB2312" w:eastAsia="楷体_GB2312" w:hAnsi="楷体_GB2312" w:cs="楷体_GB2312"/>
          <w:sz w:val="32"/>
          <w:szCs w:val="32"/>
        </w:rPr>
        <w:t xml:space="preserve">5.4 </w:t>
      </w:r>
      <w:r>
        <w:rPr>
          <w:rFonts w:ascii="楷体_GB2312" w:eastAsia="楷体_GB2312" w:hAnsi="楷体_GB2312" w:cs="楷体_GB2312" w:hint="eastAsia"/>
          <w:sz w:val="32"/>
          <w:szCs w:val="32"/>
        </w:rPr>
        <w:t>Ⅲ级响应</w:t>
      </w:r>
      <w:bookmarkEnd w:id="39"/>
    </w:p>
    <w:p w:rsidR="00A7188E" w:rsidRDefault="00A7188E" w:rsidP="007176AD">
      <w:pPr>
        <w:spacing w:line="560" w:lineRule="exact"/>
        <w:ind w:firstLineChars="200" w:firstLine="31680"/>
        <w:jc w:val="left"/>
        <w:outlineLvl w:val="2"/>
        <w:rPr>
          <w:rFonts w:ascii="仿宋_GB2312" w:eastAsia="仿宋_GB2312" w:hAnsi="仿宋_GB2312" w:cs="Times New Roman"/>
          <w:sz w:val="32"/>
          <w:szCs w:val="32"/>
        </w:rPr>
      </w:pPr>
      <w:bookmarkStart w:id="40" w:name="_Toc19122"/>
      <w:r>
        <w:rPr>
          <w:rFonts w:ascii="仿宋_GB2312" w:eastAsia="仿宋_GB2312" w:hAnsi="仿宋_GB2312" w:cs="仿宋_GB2312"/>
          <w:sz w:val="32"/>
          <w:szCs w:val="32"/>
        </w:rPr>
        <w:t>5.4.1</w:t>
      </w:r>
      <w:r>
        <w:rPr>
          <w:rFonts w:ascii="仿宋_GB2312" w:eastAsia="仿宋_GB2312" w:hAnsi="仿宋_GB2312" w:cs="仿宋_GB2312" w:hint="eastAsia"/>
          <w:sz w:val="32"/>
          <w:szCs w:val="32"/>
        </w:rPr>
        <w:t>启动条件与程序</w:t>
      </w:r>
      <w:bookmarkEnd w:id="40"/>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当全区或区域内春季大面积连续</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天、夏季</w:t>
      </w:r>
      <w:r>
        <w:rPr>
          <w:rFonts w:ascii="仿宋_GB2312" w:eastAsia="仿宋_GB2312" w:hAnsi="仿宋_GB2312" w:cs="仿宋_GB2312"/>
          <w:sz w:val="32"/>
          <w:szCs w:val="32"/>
        </w:rPr>
        <w:t>21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天、冬季</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60</w:t>
      </w:r>
      <w:r>
        <w:rPr>
          <w:rFonts w:ascii="仿宋_GB2312" w:eastAsia="仿宋_GB2312" w:hAnsi="仿宋_GB2312" w:cs="仿宋_GB2312" w:hint="eastAsia"/>
          <w:sz w:val="32"/>
          <w:szCs w:val="32"/>
        </w:rPr>
        <w:t>天无有效降水，土壤相对湿度</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％之间，受旱面积占播种面积的</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％，旱情对农作物生长造成一定影响，城镇缺水率在</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％、农村发生人畜饮水临时困难时，由区防指指挥长或秘书长主持会商并决定启动Ⅲ级抗旱应急响应。</w:t>
      </w:r>
    </w:p>
    <w:p w:rsidR="00A7188E" w:rsidRDefault="00A7188E" w:rsidP="007176AD">
      <w:pPr>
        <w:spacing w:line="560" w:lineRule="exact"/>
        <w:ind w:firstLineChars="200" w:firstLine="31680"/>
        <w:jc w:val="left"/>
        <w:outlineLvl w:val="2"/>
        <w:rPr>
          <w:rFonts w:ascii="仿宋_GB2312" w:eastAsia="仿宋_GB2312" w:hAnsi="仿宋_GB2312" w:cs="Times New Roman"/>
          <w:sz w:val="32"/>
          <w:szCs w:val="32"/>
        </w:rPr>
      </w:pPr>
      <w:bookmarkStart w:id="41" w:name="_Toc1912"/>
      <w:r>
        <w:rPr>
          <w:rFonts w:ascii="仿宋_GB2312" w:eastAsia="仿宋_GB2312" w:hAnsi="仿宋_GB2312" w:cs="仿宋_GB2312"/>
          <w:sz w:val="32"/>
          <w:szCs w:val="32"/>
        </w:rPr>
        <w:t>5.4.2</w:t>
      </w:r>
      <w:r>
        <w:rPr>
          <w:rFonts w:ascii="仿宋_GB2312" w:eastAsia="仿宋_GB2312" w:hAnsi="仿宋_GB2312" w:cs="仿宋_GB2312" w:hint="eastAsia"/>
          <w:sz w:val="32"/>
          <w:szCs w:val="32"/>
        </w:rPr>
        <w:t>应急响应行动</w:t>
      </w:r>
      <w:bookmarkEnd w:id="41"/>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）区防指发出中度干旱预警信号，派出工作组到受旱地区指导抗旱工作，向各街办和有关部门下达进一步紧急抗旱工作通知。</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）受旱地区、各街办和有关部门应采取如下应急行动措施：</w:t>
      </w:r>
    </w:p>
    <w:p w:rsidR="00A7188E" w:rsidRDefault="00A7188E" w:rsidP="007176AD">
      <w:pPr>
        <w:numPr>
          <w:ilvl w:val="0"/>
          <w:numId w:val="5"/>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加强抗旱水源管理和统一调度，启用部分应急备用水源地，向城市供水。</w:t>
      </w:r>
    </w:p>
    <w:p w:rsidR="00A7188E" w:rsidRDefault="00A7188E" w:rsidP="007176AD">
      <w:pPr>
        <w:numPr>
          <w:ilvl w:val="0"/>
          <w:numId w:val="5"/>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开动所有水利设施灌溉供水，对公共绿地用水限水执行情况进行监管。</w:t>
      </w:r>
    </w:p>
    <w:p w:rsidR="00A7188E" w:rsidRDefault="00A7188E" w:rsidP="007176AD">
      <w:pPr>
        <w:numPr>
          <w:ilvl w:val="0"/>
          <w:numId w:val="5"/>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进一步提高用水效率和重复利用率。</w:t>
      </w:r>
    </w:p>
    <w:p w:rsidR="00A7188E" w:rsidRDefault="00A7188E" w:rsidP="007176AD">
      <w:pPr>
        <w:numPr>
          <w:ilvl w:val="0"/>
          <w:numId w:val="5"/>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禁止公共绿地、环卫浇洒使用自来水，加大生态环境用水使用再生水。</w:t>
      </w:r>
    </w:p>
    <w:p w:rsidR="00A7188E" w:rsidRDefault="00A7188E" w:rsidP="007176AD">
      <w:pPr>
        <w:numPr>
          <w:ilvl w:val="0"/>
          <w:numId w:val="5"/>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组织抗旱服务队和社会化抗旱服务组织向人畜饮水困难地区送水，保证人畜饮水安全。</w:t>
      </w:r>
    </w:p>
    <w:p w:rsidR="00A7188E" w:rsidRDefault="00A7188E" w:rsidP="007176AD">
      <w:pPr>
        <w:numPr>
          <w:ilvl w:val="0"/>
          <w:numId w:val="5"/>
        </w:num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适时组织实施人工增雨作业。</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42" w:name="_Toc10203"/>
      <w:r>
        <w:rPr>
          <w:rFonts w:ascii="楷体_GB2312" w:eastAsia="楷体_GB2312" w:hAnsi="楷体_GB2312" w:cs="楷体_GB2312"/>
          <w:sz w:val="32"/>
          <w:szCs w:val="32"/>
        </w:rPr>
        <w:t xml:space="preserve">5.5 </w:t>
      </w:r>
      <w:r>
        <w:rPr>
          <w:rFonts w:ascii="楷体_GB2312" w:eastAsia="楷体_GB2312" w:hAnsi="楷体_GB2312" w:cs="楷体_GB2312" w:hint="eastAsia"/>
          <w:sz w:val="32"/>
          <w:szCs w:val="32"/>
        </w:rPr>
        <w:t>Ⅳ级响应</w:t>
      </w:r>
      <w:bookmarkEnd w:id="42"/>
    </w:p>
    <w:p w:rsidR="00A7188E" w:rsidRDefault="00A7188E" w:rsidP="007176AD">
      <w:pPr>
        <w:spacing w:line="560" w:lineRule="exact"/>
        <w:ind w:firstLineChars="200" w:firstLine="31680"/>
        <w:jc w:val="left"/>
        <w:outlineLvl w:val="2"/>
        <w:rPr>
          <w:rFonts w:ascii="仿宋_GB2312" w:eastAsia="仿宋_GB2312" w:hAnsi="仿宋_GB2312" w:cs="Times New Roman"/>
          <w:sz w:val="32"/>
          <w:szCs w:val="32"/>
        </w:rPr>
      </w:pPr>
      <w:bookmarkStart w:id="43" w:name="_Toc19048"/>
      <w:r>
        <w:rPr>
          <w:rFonts w:ascii="仿宋_GB2312" w:eastAsia="仿宋_GB2312" w:hAnsi="仿宋_GB2312" w:cs="仿宋_GB2312"/>
          <w:sz w:val="32"/>
          <w:szCs w:val="32"/>
        </w:rPr>
        <w:t>5.5.1</w:t>
      </w:r>
      <w:r>
        <w:rPr>
          <w:rFonts w:ascii="仿宋_GB2312" w:eastAsia="仿宋_GB2312" w:hAnsi="仿宋_GB2312" w:cs="仿宋_GB2312" w:hint="eastAsia"/>
          <w:sz w:val="32"/>
          <w:szCs w:val="32"/>
        </w:rPr>
        <w:t>启动条件与程序</w:t>
      </w:r>
      <w:bookmarkEnd w:id="43"/>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当全区或区域内春季大面积连续</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天、夏季</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天、冬季</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天无有效降水，土壤相对湿度在</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60%</w:t>
      </w:r>
      <w:r>
        <w:rPr>
          <w:rFonts w:ascii="仿宋_GB2312" w:eastAsia="仿宋_GB2312" w:hAnsi="仿宋_GB2312" w:cs="仿宋_GB2312" w:hint="eastAsia"/>
          <w:sz w:val="32"/>
          <w:szCs w:val="32"/>
        </w:rPr>
        <w:t>之间，受旱面积占播种面积的</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％，旱情对农作物正常生长造成影响，城镇缺水率在</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％、农村局地发生人畜饮水临时困难时，由区防指秘书长主持会商并决定启动Ⅳ级抗旱应急响应。</w:t>
      </w:r>
    </w:p>
    <w:p w:rsidR="00A7188E" w:rsidRDefault="00A7188E" w:rsidP="007176AD">
      <w:pPr>
        <w:spacing w:line="560" w:lineRule="exact"/>
        <w:ind w:firstLineChars="200" w:firstLine="31680"/>
        <w:jc w:val="left"/>
        <w:outlineLvl w:val="2"/>
        <w:rPr>
          <w:rFonts w:ascii="仿宋_GB2312" w:eastAsia="仿宋_GB2312" w:hAnsi="仿宋_GB2312" w:cs="Times New Roman"/>
          <w:sz w:val="32"/>
          <w:szCs w:val="32"/>
        </w:rPr>
      </w:pPr>
      <w:bookmarkStart w:id="44" w:name="_Toc27274"/>
      <w:r>
        <w:rPr>
          <w:rFonts w:ascii="仿宋_GB2312" w:eastAsia="仿宋_GB2312" w:hAnsi="仿宋_GB2312" w:cs="仿宋_GB2312"/>
          <w:sz w:val="32"/>
          <w:szCs w:val="32"/>
        </w:rPr>
        <w:t>5.5.2</w:t>
      </w:r>
      <w:r>
        <w:rPr>
          <w:rFonts w:ascii="仿宋_GB2312" w:eastAsia="仿宋_GB2312" w:hAnsi="仿宋_GB2312" w:cs="仿宋_GB2312" w:hint="eastAsia"/>
          <w:sz w:val="32"/>
          <w:szCs w:val="32"/>
        </w:rPr>
        <w:t>应急响应行动</w:t>
      </w:r>
      <w:bookmarkEnd w:id="44"/>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）区防指发出轻度干旱预警信号，对各街办和有关部门下达加紧抗旱工作通知，区防办派出工作组检查旱情、抗旱准备和抗旱措施落实情况。</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）受旱各街办和有关部门应采取如下应急行动措施：</w:t>
      </w:r>
    </w:p>
    <w:p w:rsidR="00A7188E" w:rsidRDefault="00A7188E">
      <w:pPr>
        <w:numPr>
          <w:ilvl w:val="0"/>
          <w:numId w:val="6"/>
        </w:numPr>
        <w:spacing w:line="560" w:lineRule="exact"/>
        <w:ind w:firstLine="64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加强旱情监测预报和抗旱工作领导，适时上报和发布旱情信息。</w:t>
      </w:r>
    </w:p>
    <w:p w:rsidR="00A7188E" w:rsidRDefault="00A7188E">
      <w:pPr>
        <w:numPr>
          <w:ilvl w:val="0"/>
          <w:numId w:val="6"/>
        </w:numPr>
        <w:spacing w:line="560" w:lineRule="exact"/>
        <w:ind w:firstLine="64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下达落实城镇供水及农田灌溉计划。</w:t>
      </w:r>
    </w:p>
    <w:p w:rsidR="00A7188E" w:rsidRDefault="00A7188E">
      <w:pPr>
        <w:numPr>
          <w:ilvl w:val="0"/>
          <w:numId w:val="6"/>
        </w:numPr>
        <w:spacing w:line="560" w:lineRule="exact"/>
        <w:ind w:firstLine="64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组织动员水利设施完成灌溉。</w:t>
      </w:r>
    </w:p>
    <w:p w:rsidR="00A7188E" w:rsidRDefault="00A7188E">
      <w:pPr>
        <w:numPr>
          <w:ilvl w:val="0"/>
          <w:numId w:val="6"/>
        </w:numPr>
        <w:spacing w:line="560" w:lineRule="exact"/>
        <w:ind w:firstLine="64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及时掌握旱情信息，调整工、农业用水计划。</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45" w:name="_Toc3797"/>
      <w:r>
        <w:rPr>
          <w:rFonts w:ascii="楷体_GB2312" w:eastAsia="楷体_GB2312" w:hAnsi="楷体_GB2312" w:cs="楷体_GB2312"/>
          <w:sz w:val="32"/>
          <w:szCs w:val="32"/>
        </w:rPr>
        <w:t>5.6.</w:t>
      </w:r>
      <w:r>
        <w:rPr>
          <w:rFonts w:ascii="楷体_GB2312" w:eastAsia="楷体_GB2312" w:hAnsi="楷体_GB2312" w:cs="楷体_GB2312" w:hint="eastAsia"/>
          <w:sz w:val="32"/>
          <w:szCs w:val="32"/>
        </w:rPr>
        <w:t>信息报送</w:t>
      </w:r>
      <w:bookmarkEnd w:id="45"/>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）各级要加强旱情、灾情、抗旱动态等信息的收集，实行分级汇总上报、统一归口处理、各级共享使用。</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）抗旱信息报送和处理应及时、准确、客观，重要信息应立即上报。因客观原因一时难以准确掌握的，应先报告基本情况后再及时了解补报。</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）凡经本级或上级抗旱指挥机构采用和发布的旱情、灾情、抗旱动态信息，当地抗旱指挥机构应认真调查复核；对反映不实和存在缺失遗漏的，要及时完善纠正并复核补报。</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）应急响应启动后，区防指要及时向区政府报告旱情信息及工作动态。</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46" w:name="_Toc22409"/>
      <w:r>
        <w:rPr>
          <w:rFonts w:ascii="楷体_GB2312" w:eastAsia="楷体_GB2312" w:hAnsi="楷体_GB2312" w:cs="楷体_GB2312"/>
          <w:sz w:val="32"/>
          <w:szCs w:val="32"/>
        </w:rPr>
        <w:t>5.7.</w:t>
      </w:r>
      <w:r>
        <w:rPr>
          <w:rFonts w:ascii="楷体_GB2312" w:eastAsia="楷体_GB2312" w:hAnsi="楷体_GB2312" w:cs="楷体_GB2312" w:hint="eastAsia"/>
          <w:sz w:val="32"/>
          <w:szCs w:val="32"/>
        </w:rPr>
        <w:t>指挥调度</w:t>
      </w:r>
      <w:bookmarkEnd w:id="46"/>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）出现干旱灾害后，区防指应立即启动抗旱应急预案，积极采取抗旱应急措施，及时向上一级抗旱指挥机构报告情况。</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）区防指负责同志应迅速上岗到位，分析预测旱情发展趋势和可能造成的危害程度，按处置程序组织指挥有关单位或部门，迅速采取防抗措施，控制旱情发展蔓延。</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47" w:name="_Toc19954"/>
      <w:r>
        <w:rPr>
          <w:rFonts w:ascii="楷体_GB2312" w:eastAsia="楷体_GB2312" w:hAnsi="楷体_GB2312" w:cs="楷体_GB2312"/>
          <w:sz w:val="32"/>
          <w:szCs w:val="32"/>
        </w:rPr>
        <w:t>5.8.</w:t>
      </w:r>
      <w:r>
        <w:rPr>
          <w:rFonts w:ascii="楷体_GB2312" w:eastAsia="楷体_GB2312" w:hAnsi="楷体_GB2312" w:cs="楷体_GB2312" w:hint="eastAsia"/>
          <w:sz w:val="32"/>
          <w:szCs w:val="32"/>
        </w:rPr>
        <w:t>社会力量参与</w:t>
      </w:r>
      <w:bookmarkEnd w:id="47"/>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出现严重干旱灾害后，区政府可通过广泛调动社会力量参与抗旱救灾，必要时可依法征用运输车辆、物资设备投入抗旱救灾。</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48" w:name="_Toc23768"/>
      <w:r>
        <w:rPr>
          <w:rFonts w:ascii="楷体_GB2312" w:eastAsia="楷体_GB2312" w:hAnsi="楷体_GB2312" w:cs="楷体_GB2312"/>
          <w:sz w:val="32"/>
          <w:szCs w:val="32"/>
        </w:rPr>
        <w:t>5.9.</w:t>
      </w:r>
      <w:r>
        <w:rPr>
          <w:rFonts w:ascii="楷体_GB2312" w:eastAsia="楷体_GB2312" w:hAnsi="楷体_GB2312" w:cs="楷体_GB2312" w:hint="eastAsia"/>
          <w:sz w:val="32"/>
          <w:szCs w:val="32"/>
        </w:rPr>
        <w:t>信息发布</w:t>
      </w:r>
      <w:bookmarkEnd w:id="48"/>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）预警信息由区防指向社会公众发布，内容包括发布机构、发布时间、预警级别、起始或终止时间、可能影响范围、提示等。</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）区防指及各有关部门要加强旱情、灾情、抗旱动态等信息的收集，实行分级汇总上报、统一归口处理、各级共享使用。</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）应急响应信息由区防指对外发布，内容包括响应级别、应对措施、安全提示、起始或终止时间等。</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）信息发布可通过广播、电视、报刊、电话、微信、微博、手机短信、警报器、显示屏、宣传车或组织人员入户通知等方式进行。</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）旱情及抗旱相关信息发布和新闻宣传工作，由区委宣传部会同区防办进行管理与协调，旱情由区防指统一审核、发布。</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49" w:name="_Toc28340"/>
      <w:r>
        <w:rPr>
          <w:rFonts w:ascii="楷体_GB2312" w:eastAsia="楷体_GB2312" w:hAnsi="楷体_GB2312" w:cs="楷体_GB2312"/>
          <w:sz w:val="32"/>
          <w:szCs w:val="32"/>
        </w:rPr>
        <w:t>5.10.</w:t>
      </w:r>
      <w:r>
        <w:rPr>
          <w:rFonts w:ascii="楷体_GB2312" w:eastAsia="楷体_GB2312" w:hAnsi="楷体_GB2312" w:cs="楷体_GB2312" w:hint="eastAsia"/>
          <w:sz w:val="32"/>
          <w:szCs w:val="32"/>
        </w:rPr>
        <w:t>终止应急</w:t>
      </w:r>
      <w:bookmarkEnd w:id="49"/>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）当干旱灾害解除或极度缺水得到有效控制时，区防指可视旱情变化，由批准机构适时终止抗旱应急响应。</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）依照有关规定及时归还征用的物资设备、运输车辆等，造成损坏或者无法归还的，按照有关规定给予合理补偿。</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）应急响应终止后，区防指应协助区政府进一步恢复正常生活、生产、工作秩序，尽可能减少干旱灾害带来的损失和影响。</w:t>
      </w:r>
    </w:p>
    <w:p w:rsidR="00A7188E" w:rsidRDefault="00A7188E" w:rsidP="007176AD">
      <w:pPr>
        <w:pStyle w:val="Heading1"/>
        <w:spacing w:beforeLines="50" w:afterLines="50" w:line="560" w:lineRule="exact"/>
        <w:ind w:firstLineChars="200" w:firstLine="31680"/>
        <w:rPr>
          <w:rFonts w:ascii="黑体" w:cs="Times New Roman"/>
          <w:sz w:val="32"/>
          <w:szCs w:val="32"/>
        </w:rPr>
      </w:pPr>
      <w:bookmarkStart w:id="50" w:name="_Toc32422"/>
      <w:r>
        <w:rPr>
          <w:rFonts w:ascii="黑体" w:hAnsi="黑体" w:cs="黑体"/>
          <w:sz w:val="32"/>
          <w:szCs w:val="32"/>
        </w:rPr>
        <w:t>6</w:t>
      </w:r>
      <w:r>
        <w:rPr>
          <w:rFonts w:ascii="黑体" w:hAnsi="黑体" w:cs="黑体" w:hint="eastAsia"/>
          <w:sz w:val="32"/>
          <w:szCs w:val="32"/>
        </w:rPr>
        <w:t>保障措施</w:t>
      </w:r>
      <w:bookmarkEnd w:id="50"/>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51" w:name="_Toc15027"/>
      <w:r>
        <w:rPr>
          <w:rFonts w:ascii="楷体_GB2312" w:eastAsia="楷体_GB2312" w:hAnsi="楷体_GB2312" w:cs="楷体_GB2312"/>
          <w:sz w:val="32"/>
          <w:szCs w:val="32"/>
        </w:rPr>
        <w:t>6.1</w:t>
      </w:r>
      <w:r>
        <w:rPr>
          <w:rFonts w:ascii="楷体_GB2312" w:eastAsia="楷体_GB2312" w:hAnsi="楷体_GB2312" w:cs="楷体_GB2312" w:hint="eastAsia"/>
          <w:sz w:val="32"/>
          <w:szCs w:val="32"/>
        </w:rPr>
        <w:t>资金保障</w:t>
      </w:r>
      <w:bookmarkEnd w:id="51"/>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区防指及各有关部门日常运行和保障、信息化建设、物资储备、抢险队伍建设等所需经费，列入部门预算，由区财政部门予以保障。抗旱资金由财政部门拨款，资金主要用于旱情出现后水库和塘池引水、蓄水、送水，城镇输水、运水，农村人畜饮用水和灌溉用水及设备运行等方面。</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52" w:name="_Toc19858"/>
      <w:r>
        <w:rPr>
          <w:rFonts w:ascii="楷体_GB2312" w:eastAsia="楷体_GB2312" w:hAnsi="楷体_GB2312" w:cs="楷体_GB2312"/>
          <w:sz w:val="32"/>
          <w:szCs w:val="32"/>
        </w:rPr>
        <w:t>6.2</w:t>
      </w:r>
      <w:r>
        <w:rPr>
          <w:rFonts w:ascii="楷体_GB2312" w:eastAsia="楷体_GB2312" w:hAnsi="楷体_GB2312" w:cs="楷体_GB2312" w:hint="eastAsia"/>
          <w:sz w:val="32"/>
          <w:szCs w:val="32"/>
        </w:rPr>
        <w:t>物资保障</w:t>
      </w:r>
      <w:bookmarkEnd w:id="52"/>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区、各街办建立各自抗旱减灾救灾物资和器材的储备制度。根据本地区的历史旱情和易受灾地区的人口和经济状况确定物资和器材储备的种类和数量，包括水泵、管线、运水车等抗旱工程设备和材料，后备救灾作物种子、救灾粮食储备、灾区防疫药物和器材等，及时对短缺及腐烂、霉变的物资添充、更换，使物资储备充足，并明确调拨、使用方案，在灾害发生后，努力做到调拨及时、使用明确、筹集有力、储备充足。</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53" w:name="_Toc24526"/>
      <w:r>
        <w:rPr>
          <w:rFonts w:ascii="楷体_GB2312" w:eastAsia="楷体_GB2312" w:hAnsi="楷体_GB2312" w:cs="楷体_GB2312"/>
          <w:sz w:val="32"/>
          <w:szCs w:val="32"/>
        </w:rPr>
        <w:t>6.3</w:t>
      </w:r>
      <w:r>
        <w:rPr>
          <w:rFonts w:ascii="楷体_GB2312" w:eastAsia="楷体_GB2312" w:hAnsi="楷体_GB2312" w:cs="楷体_GB2312" w:hint="eastAsia"/>
          <w:sz w:val="32"/>
          <w:szCs w:val="32"/>
        </w:rPr>
        <w:t>应急备用水源保障</w:t>
      </w:r>
      <w:bookmarkEnd w:id="53"/>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应急备用水源水库提供全区旱情应急备用水源，旱情出现后，各水库、塘池、分洪区在保障防汛安全情况下加大蓄水；农村地区各村组自备井加大抽排，在保障人畜饮水安全的基础上，进行农业灌溉工作。</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54" w:name="_Toc10428"/>
      <w:r>
        <w:rPr>
          <w:rFonts w:ascii="楷体_GB2312" w:eastAsia="楷体_GB2312" w:hAnsi="楷体_GB2312" w:cs="楷体_GB2312"/>
          <w:sz w:val="32"/>
          <w:szCs w:val="32"/>
        </w:rPr>
        <w:t>6.4</w:t>
      </w:r>
      <w:r>
        <w:rPr>
          <w:rFonts w:ascii="楷体_GB2312" w:eastAsia="楷体_GB2312" w:hAnsi="楷体_GB2312" w:cs="楷体_GB2312" w:hint="eastAsia"/>
          <w:sz w:val="32"/>
          <w:szCs w:val="32"/>
        </w:rPr>
        <w:t>应急队伍保障</w:t>
      </w:r>
      <w:bookmarkEnd w:id="54"/>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应急抢险救援队伍由供水、消防、医疗救护等多个部门组成，负责对旱区送水和抗旱减灾救灾工作。区政府和区防指及各部门要做好抗旱应急队伍的组织和管理，动员社会力量投入抗旱，统一调配抗旱服务队和民间抗旱组织的人员和设备，本辖区内机关团体、企事业单位、部队及公民有义务承担抗旱减灾救灾任务。</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55" w:name="_Toc28288"/>
      <w:r>
        <w:rPr>
          <w:rFonts w:ascii="楷体_GB2312" w:eastAsia="楷体_GB2312" w:hAnsi="楷体_GB2312" w:cs="楷体_GB2312"/>
          <w:sz w:val="32"/>
          <w:szCs w:val="32"/>
        </w:rPr>
        <w:t>6.5</w:t>
      </w:r>
      <w:r>
        <w:rPr>
          <w:rFonts w:ascii="楷体_GB2312" w:eastAsia="楷体_GB2312" w:hAnsi="楷体_GB2312" w:cs="楷体_GB2312" w:hint="eastAsia"/>
          <w:sz w:val="32"/>
          <w:szCs w:val="32"/>
        </w:rPr>
        <w:t>信息监测保障</w:t>
      </w:r>
      <w:bookmarkEnd w:id="55"/>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区防指要建立抗旱专家库，定期分析本辖区旱情趋势，组织开展抗旱技术讲座和培训，做好旱灾防抗过程中的现场技术指导与服务。要建立旱情监测、旱情信息采集系统，为抗旱决策提供技术支持。要开展抗旱宣传教育活动，增强全民抗旱减灾意识。要组织开展抗旱应急响应演练，确保在发生不同等级干旱时能够有效应对。</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56" w:name="_Toc7486"/>
      <w:r>
        <w:rPr>
          <w:rFonts w:ascii="楷体_GB2312" w:eastAsia="楷体_GB2312" w:hAnsi="楷体_GB2312" w:cs="楷体_GB2312"/>
          <w:sz w:val="32"/>
          <w:szCs w:val="32"/>
        </w:rPr>
        <w:t>6.6</w:t>
      </w:r>
      <w:r>
        <w:rPr>
          <w:rFonts w:ascii="楷体_GB2312" w:eastAsia="楷体_GB2312" w:hAnsi="楷体_GB2312" w:cs="楷体_GB2312" w:hint="eastAsia"/>
          <w:sz w:val="32"/>
          <w:szCs w:val="32"/>
        </w:rPr>
        <w:t>交通运输保障</w:t>
      </w:r>
      <w:bookmarkEnd w:id="56"/>
    </w:p>
    <w:p w:rsidR="00A7188E" w:rsidRDefault="00A7188E" w:rsidP="007176AD">
      <w:pPr>
        <w:pStyle w:val="CommentText"/>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区交通运输局负责做好应急抗旱物资运输车辆的储备、调运和运输组织工作；交警灞桥大队、区交通运输局负责做好应急运输保障的交通秩序维护工作，确保通行畅通。</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57" w:name="_Toc11223"/>
      <w:r>
        <w:rPr>
          <w:rFonts w:ascii="楷体_GB2312" w:eastAsia="楷体_GB2312" w:hAnsi="楷体_GB2312" w:cs="楷体_GB2312"/>
          <w:sz w:val="32"/>
          <w:szCs w:val="32"/>
        </w:rPr>
        <w:t>6.7</w:t>
      </w:r>
      <w:r>
        <w:rPr>
          <w:rFonts w:ascii="楷体_GB2312" w:eastAsia="楷体_GB2312" w:hAnsi="楷体_GB2312" w:cs="楷体_GB2312" w:hint="eastAsia"/>
          <w:sz w:val="32"/>
          <w:szCs w:val="32"/>
        </w:rPr>
        <w:t>医疗卫生保障</w:t>
      </w:r>
      <w:bookmarkEnd w:id="57"/>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发生严重、特大干旱灾害后，因干旱缺水引发公共卫生事件时，区卫健局负责迅速组织医疗救护队伍进入救灾现场，向灾区提供所需药品、医疗器械和医疗救助服务。</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58" w:name="_Toc7877"/>
      <w:r>
        <w:rPr>
          <w:rFonts w:ascii="楷体_GB2312" w:eastAsia="楷体_GB2312" w:hAnsi="楷体_GB2312" w:cs="楷体_GB2312"/>
          <w:sz w:val="32"/>
          <w:szCs w:val="32"/>
        </w:rPr>
        <w:t>6.7</w:t>
      </w:r>
      <w:r>
        <w:rPr>
          <w:rFonts w:ascii="楷体_GB2312" w:eastAsia="楷体_GB2312" w:hAnsi="楷体_GB2312" w:cs="楷体_GB2312" w:hint="eastAsia"/>
          <w:sz w:val="32"/>
          <w:szCs w:val="32"/>
        </w:rPr>
        <w:t>电力保障</w:t>
      </w:r>
      <w:bookmarkEnd w:id="58"/>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发生严重、特大干旱灾害后，因干旱缺水引发电力紧缺时，区科技工信局应协调电力系统，向灾区提供电力供应服务。</w:t>
      </w:r>
    </w:p>
    <w:p w:rsidR="00A7188E" w:rsidRDefault="00A7188E" w:rsidP="007176AD">
      <w:pPr>
        <w:pStyle w:val="Heading1"/>
        <w:spacing w:beforeLines="50" w:afterLines="50" w:line="560" w:lineRule="exact"/>
        <w:ind w:firstLineChars="200" w:firstLine="31680"/>
        <w:rPr>
          <w:rFonts w:ascii="黑体" w:cs="Times New Roman"/>
          <w:sz w:val="32"/>
          <w:szCs w:val="32"/>
        </w:rPr>
      </w:pPr>
      <w:bookmarkStart w:id="59" w:name="_Toc23613"/>
      <w:r>
        <w:rPr>
          <w:rFonts w:ascii="黑体" w:hAnsi="黑体" w:cs="黑体"/>
          <w:sz w:val="32"/>
          <w:szCs w:val="32"/>
        </w:rPr>
        <w:t>7</w:t>
      </w:r>
      <w:r>
        <w:rPr>
          <w:rFonts w:ascii="黑体" w:hAnsi="黑体" w:cs="黑体" w:hint="eastAsia"/>
          <w:sz w:val="32"/>
          <w:szCs w:val="32"/>
        </w:rPr>
        <w:t>善后工作</w:t>
      </w:r>
      <w:bookmarkEnd w:id="59"/>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60" w:name="_Toc18876"/>
      <w:r>
        <w:rPr>
          <w:rFonts w:ascii="楷体_GB2312" w:eastAsia="楷体_GB2312" w:hAnsi="楷体_GB2312" w:cs="楷体_GB2312"/>
          <w:sz w:val="32"/>
          <w:szCs w:val="32"/>
        </w:rPr>
        <w:t>7.1</w:t>
      </w:r>
      <w:r>
        <w:rPr>
          <w:rFonts w:ascii="楷体_GB2312" w:eastAsia="楷体_GB2312" w:hAnsi="楷体_GB2312" w:cs="楷体_GB2312" w:hint="eastAsia"/>
          <w:sz w:val="32"/>
          <w:szCs w:val="32"/>
        </w:rPr>
        <w:t>灾后救助</w:t>
      </w:r>
      <w:bookmarkEnd w:id="60"/>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区政府应组织有关部门做好灾区生活供给、疾病预防控制、救灾物资供应、治安管理、恢复生产等善后救助工作。相关部门要积极开展救灾和善后工作。区应急局核实灾情，对因灾造成基本生活困难的群众给予生活救助，统筹协调社会救灾捐赠款物用于全区救灾。</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61" w:name="_Toc5493"/>
      <w:r>
        <w:rPr>
          <w:rFonts w:ascii="楷体_GB2312" w:eastAsia="楷体_GB2312" w:hAnsi="楷体_GB2312" w:cs="楷体_GB2312"/>
          <w:sz w:val="32"/>
          <w:szCs w:val="32"/>
        </w:rPr>
        <w:t>7.2</w:t>
      </w:r>
      <w:r>
        <w:rPr>
          <w:rFonts w:ascii="楷体_GB2312" w:eastAsia="楷体_GB2312" w:hAnsi="楷体_GB2312" w:cs="楷体_GB2312" w:hint="eastAsia"/>
          <w:sz w:val="32"/>
          <w:szCs w:val="32"/>
        </w:rPr>
        <w:t>灾后恢复</w:t>
      </w:r>
      <w:bookmarkEnd w:id="61"/>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旱情缓解后，在区政府统一领导下，区政府相关部门和各街办具体实施善后处置工作。要组织力量全面开展旱情、灾情核查工作，对受灾情况、人员补偿、征用物资补偿、可利用资源等做出评估，制定补偿标准和恢复计划，并及时组织实施。</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62" w:name="_Toc9178"/>
      <w:r>
        <w:rPr>
          <w:rFonts w:ascii="楷体_GB2312" w:eastAsia="楷体_GB2312" w:hAnsi="楷体_GB2312" w:cs="楷体_GB2312"/>
          <w:sz w:val="32"/>
          <w:szCs w:val="32"/>
        </w:rPr>
        <w:t>7.3</w:t>
      </w:r>
      <w:r>
        <w:rPr>
          <w:rFonts w:ascii="楷体_GB2312" w:eastAsia="楷体_GB2312" w:hAnsi="楷体_GB2312" w:cs="楷体_GB2312" w:hint="eastAsia"/>
          <w:sz w:val="32"/>
          <w:szCs w:val="32"/>
        </w:rPr>
        <w:t>保险理赔</w:t>
      </w:r>
      <w:bookmarkEnd w:id="62"/>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大力推动政策性种植业保险发展。灾情发生后，区政府应及时协调有关保险公司提前介入，各保险公司视投保情况深入灾区现场查勘，按照相关工作程序做好参保理赔工作。</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63" w:name="_Toc22895"/>
      <w:r>
        <w:rPr>
          <w:rFonts w:ascii="楷体_GB2312" w:eastAsia="楷体_GB2312" w:hAnsi="楷体_GB2312" w:cs="楷体_GB2312"/>
          <w:sz w:val="32"/>
          <w:szCs w:val="32"/>
        </w:rPr>
        <w:t>7.4</w:t>
      </w:r>
      <w:r>
        <w:rPr>
          <w:rFonts w:ascii="楷体_GB2312" w:eastAsia="楷体_GB2312" w:hAnsi="楷体_GB2312" w:cs="楷体_GB2312" w:hint="eastAsia"/>
          <w:sz w:val="32"/>
          <w:szCs w:val="32"/>
        </w:rPr>
        <w:t>对口帮扶</w:t>
      </w:r>
      <w:bookmarkEnd w:id="63"/>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启动Ⅰ级、Ⅱ级抗旱应急响应时，区政府接到干旱灾害评估报告后，应尽快研究制定驻地各部门、各单位对口帮扶抗旱救灾方案，认真组织和落实有关抗旱救灾帮扶措施。</w:t>
      </w:r>
    </w:p>
    <w:p w:rsidR="00A7188E" w:rsidRDefault="00A7188E" w:rsidP="007176AD">
      <w:pPr>
        <w:pStyle w:val="Heading2"/>
        <w:spacing w:beforeLines="50" w:afterLines="50" w:line="240" w:lineRule="auto"/>
        <w:ind w:firstLineChars="200" w:firstLine="31680"/>
        <w:rPr>
          <w:rFonts w:ascii="Times New Roman" w:eastAsia="楷体_GB2312" w:hAnsi="Times New Roman" w:cs="Times New Roman"/>
          <w:sz w:val="32"/>
          <w:szCs w:val="32"/>
        </w:rPr>
      </w:pPr>
      <w:bookmarkStart w:id="64" w:name="_Toc13844"/>
      <w:r>
        <w:rPr>
          <w:rFonts w:ascii="楷体_GB2312" w:eastAsia="楷体_GB2312" w:hAnsi="楷体_GB2312" w:cs="楷体_GB2312"/>
          <w:sz w:val="32"/>
          <w:szCs w:val="32"/>
        </w:rPr>
        <w:t>7.5</w:t>
      </w:r>
      <w:r>
        <w:rPr>
          <w:rFonts w:ascii="楷体_GB2312" w:eastAsia="楷体_GB2312" w:hAnsi="楷体_GB2312" w:cs="楷体_GB2312" w:hint="eastAsia"/>
          <w:sz w:val="32"/>
          <w:szCs w:val="32"/>
        </w:rPr>
        <w:t>工程修复</w:t>
      </w:r>
      <w:bookmarkEnd w:id="64"/>
    </w:p>
    <w:p w:rsidR="00A7188E" w:rsidRDefault="00A7188E" w:rsidP="007176AD">
      <w:pPr>
        <w:pStyle w:val="CommentText"/>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旱情缓解后，区政府应组织相关部门对抗旱期间发生的水利设施损坏和设备故障要及时予以修复更换，对应急供水形成的临时坝堰等设施予以清除，对临时改建的供水系统予以加固恢复。</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65" w:name="_Toc2281"/>
      <w:r>
        <w:rPr>
          <w:rFonts w:ascii="楷体_GB2312" w:eastAsia="楷体_GB2312" w:hAnsi="楷体_GB2312" w:cs="楷体_GB2312"/>
          <w:sz w:val="32"/>
          <w:szCs w:val="32"/>
        </w:rPr>
        <w:t>7.6</w:t>
      </w:r>
      <w:r>
        <w:rPr>
          <w:rFonts w:ascii="楷体_GB2312" w:eastAsia="楷体_GB2312" w:hAnsi="楷体_GB2312" w:cs="楷体_GB2312" w:hint="eastAsia"/>
          <w:sz w:val="32"/>
          <w:szCs w:val="32"/>
        </w:rPr>
        <w:t>奖励与惩罚</w:t>
      </w:r>
      <w:bookmarkEnd w:id="65"/>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对在抗旱减灾救灾工作中表现突出或做出贡献的先进集体和部门按照有关规定进行表彰、奖励；对因工作失误造成损失，或因玩忽职守、失职、渎职等违法违纪行为，造成重大影响的，要会同相关部门，对有关责任人进行行政处分，构成犯罪的，依法追究刑事责任。</w:t>
      </w:r>
    </w:p>
    <w:p w:rsidR="00A7188E" w:rsidRDefault="00A7188E" w:rsidP="007176AD">
      <w:pPr>
        <w:pStyle w:val="Heading2"/>
        <w:spacing w:beforeLines="50" w:afterLines="50" w:line="240" w:lineRule="auto"/>
        <w:ind w:firstLineChars="200" w:firstLine="31680"/>
        <w:rPr>
          <w:rFonts w:ascii="Times New Roman" w:eastAsia="楷体_GB2312" w:hAnsi="Times New Roman" w:cs="Times New Roman"/>
          <w:sz w:val="32"/>
          <w:szCs w:val="32"/>
        </w:rPr>
      </w:pPr>
      <w:bookmarkStart w:id="66" w:name="_Toc29513"/>
      <w:r>
        <w:rPr>
          <w:rFonts w:ascii="Times New Roman" w:eastAsia="楷体_GB2312" w:hAnsi="Times New Roman" w:cs="Times New Roman"/>
          <w:sz w:val="32"/>
          <w:szCs w:val="32"/>
        </w:rPr>
        <w:t>7.7</w:t>
      </w:r>
      <w:r>
        <w:rPr>
          <w:rFonts w:ascii="Times New Roman" w:eastAsia="楷体_GB2312" w:hAnsi="Times New Roman" w:cs="楷体_GB2312" w:hint="eastAsia"/>
          <w:sz w:val="32"/>
          <w:szCs w:val="32"/>
        </w:rPr>
        <w:t>总结评估</w:t>
      </w:r>
      <w:bookmarkEnd w:id="66"/>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应急响应终止后，区防指应组织有关人员对干旱灾害影响、损失情况以及抗旱工作效果进行调查、分析和评估；在抗旱应急工作终止的</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天内，区防办完成抗旱应急相关资料的整编工作，形成抗旱应急工作总结报告；在抗旱应急工作终止的</w:t>
      </w:r>
      <w:r>
        <w:rPr>
          <w:rFonts w:ascii="仿宋_GB2312" w:eastAsia="仿宋_GB2312" w:hAnsi="仿宋_GB2312" w:cs="仿宋_GB2312"/>
          <w:sz w:val="32"/>
          <w:szCs w:val="32"/>
        </w:rPr>
        <w:t>25</w:t>
      </w:r>
      <w:r>
        <w:rPr>
          <w:rFonts w:ascii="仿宋_GB2312" w:eastAsia="仿宋_GB2312" w:hAnsi="仿宋_GB2312" w:cs="仿宋_GB2312" w:hint="eastAsia"/>
          <w:sz w:val="32"/>
          <w:szCs w:val="32"/>
        </w:rPr>
        <w:t>天内，区防指组织有关专家，对旱灾造成的损失和影响进行评估，并对抗旱预案实施后的效果进行评估，修订及完善。</w:t>
      </w:r>
    </w:p>
    <w:p w:rsidR="00A7188E" w:rsidRDefault="00A7188E" w:rsidP="007176AD">
      <w:pPr>
        <w:pStyle w:val="Heading1"/>
        <w:spacing w:beforeLines="50" w:afterLines="50" w:line="560" w:lineRule="exact"/>
        <w:ind w:firstLineChars="200" w:firstLine="31680"/>
        <w:rPr>
          <w:rFonts w:ascii="黑体" w:cs="Times New Roman"/>
          <w:sz w:val="32"/>
          <w:szCs w:val="32"/>
        </w:rPr>
      </w:pPr>
      <w:bookmarkStart w:id="67" w:name="_Toc29691"/>
      <w:r>
        <w:rPr>
          <w:rFonts w:ascii="黑体" w:hAnsi="黑体" w:cs="黑体"/>
          <w:sz w:val="32"/>
          <w:szCs w:val="32"/>
        </w:rPr>
        <w:t>8</w:t>
      </w:r>
      <w:r>
        <w:rPr>
          <w:rFonts w:ascii="黑体" w:hAnsi="黑体" w:cs="黑体" w:hint="eastAsia"/>
          <w:sz w:val="32"/>
          <w:szCs w:val="32"/>
        </w:rPr>
        <w:t>预案管理</w:t>
      </w:r>
      <w:bookmarkEnd w:id="67"/>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68" w:name="_Toc14624"/>
      <w:r>
        <w:rPr>
          <w:rFonts w:ascii="楷体_GB2312" w:eastAsia="楷体_GB2312" w:hAnsi="楷体_GB2312" w:cs="楷体_GB2312"/>
          <w:sz w:val="32"/>
          <w:szCs w:val="32"/>
        </w:rPr>
        <w:t>8.1</w:t>
      </w:r>
      <w:r>
        <w:rPr>
          <w:rFonts w:ascii="楷体_GB2312" w:eastAsia="楷体_GB2312" w:hAnsi="楷体_GB2312" w:cs="楷体_GB2312" w:hint="eastAsia"/>
          <w:sz w:val="32"/>
          <w:szCs w:val="32"/>
        </w:rPr>
        <w:t>宣传与培训</w:t>
      </w:r>
      <w:bookmarkEnd w:id="68"/>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预案实施后，区秦岭保护（水务）局、区农业农村局、区应急管理局等单位通过世界水日、普法日和抗旱期间的有利时机对群众进行节水知识的宣传，让群众对节约用水能够有更深刻的认识，同时对内部抗旱技术人员及各街办和有关部门相关人员进行定期培训，使之成为一支业务熟、技术精的抗旱减灾救灾队伍。</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69" w:name="_Toc16370"/>
      <w:r>
        <w:rPr>
          <w:rFonts w:ascii="楷体_GB2312" w:eastAsia="楷体_GB2312" w:hAnsi="楷体_GB2312" w:cs="楷体_GB2312"/>
          <w:sz w:val="32"/>
          <w:szCs w:val="32"/>
        </w:rPr>
        <w:t>8.2</w:t>
      </w:r>
      <w:r>
        <w:rPr>
          <w:rFonts w:ascii="楷体_GB2312" w:eastAsia="楷体_GB2312" w:hAnsi="楷体_GB2312" w:cs="楷体_GB2312" w:hint="eastAsia"/>
          <w:sz w:val="32"/>
          <w:szCs w:val="32"/>
        </w:rPr>
        <w:t>预案管理</w:t>
      </w:r>
      <w:bookmarkEnd w:id="69"/>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）本预案由区应急管理局负责管理，视情况变化及时修订完善。</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）本预案由区防汛抗旱指挥部办公室负责解释。</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）本预案自发布之日起实施。</w:t>
      </w:r>
    </w:p>
    <w:p w:rsidR="00A7188E" w:rsidRDefault="00A7188E" w:rsidP="007176AD">
      <w:pPr>
        <w:pStyle w:val="Heading1"/>
        <w:spacing w:beforeLines="50" w:afterLines="50" w:line="560" w:lineRule="exact"/>
        <w:ind w:firstLineChars="200" w:firstLine="31680"/>
        <w:rPr>
          <w:rFonts w:cs="Times New Roman"/>
          <w:sz w:val="32"/>
          <w:szCs w:val="32"/>
        </w:rPr>
      </w:pPr>
      <w:bookmarkStart w:id="70" w:name="_Toc25833"/>
      <w:r>
        <w:rPr>
          <w:rFonts w:ascii="黑体" w:hAnsi="黑体" w:cs="黑体"/>
          <w:sz w:val="32"/>
          <w:szCs w:val="32"/>
        </w:rPr>
        <w:t>9</w:t>
      </w:r>
      <w:r>
        <w:rPr>
          <w:rFonts w:ascii="黑体" w:hAnsi="黑体" w:cs="黑体" w:hint="eastAsia"/>
          <w:sz w:val="32"/>
          <w:szCs w:val="32"/>
        </w:rPr>
        <w:t>附件</w:t>
      </w:r>
      <w:bookmarkEnd w:id="70"/>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71" w:name="_Toc21808"/>
      <w:r>
        <w:rPr>
          <w:rFonts w:ascii="楷体_GB2312" w:eastAsia="楷体_GB2312" w:hAnsi="楷体_GB2312" w:cs="楷体_GB2312"/>
          <w:sz w:val="32"/>
          <w:szCs w:val="32"/>
        </w:rPr>
        <w:t>9.1</w:t>
      </w:r>
      <w:r>
        <w:rPr>
          <w:rFonts w:ascii="楷体_GB2312" w:eastAsia="楷体_GB2312" w:hAnsi="楷体_GB2312" w:cs="楷体_GB2312" w:hint="eastAsia"/>
          <w:sz w:val="32"/>
          <w:szCs w:val="32"/>
        </w:rPr>
        <w:t>名词术语</w:t>
      </w:r>
      <w:bookmarkEnd w:id="71"/>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）干旱灾害：指由于降水减少、水利工程供水不足引起的用水短缺，并对生活、生产和生态造成危害的事件。</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）防抗干旱灾害：指通过采取工程措施或非工程措施，预防和减轻旱灾对生活、生产和生态造成不利影响的各种活动。</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）墒情：土壤湿度情况。墒，土壤适合种子萌发和植物生长的湿度。</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）连续无雨日数：指农作物生长期内连续无有效降雨（无效降雨为小于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毫米每天）的天数。</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）降水距平值：指某一时段降水量与多年同期平均降水量之差占多年同期平均降水量的比值，用百分比表示。</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）受旱面积比例：指作物受旱面积与作物种植面积之比。</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）成灾面积比例：指作物因旱造成产量比正常年减产</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成及以上的面积与作物受旱面积之比。</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）减产成数：作物受旱减产损失量与正常产量之比。</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）绝收面积：因旱造成作物产量比正常年减产</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成及以上的面积。</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）农田水分盈缺值：指农田降水量与作物需水量之差值。</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）土壤相对湿度：指土壤含水量占田间持水量的比值，用百分率表示。</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）人饮困难率：指人饮困难数与受旱灾区人数之比。</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）河道径流距平值：指某一时段径流量与同时段多年平均径流量之比。</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14</w:t>
      </w:r>
      <w:r>
        <w:rPr>
          <w:rFonts w:ascii="仿宋_GB2312" w:eastAsia="仿宋_GB2312" w:hAnsi="仿宋_GB2312" w:cs="仿宋_GB2312" w:hint="eastAsia"/>
          <w:sz w:val="32"/>
          <w:szCs w:val="32"/>
        </w:rPr>
        <w:t>）城市干旱缺水率：指因干旱导致城市供水不足，其日缺水量与正常日供水量的比值，用百分率表示。</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）水源工程蓄水量距平值：指某一时段水源工程蓄水量与同时段多年平均蓄水量之比。</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16</w:t>
      </w:r>
      <w:r>
        <w:rPr>
          <w:rFonts w:ascii="仿宋_GB2312" w:eastAsia="仿宋_GB2312" w:hAnsi="仿宋_GB2312" w:cs="仿宋_GB2312" w:hint="eastAsia"/>
          <w:sz w:val="32"/>
          <w:szCs w:val="32"/>
        </w:rPr>
        <w:t>）地下水埋深下降值：指某一时段地下水埋深值与同时段多年地下水埋深均值之差。</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17</w:t>
      </w:r>
      <w:r>
        <w:rPr>
          <w:rFonts w:ascii="仿宋_GB2312" w:eastAsia="仿宋_GB2312" w:hAnsi="仿宋_GB2312" w:cs="仿宋_GB2312" w:hint="eastAsia"/>
          <w:sz w:val="32"/>
          <w:szCs w:val="32"/>
        </w:rPr>
        <w:t>）抗旱预案：指在现有抗旱工程设施条件和实际抗旱能力情况下，针对不同等级干旱而预先制定的抗旱对策和措施，是抗旱指挥机构实施指挥决策的依据。</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18</w:t>
      </w:r>
      <w:r>
        <w:rPr>
          <w:rFonts w:ascii="仿宋_GB2312" w:eastAsia="仿宋_GB2312" w:hAnsi="仿宋_GB2312" w:cs="仿宋_GB2312" w:hint="eastAsia"/>
          <w:sz w:val="32"/>
          <w:szCs w:val="32"/>
        </w:rPr>
        <w:t>）抗旱服务队：以抗旱减灾为宗旨，围绕群众饮水安全、粮食用水安全和生态环境用水安全开展抗旱服务的组织。</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19</w:t>
      </w:r>
      <w:r>
        <w:rPr>
          <w:rFonts w:ascii="仿宋_GB2312" w:eastAsia="仿宋_GB2312" w:hAnsi="仿宋_GB2312" w:cs="仿宋_GB2312" w:hint="eastAsia"/>
          <w:sz w:val="32"/>
          <w:szCs w:val="32"/>
        </w:rPr>
        <w:t>）社会化抗旱组织：指个人、联户或集体自主兴办的社会化抗旱服务组织，在旱情紧急时接受当地抗旱指挥组织统一调度。</w:t>
      </w:r>
    </w:p>
    <w:p w:rsidR="00A7188E" w:rsidRDefault="00A7188E" w:rsidP="007176AD">
      <w:pPr>
        <w:spacing w:line="560" w:lineRule="exact"/>
        <w:ind w:firstLineChars="15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）城市干旱：指因遇枯水年造成城市供水水源不足，导致城市实际供水能力低于正常需求，致使城市生活、生产和生态环境受到影响的情况。</w:t>
      </w:r>
    </w:p>
    <w:p w:rsidR="00A7188E" w:rsidRDefault="00A7188E" w:rsidP="007176AD">
      <w:pPr>
        <w:pStyle w:val="Heading2"/>
        <w:spacing w:beforeLines="50" w:afterLines="50" w:line="240" w:lineRule="auto"/>
        <w:ind w:firstLineChars="200" w:firstLine="31680"/>
        <w:rPr>
          <w:rFonts w:ascii="楷体_GB2312" w:eastAsia="楷体_GB2312" w:hAnsi="楷体_GB2312" w:cs="Times New Roman"/>
          <w:sz w:val="32"/>
          <w:szCs w:val="32"/>
        </w:rPr>
      </w:pPr>
      <w:bookmarkStart w:id="72" w:name="_Toc1158"/>
      <w:r>
        <w:rPr>
          <w:rFonts w:ascii="楷体_GB2312" w:eastAsia="楷体_GB2312" w:hAnsi="楷体_GB2312" w:cs="楷体_GB2312"/>
          <w:sz w:val="32"/>
          <w:szCs w:val="32"/>
        </w:rPr>
        <w:t>9.2</w:t>
      </w:r>
      <w:r>
        <w:rPr>
          <w:rFonts w:ascii="楷体_GB2312" w:eastAsia="楷体_GB2312" w:hAnsi="楷体_GB2312" w:cs="楷体_GB2312" w:hint="eastAsia"/>
          <w:sz w:val="32"/>
          <w:szCs w:val="32"/>
        </w:rPr>
        <w:t>附表</w:t>
      </w:r>
      <w:bookmarkEnd w:id="72"/>
    </w:p>
    <w:p w:rsidR="00A7188E" w:rsidRDefault="00A7188E" w:rsidP="007176AD">
      <w:pPr>
        <w:spacing w:line="56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附表：西安市灞桥区抗旱应急预案预警及响应措施表</w:t>
      </w:r>
    </w:p>
    <w:p w:rsidR="00A7188E" w:rsidRDefault="00A7188E">
      <w:pPr>
        <w:spacing w:line="560" w:lineRule="exact"/>
        <w:jc w:val="left"/>
        <w:rPr>
          <w:rFonts w:ascii="仿宋_GB2312" w:eastAsia="仿宋_GB2312" w:hAnsi="仿宋_GB2312" w:cs="Times New Roman"/>
          <w:sz w:val="32"/>
          <w:szCs w:val="32"/>
        </w:rPr>
        <w:sectPr w:rsidR="00A7188E">
          <w:footerReference w:type="default" r:id="rId9"/>
          <w:pgSz w:w="11906" w:h="16838"/>
          <w:pgMar w:top="2098" w:right="1531" w:bottom="1701" w:left="1587" w:header="851" w:footer="992" w:gutter="0"/>
          <w:cols w:space="425"/>
          <w:docGrid w:type="lines" w:linePitch="312"/>
        </w:sectPr>
      </w:pPr>
    </w:p>
    <w:p w:rsidR="00A7188E" w:rsidRPr="00DC0417" w:rsidRDefault="00A7188E">
      <w:pPr>
        <w:spacing w:line="560" w:lineRule="exact"/>
        <w:jc w:val="left"/>
        <w:outlineLvl w:val="0"/>
        <w:rPr>
          <w:rFonts w:ascii="黑体" w:eastAsia="黑体" w:hAnsi="仿宋_GB2312" w:cs="Times New Roman"/>
          <w:sz w:val="32"/>
          <w:szCs w:val="32"/>
        </w:rPr>
      </w:pPr>
      <w:bookmarkStart w:id="73" w:name="_Toc23790"/>
      <w:r w:rsidRPr="00DC0417">
        <w:rPr>
          <w:rFonts w:ascii="黑体" w:eastAsia="黑体" w:hAnsi="仿宋_GB2312" w:cs="黑体" w:hint="eastAsia"/>
          <w:sz w:val="32"/>
          <w:szCs w:val="32"/>
        </w:rPr>
        <w:t>附件</w:t>
      </w:r>
      <w:bookmarkEnd w:id="73"/>
    </w:p>
    <w:p w:rsidR="00A7188E" w:rsidRPr="00DC0417" w:rsidRDefault="00A7188E">
      <w:pPr>
        <w:spacing w:line="560" w:lineRule="exact"/>
        <w:jc w:val="center"/>
        <w:outlineLvl w:val="0"/>
        <w:rPr>
          <w:rFonts w:ascii="方正小标宋简体" w:eastAsia="方正小标宋简体" w:hAnsi="仿宋_GB2312" w:cs="Times New Roman"/>
          <w:sz w:val="36"/>
          <w:szCs w:val="36"/>
        </w:rPr>
      </w:pPr>
      <w:bookmarkStart w:id="74" w:name="_Toc11178"/>
      <w:r w:rsidRPr="00DC0417">
        <w:rPr>
          <w:rFonts w:ascii="方正小标宋简体" w:eastAsia="方正小标宋简体" w:hAnsi="仿宋_GB2312" w:cs="方正小标宋简体" w:hint="eastAsia"/>
          <w:sz w:val="36"/>
          <w:szCs w:val="36"/>
        </w:rPr>
        <w:t>西安市灞桥区抗旱应急预案预警及响应措施表</w:t>
      </w:r>
      <w:bookmarkEnd w:id="74"/>
    </w:p>
    <w:tbl>
      <w:tblPr>
        <w:tblW w:w="149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2"/>
        <w:gridCol w:w="834"/>
        <w:gridCol w:w="3420"/>
        <w:gridCol w:w="1152"/>
        <w:gridCol w:w="8791"/>
      </w:tblGrid>
      <w:tr w:rsidR="00A7188E" w:rsidRPr="0073009A">
        <w:trPr>
          <w:trHeight w:val="955"/>
          <w:tblHeader/>
        </w:trPr>
        <w:tc>
          <w:tcPr>
            <w:tcW w:w="752" w:type="dxa"/>
            <w:vAlign w:val="center"/>
          </w:tcPr>
          <w:p w:rsidR="00A7188E" w:rsidRPr="0073009A" w:rsidRDefault="00A7188E" w:rsidP="0073009A">
            <w:pPr>
              <w:pStyle w:val="2"/>
              <w:spacing w:line="400" w:lineRule="exact"/>
              <w:ind w:leftChars="0" w:left="0" w:firstLineChars="0" w:firstLine="0"/>
              <w:jc w:val="center"/>
              <w:rPr>
                <w:rFonts w:ascii="仿宋_GB2312" w:eastAsia="仿宋_GB2312" w:hAnsi="仿宋_GB2312" w:cs="Times New Roman"/>
                <w:b/>
                <w:bCs/>
                <w:sz w:val="28"/>
                <w:szCs w:val="28"/>
              </w:rPr>
            </w:pPr>
            <w:r w:rsidRPr="0073009A">
              <w:rPr>
                <w:rFonts w:ascii="仿宋_GB2312" w:eastAsia="仿宋_GB2312" w:hAnsi="仿宋_GB2312" w:cs="仿宋_GB2312" w:hint="eastAsia"/>
                <w:b/>
                <w:bCs/>
                <w:sz w:val="28"/>
                <w:szCs w:val="28"/>
              </w:rPr>
              <w:t>序号</w:t>
            </w:r>
          </w:p>
        </w:tc>
        <w:tc>
          <w:tcPr>
            <w:tcW w:w="834" w:type="dxa"/>
            <w:vAlign w:val="center"/>
          </w:tcPr>
          <w:p w:rsidR="00A7188E" w:rsidRPr="0073009A" w:rsidRDefault="00A7188E" w:rsidP="0073009A">
            <w:pPr>
              <w:pStyle w:val="2"/>
              <w:spacing w:line="400" w:lineRule="exact"/>
              <w:ind w:leftChars="0" w:left="0" w:firstLineChars="0" w:firstLine="0"/>
              <w:jc w:val="center"/>
              <w:rPr>
                <w:rFonts w:ascii="仿宋_GB2312" w:eastAsia="仿宋_GB2312" w:hAnsi="仿宋_GB2312" w:cs="Times New Roman"/>
                <w:b/>
                <w:bCs/>
                <w:sz w:val="28"/>
                <w:szCs w:val="28"/>
              </w:rPr>
            </w:pPr>
            <w:r w:rsidRPr="0073009A">
              <w:rPr>
                <w:rFonts w:ascii="仿宋_GB2312" w:eastAsia="仿宋_GB2312" w:hAnsi="仿宋_GB2312" w:cs="仿宋_GB2312" w:hint="eastAsia"/>
                <w:b/>
                <w:bCs/>
                <w:sz w:val="28"/>
                <w:szCs w:val="28"/>
              </w:rPr>
              <w:t>响应级别</w:t>
            </w:r>
          </w:p>
        </w:tc>
        <w:tc>
          <w:tcPr>
            <w:tcW w:w="3420" w:type="dxa"/>
            <w:vAlign w:val="center"/>
          </w:tcPr>
          <w:p w:rsidR="00A7188E" w:rsidRPr="0073009A" w:rsidRDefault="00A7188E" w:rsidP="0073009A">
            <w:pPr>
              <w:pStyle w:val="2"/>
              <w:spacing w:line="400" w:lineRule="exact"/>
              <w:ind w:leftChars="0" w:left="0" w:firstLineChars="0" w:firstLine="0"/>
              <w:jc w:val="center"/>
              <w:rPr>
                <w:rFonts w:ascii="仿宋_GB2312" w:eastAsia="仿宋_GB2312" w:hAnsi="仿宋_GB2312" w:cs="Times New Roman"/>
                <w:b/>
                <w:bCs/>
                <w:sz w:val="28"/>
                <w:szCs w:val="28"/>
              </w:rPr>
            </w:pPr>
            <w:r w:rsidRPr="0073009A">
              <w:rPr>
                <w:rFonts w:ascii="仿宋_GB2312" w:eastAsia="仿宋_GB2312" w:hAnsi="仿宋_GB2312" w:cs="仿宋_GB2312" w:hint="eastAsia"/>
                <w:b/>
                <w:bCs/>
                <w:sz w:val="28"/>
                <w:szCs w:val="28"/>
              </w:rPr>
              <w:t>响应条件</w:t>
            </w:r>
          </w:p>
        </w:tc>
        <w:tc>
          <w:tcPr>
            <w:tcW w:w="1152" w:type="dxa"/>
            <w:vAlign w:val="center"/>
          </w:tcPr>
          <w:p w:rsidR="00A7188E" w:rsidRPr="0073009A" w:rsidRDefault="00A7188E" w:rsidP="0073009A">
            <w:pPr>
              <w:pStyle w:val="2"/>
              <w:spacing w:line="400" w:lineRule="exact"/>
              <w:ind w:leftChars="0" w:left="0" w:firstLineChars="0" w:firstLine="0"/>
              <w:jc w:val="center"/>
              <w:rPr>
                <w:rFonts w:ascii="仿宋_GB2312" w:eastAsia="仿宋_GB2312" w:hAnsi="仿宋_GB2312" w:cs="Times New Roman"/>
                <w:b/>
                <w:bCs/>
                <w:sz w:val="28"/>
                <w:szCs w:val="28"/>
              </w:rPr>
            </w:pPr>
            <w:r w:rsidRPr="0073009A">
              <w:rPr>
                <w:rFonts w:ascii="仿宋_GB2312" w:eastAsia="仿宋_GB2312" w:hAnsi="仿宋_GB2312" w:cs="仿宋_GB2312" w:hint="eastAsia"/>
                <w:b/>
                <w:bCs/>
                <w:sz w:val="28"/>
                <w:szCs w:val="28"/>
              </w:rPr>
              <w:t>指挥部</w:t>
            </w:r>
          </w:p>
        </w:tc>
        <w:tc>
          <w:tcPr>
            <w:tcW w:w="8791" w:type="dxa"/>
            <w:vAlign w:val="center"/>
          </w:tcPr>
          <w:p w:rsidR="00A7188E" w:rsidRPr="0073009A" w:rsidRDefault="00A7188E" w:rsidP="0073009A">
            <w:pPr>
              <w:pStyle w:val="2"/>
              <w:spacing w:line="400" w:lineRule="exact"/>
              <w:ind w:leftChars="0" w:left="0" w:firstLineChars="0" w:firstLine="0"/>
              <w:jc w:val="center"/>
              <w:rPr>
                <w:rFonts w:ascii="仿宋_GB2312" w:eastAsia="仿宋_GB2312" w:hAnsi="仿宋_GB2312" w:cs="Times New Roman"/>
                <w:b/>
                <w:bCs/>
                <w:sz w:val="28"/>
                <w:szCs w:val="28"/>
              </w:rPr>
            </w:pPr>
            <w:r w:rsidRPr="0073009A">
              <w:rPr>
                <w:rFonts w:ascii="仿宋_GB2312" w:eastAsia="仿宋_GB2312" w:hAnsi="仿宋_GB2312" w:cs="仿宋_GB2312" w:hint="eastAsia"/>
                <w:b/>
                <w:bCs/>
                <w:sz w:val="28"/>
                <w:szCs w:val="28"/>
              </w:rPr>
              <w:t>应急响应行动</w:t>
            </w:r>
          </w:p>
        </w:tc>
      </w:tr>
      <w:tr w:rsidR="00A7188E" w:rsidRPr="0073009A">
        <w:trPr>
          <w:trHeight w:val="90"/>
        </w:trPr>
        <w:tc>
          <w:tcPr>
            <w:tcW w:w="752" w:type="dxa"/>
            <w:vAlign w:val="center"/>
          </w:tcPr>
          <w:p w:rsidR="00A7188E" w:rsidRPr="0073009A" w:rsidRDefault="00A7188E" w:rsidP="0073009A">
            <w:pPr>
              <w:pStyle w:val="2"/>
              <w:spacing w:line="400" w:lineRule="exact"/>
              <w:ind w:leftChars="0" w:left="0" w:firstLineChars="0" w:firstLine="0"/>
              <w:jc w:val="center"/>
              <w:rPr>
                <w:rFonts w:ascii="仿宋_GB2312" w:eastAsia="仿宋_GB2312" w:hAnsi="仿宋_GB2312" w:cs="仿宋_GB2312"/>
                <w:sz w:val="28"/>
                <w:szCs w:val="28"/>
              </w:rPr>
            </w:pPr>
            <w:r w:rsidRPr="0073009A">
              <w:rPr>
                <w:rFonts w:ascii="仿宋_GB2312" w:eastAsia="仿宋_GB2312" w:hAnsi="仿宋_GB2312" w:cs="仿宋_GB2312"/>
                <w:sz w:val="28"/>
                <w:szCs w:val="28"/>
              </w:rPr>
              <w:t>1</w:t>
            </w:r>
          </w:p>
        </w:tc>
        <w:tc>
          <w:tcPr>
            <w:tcW w:w="834" w:type="dxa"/>
            <w:vAlign w:val="center"/>
          </w:tcPr>
          <w:p w:rsidR="00A7188E" w:rsidRPr="0073009A" w:rsidRDefault="00A7188E" w:rsidP="0073009A">
            <w:pPr>
              <w:pStyle w:val="2"/>
              <w:spacing w:line="400" w:lineRule="exact"/>
              <w:ind w:leftChars="0" w:left="0" w:firstLineChars="0" w:firstLine="0"/>
              <w:jc w:val="center"/>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Ⅰ级抗旱应急响应</w:t>
            </w:r>
          </w:p>
        </w:tc>
        <w:tc>
          <w:tcPr>
            <w:tcW w:w="3420" w:type="dxa"/>
            <w:vAlign w:val="center"/>
          </w:tcPr>
          <w:p w:rsidR="00A7188E" w:rsidRPr="0073009A" w:rsidRDefault="00A7188E" w:rsidP="0073009A">
            <w:pPr>
              <w:spacing w:line="400" w:lineRule="exact"/>
              <w:jc w:val="lef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达到如下任一条件时：</w:t>
            </w:r>
          </w:p>
          <w:p w:rsidR="00A7188E" w:rsidRPr="0073009A" w:rsidRDefault="00A7188E" w:rsidP="0073009A">
            <w:pPr>
              <w:spacing w:line="400" w:lineRule="exact"/>
              <w:jc w:val="left"/>
              <w:rPr>
                <w:rFonts w:ascii="仿宋_GB2312" w:eastAsia="仿宋_GB2312" w:hAnsi="仿宋_GB2312" w:cs="Times New Roman"/>
                <w:sz w:val="28"/>
                <w:szCs w:val="28"/>
              </w:rPr>
            </w:pPr>
            <w:r w:rsidRPr="0073009A">
              <w:rPr>
                <w:rFonts w:ascii="仿宋_GB2312" w:eastAsia="仿宋_GB2312" w:hAnsi="仿宋_GB2312" w:cs="仿宋_GB2312"/>
                <w:sz w:val="28"/>
                <w:szCs w:val="28"/>
              </w:rPr>
              <w:t>1.</w:t>
            </w:r>
            <w:r w:rsidRPr="0073009A">
              <w:rPr>
                <w:rFonts w:ascii="仿宋_GB2312" w:eastAsia="仿宋_GB2312" w:hAnsi="仿宋_GB2312" w:cs="仿宋_GB2312" w:hint="eastAsia"/>
                <w:sz w:val="28"/>
                <w:szCs w:val="28"/>
              </w:rPr>
              <w:t>当全区或区域内春季大面积连续</w:t>
            </w:r>
            <w:r w:rsidRPr="0073009A">
              <w:rPr>
                <w:rFonts w:ascii="仿宋_GB2312" w:eastAsia="仿宋_GB2312" w:hAnsi="仿宋_GB2312" w:cs="仿宋_GB2312"/>
                <w:sz w:val="28"/>
                <w:szCs w:val="28"/>
              </w:rPr>
              <w:t>75</w:t>
            </w:r>
            <w:r w:rsidRPr="0073009A">
              <w:rPr>
                <w:rFonts w:ascii="仿宋_GB2312" w:eastAsia="仿宋_GB2312" w:hAnsi="仿宋_GB2312" w:cs="仿宋_GB2312" w:hint="eastAsia"/>
                <w:sz w:val="28"/>
                <w:szCs w:val="28"/>
              </w:rPr>
              <w:t>天、夏季</w:t>
            </w:r>
            <w:r w:rsidRPr="0073009A">
              <w:rPr>
                <w:rFonts w:ascii="仿宋_GB2312" w:eastAsia="仿宋_GB2312" w:hAnsi="仿宋_GB2312" w:cs="仿宋_GB2312"/>
                <w:sz w:val="28"/>
                <w:szCs w:val="28"/>
              </w:rPr>
              <w:t>50</w:t>
            </w:r>
            <w:r w:rsidRPr="0073009A">
              <w:rPr>
                <w:rFonts w:ascii="仿宋_GB2312" w:eastAsia="仿宋_GB2312" w:hAnsi="仿宋_GB2312" w:cs="仿宋_GB2312" w:hint="eastAsia"/>
                <w:sz w:val="28"/>
                <w:szCs w:val="28"/>
              </w:rPr>
              <w:t>天、冬季</w:t>
            </w:r>
            <w:r w:rsidRPr="0073009A">
              <w:rPr>
                <w:rFonts w:ascii="仿宋_GB2312" w:eastAsia="仿宋_GB2312" w:hAnsi="仿宋_GB2312" w:cs="仿宋_GB2312"/>
                <w:sz w:val="28"/>
                <w:szCs w:val="28"/>
              </w:rPr>
              <w:t>80</w:t>
            </w:r>
            <w:r w:rsidRPr="0073009A">
              <w:rPr>
                <w:rFonts w:ascii="仿宋_GB2312" w:eastAsia="仿宋_GB2312" w:hAnsi="仿宋_GB2312" w:cs="仿宋_GB2312" w:hint="eastAsia"/>
                <w:sz w:val="28"/>
                <w:szCs w:val="28"/>
              </w:rPr>
              <w:t>天以上无有效降水</w:t>
            </w:r>
          </w:p>
          <w:p w:rsidR="00A7188E" w:rsidRPr="0073009A" w:rsidRDefault="00A7188E" w:rsidP="0073009A">
            <w:pPr>
              <w:spacing w:line="400" w:lineRule="exact"/>
              <w:jc w:val="left"/>
              <w:rPr>
                <w:rFonts w:ascii="仿宋_GB2312" w:eastAsia="仿宋_GB2312" w:hAnsi="仿宋_GB2312" w:cs="Times New Roman"/>
                <w:sz w:val="28"/>
                <w:szCs w:val="28"/>
              </w:rPr>
            </w:pPr>
            <w:r w:rsidRPr="0073009A">
              <w:rPr>
                <w:rFonts w:ascii="仿宋_GB2312" w:eastAsia="仿宋_GB2312" w:hAnsi="仿宋_GB2312" w:cs="仿宋_GB2312"/>
                <w:sz w:val="28"/>
                <w:szCs w:val="28"/>
              </w:rPr>
              <w:t>2.</w:t>
            </w:r>
            <w:r w:rsidRPr="0073009A">
              <w:rPr>
                <w:rFonts w:ascii="仿宋_GB2312" w:eastAsia="仿宋_GB2312" w:hAnsi="仿宋_GB2312" w:cs="仿宋_GB2312" w:hint="eastAsia"/>
                <w:sz w:val="28"/>
                <w:szCs w:val="28"/>
              </w:rPr>
              <w:t>土壤相对湿度低于</w:t>
            </w:r>
            <w:r w:rsidRPr="0073009A">
              <w:rPr>
                <w:rFonts w:ascii="仿宋_GB2312" w:eastAsia="仿宋_GB2312" w:hAnsi="仿宋_GB2312" w:cs="仿宋_GB2312"/>
                <w:sz w:val="28"/>
                <w:szCs w:val="28"/>
              </w:rPr>
              <w:t>30</w:t>
            </w:r>
            <w:r w:rsidRPr="0073009A">
              <w:rPr>
                <w:rFonts w:ascii="仿宋_GB2312" w:eastAsia="仿宋_GB2312" w:hAnsi="仿宋_GB2312" w:cs="仿宋_GB2312" w:hint="eastAsia"/>
                <w:sz w:val="28"/>
                <w:szCs w:val="28"/>
              </w:rPr>
              <w:t>％</w:t>
            </w:r>
          </w:p>
          <w:p w:rsidR="00A7188E" w:rsidRPr="0073009A" w:rsidRDefault="00A7188E" w:rsidP="0073009A">
            <w:pPr>
              <w:spacing w:line="400" w:lineRule="exact"/>
              <w:jc w:val="left"/>
              <w:rPr>
                <w:rFonts w:ascii="仿宋_GB2312" w:eastAsia="仿宋_GB2312" w:hAnsi="仿宋_GB2312" w:cs="Times New Roman"/>
                <w:sz w:val="28"/>
                <w:szCs w:val="28"/>
              </w:rPr>
            </w:pPr>
            <w:r w:rsidRPr="0073009A">
              <w:rPr>
                <w:rFonts w:ascii="仿宋_GB2312" w:eastAsia="仿宋_GB2312" w:hAnsi="仿宋_GB2312" w:cs="仿宋_GB2312"/>
                <w:sz w:val="28"/>
                <w:szCs w:val="28"/>
              </w:rPr>
              <w:t>3.</w:t>
            </w:r>
            <w:r w:rsidRPr="0073009A">
              <w:rPr>
                <w:rFonts w:ascii="仿宋_GB2312" w:eastAsia="仿宋_GB2312" w:hAnsi="仿宋_GB2312" w:cs="仿宋_GB2312" w:hint="eastAsia"/>
                <w:sz w:val="28"/>
                <w:szCs w:val="28"/>
              </w:rPr>
              <w:t>受旱面积占播种面积的</w:t>
            </w:r>
            <w:r w:rsidRPr="0073009A">
              <w:rPr>
                <w:rFonts w:ascii="仿宋_GB2312" w:eastAsia="仿宋_GB2312" w:hAnsi="仿宋_GB2312" w:cs="仿宋_GB2312"/>
                <w:sz w:val="28"/>
                <w:szCs w:val="28"/>
              </w:rPr>
              <w:t>60</w:t>
            </w:r>
            <w:r w:rsidRPr="0073009A">
              <w:rPr>
                <w:rFonts w:ascii="仿宋_GB2312" w:eastAsia="仿宋_GB2312" w:hAnsi="仿宋_GB2312" w:cs="仿宋_GB2312" w:hint="eastAsia"/>
                <w:sz w:val="28"/>
                <w:szCs w:val="28"/>
              </w:rPr>
              <w:t>％以上，旱情使农作物大面积枯死或需毁种</w:t>
            </w:r>
          </w:p>
          <w:p w:rsidR="00A7188E" w:rsidRPr="0073009A" w:rsidRDefault="00A7188E" w:rsidP="0073009A">
            <w:pPr>
              <w:spacing w:line="400" w:lineRule="exact"/>
              <w:jc w:val="left"/>
              <w:rPr>
                <w:rFonts w:ascii="仿宋_GB2312" w:eastAsia="仿宋_GB2312" w:hAnsi="仿宋_GB2312" w:cs="Times New Roman"/>
                <w:sz w:val="28"/>
                <w:szCs w:val="28"/>
              </w:rPr>
            </w:pPr>
            <w:r w:rsidRPr="0073009A">
              <w:rPr>
                <w:rFonts w:ascii="仿宋_GB2312" w:eastAsia="仿宋_GB2312" w:hAnsi="仿宋_GB2312" w:cs="仿宋_GB2312"/>
                <w:sz w:val="28"/>
                <w:szCs w:val="28"/>
              </w:rPr>
              <w:t>4.</w:t>
            </w:r>
            <w:r w:rsidRPr="0073009A">
              <w:rPr>
                <w:rFonts w:ascii="仿宋_GB2312" w:eastAsia="仿宋_GB2312" w:hAnsi="仿宋_GB2312" w:cs="仿宋_GB2312" w:hint="eastAsia"/>
                <w:sz w:val="28"/>
                <w:szCs w:val="28"/>
              </w:rPr>
              <w:t>城镇缺水率在</w:t>
            </w:r>
            <w:r w:rsidRPr="0073009A">
              <w:rPr>
                <w:rFonts w:ascii="仿宋_GB2312" w:eastAsia="仿宋_GB2312" w:hAnsi="仿宋_GB2312" w:cs="仿宋_GB2312"/>
                <w:sz w:val="28"/>
                <w:szCs w:val="28"/>
              </w:rPr>
              <w:t>30</w:t>
            </w:r>
            <w:r w:rsidRPr="0073009A">
              <w:rPr>
                <w:rFonts w:ascii="仿宋_GB2312" w:eastAsia="仿宋_GB2312" w:hAnsi="仿宋_GB2312" w:cs="仿宋_GB2312" w:hint="eastAsia"/>
                <w:sz w:val="28"/>
                <w:szCs w:val="28"/>
              </w:rPr>
              <w:t>％以上，农村人畜饮水面临严重困难，社会经济发展遭受重大影响时</w:t>
            </w:r>
          </w:p>
        </w:tc>
        <w:tc>
          <w:tcPr>
            <w:tcW w:w="1152" w:type="dxa"/>
            <w:vAlign w:val="center"/>
          </w:tcPr>
          <w:p w:rsidR="00A7188E" w:rsidRPr="0073009A" w:rsidRDefault="00A7188E" w:rsidP="0073009A">
            <w:pPr>
              <w:spacing w:line="400" w:lineRule="exact"/>
              <w:jc w:val="lef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由区防指总指挥长或副总指挥长主持会商并决定启动Ⅰ级抗旱应急响应</w:t>
            </w:r>
          </w:p>
        </w:tc>
        <w:tc>
          <w:tcPr>
            <w:tcW w:w="8791" w:type="dxa"/>
            <w:vAlign w:val="center"/>
          </w:tcPr>
          <w:p w:rsidR="00A7188E" w:rsidRPr="0073009A" w:rsidRDefault="00A7188E" w:rsidP="0073009A">
            <w:pPr>
              <w:spacing w:line="400" w:lineRule="exact"/>
              <w:jc w:val="left"/>
              <w:rPr>
                <w:rFonts w:ascii="仿宋_GB2312" w:eastAsia="仿宋_GB2312" w:hAnsi="仿宋_GB2312" w:cs="Times New Roman"/>
                <w:sz w:val="28"/>
                <w:szCs w:val="28"/>
              </w:rPr>
            </w:pPr>
            <w:r w:rsidRPr="0073009A">
              <w:rPr>
                <w:rFonts w:ascii="仿宋_GB2312" w:eastAsia="仿宋_GB2312" w:hAnsi="仿宋_GB2312" w:cs="仿宋_GB2312"/>
                <w:sz w:val="28"/>
                <w:szCs w:val="28"/>
              </w:rPr>
              <w:t>1.</w:t>
            </w:r>
            <w:r w:rsidRPr="0073009A">
              <w:rPr>
                <w:rFonts w:ascii="仿宋_GB2312" w:eastAsia="仿宋_GB2312" w:hAnsi="仿宋_GB2312" w:cs="仿宋_GB2312" w:hint="eastAsia"/>
                <w:sz w:val="28"/>
                <w:szCs w:val="28"/>
              </w:rPr>
              <w:t>区防指立即发出特大干旱预警信号，实施可供水源统一严格管控，调动全区人民抗旱减灾救灾。</w:t>
            </w:r>
          </w:p>
          <w:p w:rsidR="00A7188E" w:rsidRPr="0073009A" w:rsidRDefault="00A7188E" w:rsidP="0073009A">
            <w:pPr>
              <w:spacing w:line="400" w:lineRule="exact"/>
              <w:jc w:val="left"/>
              <w:rPr>
                <w:rFonts w:ascii="仿宋_GB2312" w:eastAsia="仿宋_GB2312" w:hAnsi="仿宋_GB2312" w:cs="Times New Roman"/>
                <w:sz w:val="28"/>
                <w:szCs w:val="28"/>
              </w:rPr>
            </w:pPr>
            <w:r w:rsidRPr="0073009A">
              <w:rPr>
                <w:rFonts w:ascii="仿宋_GB2312" w:eastAsia="仿宋_GB2312" w:hAnsi="仿宋_GB2312" w:cs="仿宋_GB2312"/>
                <w:sz w:val="28"/>
                <w:szCs w:val="28"/>
              </w:rPr>
              <w:t>2.</w:t>
            </w:r>
            <w:r w:rsidRPr="0073009A">
              <w:rPr>
                <w:rFonts w:ascii="仿宋_GB2312" w:eastAsia="仿宋_GB2312" w:hAnsi="仿宋_GB2312" w:cs="仿宋_GB2312" w:hint="eastAsia"/>
                <w:sz w:val="28"/>
                <w:szCs w:val="28"/>
              </w:rPr>
              <w:t>区政府发出抗旱工作通知，派出工作组到重灾区检查指导和慰问受灾群众。</w:t>
            </w:r>
          </w:p>
          <w:p w:rsidR="00A7188E" w:rsidRPr="0073009A" w:rsidRDefault="00A7188E" w:rsidP="0073009A">
            <w:pPr>
              <w:spacing w:line="400" w:lineRule="exact"/>
              <w:jc w:val="left"/>
              <w:rPr>
                <w:rFonts w:ascii="仿宋_GB2312" w:eastAsia="仿宋_GB2312" w:hAnsi="仿宋_GB2312" w:cs="Times New Roman"/>
                <w:sz w:val="28"/>
                <w:szCs w:val="28"/>
              </w:rPr>
            </w:pPr>
            <w:r w:rsidRPr="0073009A">
              <w:rPr>
                <w:rFonts w:ascii="仿宋_GB2312" w:eastAsia="仿宋_GB2312" w:hAnsi="仿宋_GB2312" w:cs="仿宋_GB2312"/>
                <w:sz w:val="28"/>
                <w:szCs w:val="28"/>
              </w:rPr>
              <w:t>3.</w:t>
            </w:r>
            <w:r w:rsidRPr="0073009A">
              <w:rPr>
                <w:rFonts w:ascii="仿宋_GB2312" w:eastAsia="仿宋_GB2312" w:hAnsi="仿宋_GB2312" w:cs="仿宋_GB2312" w:hint="eastAsia"/>
                <w:sz w:val="28"/>
                <w:szCs w:val="28"/>
              </w:rPr>
              <w:t>启动跨流域、跨区域调水工作，优先保障居民生活用水。</w:t>
            </w:r>
          </w:p>
          <w:p w:rsidR="00A7188E" w:rsidRPr="0073009A" w:rsidRDefault="00A7188E" w:rsidP="0073009A">
            <w:pPr>
              <w:spacing w:line="400" w:lineRule="exact"/>
              <w:jc w:val="left"/>
              <w:rPr>
                <w:rFonts w:ascii="仿宋_GB2312" w:eastAsia="仿宋_GB2312" w:hAnsi="仿宋_GB2312" w:cs="Times New Roman"/>
                <w:sz w:val="28"/>
                <w:szCs w:val="28"/>
              </w:rPr>
            </w:pPr>
            <w:r w:rsidRPr="0073009A">
              <w:rPr>
                <w:rFonts w:ascii="仿宋_GB2312" w:eastAsia="仿宋_GB2312" w:hAnsi="仿宋_GB2312" w:cs="仿宋_GB2312"/>
                <w:sz w:val="28"/>
                <w:szCs w:val="28"/>
              </w:rPr>
              <w:t>4.</w:t>
            </w:r>
            <w:r w:rsidRPr="0073009A">
              <w:rPr>
                <w:rFonts w:ascii="仿宋_GB2312" w:eastAsia="仿宋_GB2312" w:hAnsi="仿宋_GB2312" w:cs="仿宋_GB2312" w:hint="eastAsia"/>
                <w:sz w:val="28"/>
                <w:szCs w:val="28"/>
              </w:rPr>
              <w:t>受旱地区、各街办和有关部门应采取如下应急行动措施：</w:t>
            </w:r>
          </w:p>
          <w:p w:rsidR="00A7188E" w:rsidRPr="0073009A" w:rsidRDefault="00A7188E" w:rsidP="0073009A">
            <w:pPr>
              <w:numPr>
                <w:ilvl w:val="0"/>
                <w:numId w:val="7"/>
              </w:numPr>
              <w:spacing w:line="400" w:lineRule="exact"/>
              <w:jc w:val="lef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加强各级党委、区防指及有关部门抗旱工作的组织领导，相关部门领导深入一线指挥。抗旱办公室坚持二十四小时值班。</w:t>
            </w:r>
          </w:p>
          <w:p w:rsidR="00A7188E" w:rsidRPr="0073009A" w:rsidRDefault="00A7188E" w:rsidP="0073009A">
            <w:pPr>
              <w:numPr>
                <w:ilvl w:val="0"/>
                <w:numId w:val="7"/>
              </w:numPr>
              <w:spacing w:line="400" w:lineRule="exact"/>
              <w:jc w:val="lef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加密监测旱情灾情，及时掌握灾情信息。及时启动抗旱应急备用水源，减小农业供水范围或者减少农业灌溉供水量。</w:t>
            </w:r>
          </w:p>
          <w:p w:rsidR="00A7188E" w:rsidRPr="0073009A" w:rsidRDefault="00A7188E" w:rsidP="0073009A">
            <w:pPr>
              <w:numPr>
                <w:ilvl w:val="0"/>
                <w:numId w:val="7"/>
              </w:numPr>
              <w:spacing w:line="400" w:lineRule="exact"/>
              <w:jc w:val="lef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加强城乡节约用水管理和监督，暂停高耗水行业用水，限时或限量供应城镇居民生活用水。</w:t>
            </w:r>
          </w:p>
          <w:p w:rsidR="00A7188E" w:rsidRPr="0073009A" w:rsidRDefault="00A7188E" w:rsidP="0073009A">
            <w:pPr>
              <w:numPr>
                <w:ilvl w:val="0"/>
                <w:numId w:val="7"/>
              </w:numPr>
              <w:spacing w:line="400" w:lineRule="exact"/>
              <w:jc w:val="lef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消减工业用水使用新水，禁止生态环境用水使用新水，尽最大可能使用再生水。</w:t>
            </w:r>
          </w:p>
          <w:p w:rsidR="00A7188E" w:rsidRPr="0073009A" w:rsidRDefault="00A7188E" w:rsidP="0073009A">
            <w:pPr>
              <w:numPr>
                <w:ilvl w:val="0"/>
                <w:numId w:val="7"/>
              </w:numPr>
              <w:spacing w:line="400" w:lineRule="exact"/>
              <w:jc w:val="lef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全面组织动员抗旱服务队和社会力量为发生临时饮水困难的城居民送水解困；组织饮水困难而又供水、送水不便的灾区居民临时向供水有保障地区转移。</w:t>
            </w:r>
          </w:p>
          <w:p w:rsidR="00A7188E" w:rsidRPr="0073009A" w:rsidRDefault="00A7188E" w:rsidP="0073009A">
            <w:pPr>
              <w:numPr>
                <w:ilvl w:val="0"/>
                <w:numId w:val="7"/>
              </w:numPr>
              <w:spacing w:line="400" w:lineRule="exact"/>
              <w:jc w:val="lef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随时掌握有利天气，适时实施人工增雨作业。</w:t>
            </w:r>
          </w:p>
          <w:p w:rsidR="00A7188E" w:rsidRPr="0073009A" w:rsidRDefault="00A7188E" w:rsidP="0073009A">
            <w:pPr>
              <w:numPr>
                <w:ilvl w:val="0"/>
                <w:numId w:val="7"/>
              </w:numPr>
              <w:spacing w:line="400" w:lineRule="exact"/>
              <w:jc w:val="lef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紧急安排抗旱应急和救灾安置资金。</w:t>
            </w:r>
          </w:p>
          <w:p w:rsidR="00A7188E" w:rsidRPr="0073009A" w:rsidRDefault="00A7188E" w:rsidP="0073009A">
            <w:pPr>
              <w:numPr>
                <w:ilvl w:val="0"/>
                <w:numId w:val="7"/>
              </w:numPr>
              <w:spacing w:line="400" w:lineRule="exact"/>
              <w:jc w:val="lef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加强防灾减灾宣传，强化居民节水意识，正确引导舆论导向，确保受灾区域社会稳定。</w:t>
            </w:r>
          </w:p>
        </w:tc>
      </w:tr>
      <w:tr w:rsidR="00A7188E" w:rsidRPr="0073009A">
        <w:trPr>
          <w:trHeight w:val="5175"/>
        </w:trPr>
        <w:tc>
          <w:tcPr>
            <w:tcW w:w="752" w:type="dxa"/>
            <w:vAlign w:val="center"/>
          </w:tcPr>
          <w:p w:rsidR="00A7188E" w:rsidRPr="0073009A" w:rsidRDefault="00A7188E" w:rsidP="0073009A">
            <w:pPr>
              <w:pStyle w:val="2"/>
              <w:spacing w:line="400" w:lineRule="exact"/>
              <w:ind w:leftChars="0" w:left="0" w:firstLineChars="0" w:firstLine="0"/>
              <w:rPr>
                <w:rFonts w:ascii="仿宋_GB2312" w:eastAsia="仿宋_GB2312" w:hAnsi="仿宋_GB2312" w:cs="仿宋_GB2312"/>
                <w:sz w:val="28"/>
                <w:szCs w:val="28"/>
              </w:rPr>
            </w:pPr>
            <w:r w:rsidRPr="0073009A">
              <w:rPr>
                <w:rFonts w:ascii="仿宋_GB2312" w:eastAsia="仿宋_GB2312" w:hAnsi="仿宋_GB2312" w:cs="仿宋_GB2312"/>
                <w:sz w:val="28"/>
                <w:szCs w:val="28"/>
              </w:rPr>
              <w:t>2</w:t>
            </w:r>
          </w:p>
        </w:tc>
        <w:tc>
          <w:tcPr>
            <w:tcW w:w="834" w:type="dxa"/>
            <w:vAlign w:val="center"/>
          </w:tcPr>
          <w:p w:rsidR="00A7188E" w:rsidRPr="0073009A" w:rsidRDefault="00A7188E" w:rsidP="0073009A">
            <w:pPr>
              <w:pStyle w:val="2"/>
              <w:spacing w:line="400" w:lineRule="exact"/>
              <w:ind w:leftChars="0" w:left="0" w:firstLineChars="0" w:firstLine="0"/>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Ⅱ级抗旱应急响应</w:t>
            </w:r>
          </w:p>
        </w:tc>
        <w:tc>
          <w:tcPr>
            <w:tcW w:w="3420" w:type="dxa"/>
            <w:vAlign w:val="center"/>
          </w:tcPr>
          <w:p w:rsidR="00A7188E" w:rsidRPr="0073009A" w:rsidRDefault="00A7188E" w:rsidP="0073009A">
            <w:pPr>
              <w:spacing w:line="400" w:lineRule="exact"/>
              <w:jc w:val="lef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达到如下任一条件时：</w:t>
            </w:r>
          </w:p>
          <w:p w:rsidR="00A7188E" w:rsidRPr="0073009A" w:rsidRDefault="00A7188E" w:rsidP="0073009A">
            <w:pPr>
              <w:numPr>
                <w:ilvl w:val="0"/>
                <w:numId w:val="8"/>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当全区或区域内春季大面积连续</w:t>
            </w:r>
            <w:r w:rsidRPr="0073009A">
              <w:rPr>
                <w:rFonts w:ascii="仿宋_GB2312" w:eastAsia="仿宋_GB2312" w:hAnsi="仿宋_GB2312" w:cs="仿宋_GB2312"/>
                <w:sz w:val="28"/>
                <w:szCs w:val="28"/>
              </w:rPr>
              <w:t>51</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75</w:t>
            </w:r>
            <w:r w:rsidRPr="0073009A">
              <w:rPr>
                <w:rFonts w:ascii="仿宋_GB2312" w:eastAsia="仿宋_GB2312" w:hAnsi="仿宋_GB2312" w:cs="仿宋_GB2312" w:hint="eastAsia"/>
                <w:sz w:val="28"/>
                <w:szCs w:val="28"/>
              </w:rPr>
              <w:t>天、夏季</w:t>
            </w:r>
            <w:r w:rsidRPr="0073009A">
              <w:rPr>
                <w:rFonts w:ascii="仿宋_GB2312" w:eastAsia="仿宋_GB2312" w:hAnsi="仿宋_GB2312" w:cs="仿宋_GB2312"/>
                <w:sz w:val="28"/>
                <w:szCs w:val="28"/>
              </w:rPr>
              <w:t>31</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50</w:t>
            </w:r>
            <w:r w:rsidRPr="0073009A">
              <w:rPr>
                <w:rFonts w:ascii="仿宋_GB2312" w:eastAsia="仿宋_GB2312" w:hAnsi="仿宋_GB2312" w:cs="仿宋_GB2312" w:hint="eastAsia"/>
                <w:sz w:val="28"/>
                <w:szCs w:val="28"/>
              </w:rPr>
              <w:t>天、冬季</w:t>
            </w:r>
            <w:r w:rsidRPr="0073009A">
              <w:rPr>
                <w:rFonts w:ascii="仿宋_GB2312" w:eastAsia="仿宋_GB2312" w:hAnsi="仿宋_GB2312" w:cs="仿宋_GB2312"/>
                <w:sz w:val="28"/>
                <w:szCs w:val="28"/>
              </w:rPr>
              <w:t>61</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80</w:t>
            </w:r>
            <w:r w:rsidRPr="0073009A">
              <w:rPr>
                <w:rFonts w:ascii="仿宋_GB2312" w:eastAsia="仿宋_GB2312" w:hAnsi="仿宋_GB2312" w:cs="仿宋_GB2312" w:hint="eastAsia"/>
                <w:sz w:val="28"/>
                <w:szCs w:val="28"/>
              </w:rPr>
              <w:t>天无有效降水</w:t>
            </w:r>
          </w:p>
          <w:p w:rsidR="00A7188E" w:rsidRPr="0073009A" w:rsidRDefault="00A7188E" w:rsidP="0073009A">
            <w:pPr>
              <w:numPr>
                <w:ilvl w:val="0"/>
                <w:numId w:val="8"/>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土壤相对湿度在</w:t>
            </w:r>
            <w:r w:rsidRPr="0073009A">
              <w:rPr>
                <w:rFonts w:ascii="仿宋_GB2312" w:eastAsia="仿宋_GB2312" w:hAnsi="仿宋_GB2312" w:cs="仿宋_GB2312"/>
                <w:sz w:val="28"/>
                <w:szCs w:val="28"/>
              </w:rPr>
              <w:t>30</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40</w:t>
            </w:r>
            <w:r w:rsidRPr="0073009A">
              <w:rPr>
                <w:rFonts w:ascii="仿宋_GB2312" w:eastAsia="仿宋_GB2312" w:hAnsi="仿宋_GB2312" w:cs="仿宋_GB2312" w:hint="eastAsia"/>
                <w:sz w:val="28"/>
                <w:szCs w:val="28"/>
              </w:rPr>
              <w:t>％之间</w:t>
            </w:r>
          </w:p>
          <w:p w:rsidR="00A7188E" w:rsidRPr="0073009A" w:rsidRDefault="00A7188E" w:rsidP="0073009A">
            <w:pPr>
              <w:numPr>
                <w:ilvl w:val="0"/>
                <w:numId w:val="8"/>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受旱面积占播种面积的</w:t>
            </w:r>
            <w:r w:rsidRPr="0073009A">
              <w:rPr>
                <w:rFonts w:ascii="仿宋_GB2312" w:eastAsia="仿宋_GB2312" w:hAnsi="仿宋_GB2312" w:cs="仿宋_GB2312"/>
                <w:sz w:val="28"/>
                <w:szCs w:val="28"/>
              </w:rPr>
              <w:t>40</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60</w:t>
            </w:r>
            <w:r w:rsidRPr="0073009A">
              <w:rPr>
                <w:rFonts w:ascii="仿宋_GB2312" w:eastAsia="仿宋_GB2312" w:hAnsi="仿宋_GB2312" w:cs="仿宋_GB2312" w:hint="eastAsia"/>
                <w:sz w:val="28"/>
                <w:szCs w:val="28"/>
              </w:rPr>
              <w:t>％，旱情对农作物生长造成较大影响</w:t>
            </w:r>
          </w:p>
          <w:p w:rsidR="00A7188E" w:rsidRPr="0073009A" w:rsidRDefault="00A7188E" w:rsidP="0073009A">
            <w:pPr>
              <w:numPr>
                <w:ilvl w:val="0"/>
                <w:numId w:val="8"/>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城镇缺水率在</w:t>
            </w:r>
            <w:r w:rsidRPr="0073009A">
              <w:rPr>
                <w:rFonts w:ascii="仿宋_GB2312" w:eastAsia="仿宋_GB2312" w:hAnsi="仿宋_GB2312" w:cs="仿宋_GB2312"/>
                <w:sz w:val="28"/>
                <w:szCs w:val="28"/>
              </w:rPr>
              <w:t>20</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30</w:t>
            </w:r>
            <w:r w:rsidRPr="0073009A">
              <w:rPr>
                <w:rFonts w:ascii="仿宋_GB2312" w:eastAsia="仿宋_GB2312" w:hAnsi="仿宋_GB2312" w:cs="仿宋_GB2312" w:hint="eastAsia"/>
                <w:sz w:val="28"/>
                <w:szCs w:val="28"/>
              </w:rPr>
              <w:t>％、农村人畜饮水发生区域性困难时</w:t>
            </w:r>
          </w:p>
          <w:p w:rsidR="00A7188E" w:rsidRPr="0073009A" w:rsidRDefault="00A7188E" w:rsidP="00A7188E">
            <w:pPr>
              <w:pStyle w:val="2"/>
              <w:spacing w:line="400" w:lineRule="exact"/>
              <w:ind w:left="31680" w:firstLine="31680"/>
              <w:rPr>
                <w:rFonts w:ascii="仿宋_GB2312" w:eastAsia="仿宋_GB2312" w:hAnsi="仿宋_GB2312" w:cs="Times New Roman"/>
                <w:sz w:val="28"/>
                <w:szCs w:val="28"/>
              </w:rPr>
            </w:pPr>
          </w:p>
        </w:tc>
        <w:tc>
          <w:tcPr>
            <w:tcW w:w="1152" w:type="dxa"/>
            <w:vAlign w:val="center"/>
          </w:tcPr>
          <w:p w:rsidR="00A7188E" w:rsidRPr="0073009A" w:rsidRDefault="00A7188E" w:rsidP="0073009A">
            <w:p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由区防指副总指挥长或指挥长主持会商并决定启动Ⅱ级抗旱应急响应</w:t>
            </w:r>
          </w:p>
        </w:tc>
        <w:tc>
          <w:tcPr>
            <w:tcW w:w="8791" w:type="dxa"/>
            <w:vAlign w:val="center"/>
          </w:tcPr>
          <w:p w:rsidR="00A7188E" w:rsidRPr="0073009A" w:rsidRDefault="00A7188E" w:rsidP="0073009A">
            <w:pPr>
              <w:spacing w:line="400" w:lineRule="exact"/>
              <w:rPr>
                <w:rFonts w:ascii="仿宋_GB2312" w:eastAsia="仿宋_GB2312" w:hAnsi="仿宋_GB2312" w:cs="Times New Roman"/>
                <w:sz w:val="28"/>
                <w:szCs w:val="28"/>
              </w:rPr>
            </w:pPr>
            <w:r w:rsidRPr="0073009A">
              <w:rPr>
                <w:rFonts w:ascii="仿宋_GB2312" w:eastAsia="仿宋_GB2312" w:hAnsi="仿宋_GB2312" w:cs="仿宋_GB2312"/>
                <w:sz w:val="28"/>
                <w:szCs w:val="28"/>
              </w:rPr>
              <w:t>1.</w:t>
            </w:r>
            <w:r w:rsidRPr="0073009A">
              <w:rPr>
                <w:rFonts w:ascii="仿宋_GB2312" w:eastAsia="仿宋_GB2312" w:hAnsi="仿宋_GB2312" w:cs="仿宋_GB2312" w:hint="eastAsia"/>
                <w:sz w:val="28"/>
                <w:szCs w:val="28"/>
              </w:rPr>
              <w:t>区防指及时发出严重干旱预警信号，动员全区广大干部群众，全力以赴投入抗旱减灾救灾工作。</w:t>
            </w:r>
          </w:p>
          <w:p w:rsidR="00A7188E" w:rsidRPr="0073009A" w:rsidRDefault="00A7188E" w:rsidP="0073009A">
            <w:pPr>
              <w:spacing w:line="400" w:lineRule="exact"/>
              <w:rPr>
                <w:rFonts w:ascii="仿宋_GB2312" w:eastAsia="仿宋_GB2312" w:hAnsi="仿宋_GB2312" w:cs="Times New Roman"/>
                <w:sz w:val="28"/>
                <w:szCs w:val="28"/>
              </w:rPr>
            </w:pPr>
            <w:r w:rsidRPr="0073009A">
              <w:rPr>
                <w:rFonts w:ascii="仿宋_GB2312" w:eastAsia="仿宋_GB2312" w:hAnsi="仿宋_GB2312" w:cs="仿宋_GB2312"/>
                <w:sz w:val="28"/>
                <w:szCs w:val="28"/>
              </w:rPr>
              <w:t>2.</w:t>
            </w:r>
            <w:r w:rsidRPr="0073009A">
              <w:rPr>
                <w:rFonts w:ascii="仿宋_GB2312" w:eastAsia="仿宋_GB2312" w:hAnsi="仿宋_GB2312" w:cs="仿宋_GB2312" w:hint="eastAsia"/>
                <w:sz w:val="28"/>
                <w:szCs w:val="28"/>
              </w:rPr>
              <w:t>区防指发出抗旱工作通知，派出工作组或专家组到重旱区指导抗旱工作，有关成员单位按照职责对口开展抗旱工作。</w:t>
            </w:r>
          </w:p>
          <w:p w:rsidR="00A7188E" w:rsidRPr="0073009A" w:rsidRDefault="00A7188E" w:rsidP="0073009A">
            <w:pPr>
              <w:spacing w:line="400" w:lineRule="exact"/>
              <w:rPr>
                <w:rFonts w:ascii="仿宋_GB2312" w:eastAsia="仿宋_GB2312" w:hAnsi="仿宋_GB2312" w:cs="Times New Roman"/>
                <w:sz w:val="28"/>
                <w:szCs w:val="28"/>
              </w:rPr>
            </w:pPr>
            <w:r w:rsidRPr="0073009A">
              <w:rPr>
                <w:rFonts w:ascii="仿宋_GB2312" w:eastAsia="仿宋_GB2312" w:hAnsi="仿宋_GB2312" w:cs="仿宋_GB2312"/>
                <w:sz w:val="28"/>
                <w:szCs w:val="28"/>
              </w:rPr>
              <w:t>3.</w:t>
            </w:r>
            <w:r w:rsidRPr="0073009A">
              <w:rPr>
                <w:rFonts w:ascii="仿宋_GB2312" w:eastAsia="仿宋_GB2312" w:hAnsi="仿宋_GB2312" w:cs="仿宋_GB2312" w:hint="eastAsia"/>
                <w:sz w:val="28"/>
                <w:szCs w:val="28"/>
              </w:rPr>
              <w:t>受旱地区、各街办和有关部门应采取如下应急行动措施：</w:t>
            </w:r>
          </w:p>
          <w:p w:rsidR="00A7188E" w:rsidRPr="0073009A" w:rsidRDefault="00A7188E" w:rsidP="0073009A">
            <w:pPr>
              <w:numPr>
                <w:ilvl w:val="0"/>
                <w:numId w:val="9"/>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加强对抗旱工作的组织领导，加强旱情灾情监测和趋势预报紧急部署，抗旱减灾救灾工作，抗旱办公室坚持二十四小时值班。</w:t>
            </w:r>
          </w:p>
          <w:p w:rsidR="00A7188E" w:rsidRPr="0073009A" w:rsidRDefault="00A7188E" w:rsidP="0073009A">
            <w:pPr>
              <w:numPr>
                <w:ilvl w:val="0"/>
                <w:numId w:val="9"/>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实施受旱地区抗旱水源的统一管理和调度，在确保人饮安全的前提下开动水利设施投入抗旱灌溉，大力推广节水灌溉新技术。</w:t>
            </w:r>
          </w:p>
          <w:p w:rsidR="00A7188E" w:rsidRPr="0073009A" w:rsidRDefault="00A7188E" w:rsidP="0073009A">
            <w:pPr>
              <w:numPr>
                <w:ilvl w:val="0"/>
                <w:numId w:val="9"/>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限制工业用水，对影响城乡生活供水的高耗水企业部分或全部停产。</w:t>
            </w:r>
          </w:p>
          <w:p w:rsidR="00A7188E" w:rsidRPr="0073009A" w:rsidRDefault="00A7188E" w:rsidP="0073009A">
            <w:pPr>
              <w:numPr>
                <w:ilvl w:val="0"/>
                <w:numId w:val="9"/>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限制洗车、洗浴等高耗水服务业用水，并对执行情况进行监管。</w:t>
            </w:r>
          </w:p>
          <w:p w:rsidR="00A7188E" w:rsidRPr="0073009A" w:rsidRDefault="00A7188E" w:rsidP="0073009A">
            <w:pPr>
              <w:numPr>
                <w:ilvl w:val="0"/>
                <w:numId w:val="9"/>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组织抗旱服务队和社会车辆为发生临时饮水困难的城乡居民送水解困。</w:t>
            </w:r>
          </w:p>
          <w:p w:rsidR="00A7188E" w:rsidRPr="0073009A" w:rsidRDefault="00A7188E" w:rsidP="0073009A">
            <w:pPr>
              <w:numPr>
                <w:ilvl w:val="0"/>
                <w:numId w:val="9"/>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随时掌握有利天气，适时实施人工增雨作业。</w:t>
            </w:r>
          </w:p>
          <w:p w:rsidR="00A7188E" w:rsidRPr="0073009A" w:rsidRDefault="00A7188E" w:rsidP="0073009A">
            <w:pPr>
              <w:numPr>
                <w:ilvl w:val="0"/>
                <w:numId w:val="9"/>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适时安排下拨抗旱应急资金。</w:t>
            </w:r>
          </w:p>
        </w:tc>
      </w:tr>
      <w:tr w:rsidR="00A7188E" w:rsidRPr="0073009A">
        <w:trPr>
          <w:trHeight w:val="6816"/>
        </w:trPr>
        <w:tc>
          <w:tcPr>
            <w:tcW w:w="752" w:type="dxa"/>
            <w:vAlign w:val="center"/>
          </w:tcPr>
          <w:p w:rsidR="00A7188E" w:rsidRPr="0073009A" w:rsidRDefault="00A7188E" w:rsidP="0073009A">
            <w:pPr>
              <w:pStyle w:val="2"/>
              <w:spacing w:line="400" w:lineRule="exact"/>
              <w:ind w:leftChars="0" w:left="0" w:firstLineChars="0" w:firstLine="0"/>
              <w:rPr>
                <w:rFonts w:ascii="仿宋_GB2312" w:eastAsia="仿宋_GB2312" w:hAnsi="仿宋_GB2312" w:cs="仿宋_GB2312"/>
                <w:sz w:val="28"/>
                <w:szCs w:val="28"/>
              </w:rPr>
            </w:pPr>
            <w:r w:rsidRPr="0073009A">
              <w:rPr>
                <w:rFonts w:ascii="仿宋_GB2312" w:eastAsia="仿宋_GB2312" w:hAnsi="仿宋_GB2312" w:cs="仿宋_GB2312"/>
                <w:sz w:val="28"/>
                <w:szCs w:val="28"/>
              </w:rPr>
              <w:t>3</w:t>
            </w:r>
          </w:p>
        </w:tc>
        <w:tc>
          <w:tcPr>
            <w:tcW w:w="834" w:type="dxa"/>
            <w:vAlign w:val="center"/>
          </w:tcPr>
          <w:p w:rsidR="00A7188E" w:rsidRPr="0073009A" w:rsidRDefault="00A7188E" w:rsidP="0073009A">
            <w:pPr>
              <w:pStyle w:val="2"/>
              <w:spacing w:line="400" w:lineRule="exact"/>
              <w:ind w:leftChars="0" w:left="0" w:firstLineChars="0" w:firstLine="0"/>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Ⅲ级抗旱应急响应</w:t>
            </w:r>
          </w:p>
        </w:tc>
        <w:tc>
          <w:tcPr>
            <w:tcW w:w="3420" w:type="dxa"/>
            <w:vAlign w:val="center"/>
          </w:tcPr>
          <w:p w:rsidR="00A7188E" w:rsidRPr="0073009A" w:rsidRDefault="00A7188E" w:rsidP="0073009A">
            <w:pPr>
              <w:spacing w:line="400" w:lineRule="exact"/>
              <w:jc w:val="lef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达到如下任一条件时：</w:t>
            </w:r>
          </w:p>
          <w:p w:rsidR="00A7188E" w:rsidRPr="0073009A" w:rsidRDefault="00A7188E" w:rsidP="0073009A">
            <w:pPr>
              <w:numPr>
                <w:ilvl w:val="0"/>
                <w:numId w:val="10"/>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当全区或区域内春季大面积连续</w:t>
            </w:r>
            <w:r w:rsidRPr="0073009A">
              <w:rPr>
                <w:rFonts w:ascii="仿宋_GB2312" w:eastAsia="仿宋_GB2312" w:hAnsi="仿宋_GB2312" w:cs="仿宋_GB2312"/>
                <w:sz w:val="28"/>
                <w:szCs w:val="28"/>
              </w:rPr>
              <w:t>31</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50</w:t>
            </w:r>
            <w:r w:rsidRPr="0073009A">
              <w:rPr>
                <w:rFonts w:ascii="仿宋_GB2312" w:eastAsia="仿宋_GB2312" w:hAnsi="仿宋_GB2312" w:cs="仿宋_GB2312" w:hint="eastAsia"/>
                <w:sz w:val="28"/>
                <w:szCs w:val="28"/>
              </w:rPr>
              <w:t>天、夏季</w:t>
            </w:r>
            <w:r w:rsidRPr="0073009A">
              <w:rPr>
                <w:rFonts w:ascii="仿宋_GB2312" w:eastAsia="仿宋_GB2312" w:hAnsi="仿宋_GB2312" w:cs="仿宋_GB2312"/>
                <w:sz w:val="28"/>
                <w:szCs w:val="28"/>
              </w:rPr>
              <w:t>21</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30</w:t>
            </w:r>
            <w:r w:rsidRPr="0073009A">
              <w:rPr>
                <w:rFonts w:ascii="仿宋_GB2312" w:eastAsia="仿宋_GB2312" w:hAnsi="仿宋_GB2312" w:cs="仿宋_GB2312" w:hint="eastAsia"/>
                <w:sz w:val="28"/>
                <w:szCs w:val="28"/>
              </w:rPr>
              <w:t>天、冬季</w:t>
            </w:r>
            <w:r w:rsidRPr="0073009A">
              <w:rPr>
                <w:rFonts w:ascii="仿宋_GB2312" w:eastAsia="仿宋_GB2312" w:hAnsi="仿宋_GB2312" w:cs="仿宋_GB2312"/>
                <w:sz w:val="28"/>
                <w:szCs w:val="28"/>
              </w:rPr>
              <w:t>31</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60</w:t>
            </w:r>
            <w:r w:rsidRPr="0073009A">
              <w:rPr>
                <w:rFonts w:ascii="仿宋_GB2312" w:eastAsia="仿宋_GB2312" w:hAnsi="仿宋_GB2312" w:cs="仿宋_GB2312" w:hint="eastAsia"/>
                <w:sz w:val="28"/>
                <w:szCs w:val="28"/>
              </w:rPr>
              <w:t>天无有效降水</w:t>
            </w:r>
          </w:p>
          <w:p w:rsidR="00A7188E" w:rsidRPr="0073009A" w:rsidRDefault="00A7188E" w:rsidP="0073009A">
            <w:pPr>
              <w:numPr>
                <w:ilvl w:val="0"/>
                <w:numId w:val="10"/>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土壤相对湿度在</w:t>
            </w:r>
            <w:r w:rsidRPr="0073009A">
              <w:rPr>
                <w:rFonts w:ascii="仿宋_GB2312" w:eastAsia="仿宋_GB2312" w:hAnsi="仿宋_GB2312" w:cs="仿宋_GB2312"/>
                <w:sz w:val="28"/>
                <w:szCs w:val="28"/>
              </w:rPr>
              <w:t>40</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50</w:t>
            </w:r>
            <w:r w:rsidRPr="0073009A">
              <w:rPr>
                <w:rFonts w:ascii="仿宋_GB2312" w:eastAsia="仿宋_GB2312" w:hAnsi="仿宋_GB2312" w:cs="仿宋_GB2312" w:hint="eastAsia"/>
                <w:sz w:val="28"/>
                <w:szCs w:val="28"/>
              </w:rPr>
              <w:t>％之间</w:t>
            </w:r>
          </w:p>
          <w:p w:rsidR="00A7188E" w:rsidRPr="0073009A" w:rsidRDefault="00A7188E" w:rsidP="0073009A">
            <w:pPr>
              <w:numPr>
                <w:ilvl w:val="0"/>
                <w:numId w:val="10"/>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受旱面积占播种面积的</w:t>
            </w:r>
            <w:r w:rsidRPr="0073009A">
              <w:rPr>
                <w:rFonts w:ascii="仿宋_GB2312" w:eastAsia="仿宋_GB2312" w:hAnsi="仿宋_GB2312" w:cs="仿宋_GB2312"/>
                <w:sz w:val="28"/>
                <w:szCs w:val="28"/>
              </w:rPr>
              <w:t>20</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40</w:t>
            </w:r>
            <w:r w:rsidRPr="0073009A">
              <w:rPr>
                <w:rFonts w:ascii="仿宋_GB2312" w:eastAsia="仿宋_GB2312" w:hAnsi="仿宋_GB2312" w:cs="仿宋_GB2312" w:hint="eastAsia"/>
                <w:sz w:val="28"/>
                <w:szCs w:val="28"/>
              </w:rPr>
              <w:t>％，旱情对农作物生长造成一定影响</w:t>
            </w:r>
          </w:p>
          <w:p w:rsidR="00A7188E" w:rsidRPr="0073009A" w:rsidRDefault="00A7188E" w:rsidP="0073009A">
            <w:pPr>
              <w:numPr>
                <w:ilvl w:val="0"/>
                <w:numId w:val="10"/>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城镇缺水率在</w:t>
            </w:r>
            <w:r w:rsidRPr="0073009A">
              <w:rPr>
                <w:rFonts w:ascii="仿宋_GB2312" w:eastAsia="仿宋_GB2312" w:hAnsi="仿宋_GB2312" w:cs="仿宋_GB2312"/>
                <w:sz w:val="28"/>
                <w:szCs w:val="28"/>
              </w:rPr>
              <w:t>10</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20</w:t>
            </w:r>
            <w:r w:rsidRPr="0073009A">
              <w:rPr>
                <w:rFonts w:ascii="仿宋_GB2312" w:eastAsia="仿宋_GB2312" w:hAnsi="仿宋_GB2312" w:cs="仿宋_GB2312" w:hint="eastAsia"/>
                <w:sz w:val="28"/>
                <w:szCs w:val="28"/>
              </w:rPr>
              <w:t>％、农村发生人畜饮水临时困难时</w:t>
            </w:r>
          </w:p>
        </w:tc>
        <w:tc>
          <w:tcPr>
            <w:tcW w:w="1152" w:type="dxa"/>
            <w:vAlign w:val="center"/>
          </w:tcPr>
          <w:p w:rsidR="00A7188E" w:rsidRPr="0073009A" w:rsidRDefault="00A7188E" w:rsidP="0073009A">
            <w:p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由区防指指挥长或秘书长主持会商并决定启动Ⅲ级抗旱应急响应</w:t>
            </w:r>
          </w:p>
          <w:p w:rsidR="00A7188E" w:rsidRPr="0073009A" w:rsidRDefault="00A7188E" w:rsidP="00A7188E">
            <w:pPr>
              <w:pStyle w:val="2"/>
              <w:spacing w:line="400" w:lineRule="exact"/>
              <w:ind w:left="31680" w:firstLine="31680"/>
              <w:rPr>
                <w:rFonts w:ascii="仿宋_GB2312" w:eastAsia="仿宋_GB2312" w:hAnsi="仿宋_GB2312" w:cs="Times New Roman"/>
                <w:sz w:val="28"/>
                <w:szCs w:val="28"/>
              </w:rPr>
            </w:pPr>
          </w:p>
        </w:tc>
        <w:tc>
          <w:tcPr>
            <w:tcW w:w="8791" w:type="dxa"/>
            <w:vAlign w:val="center"/>
          </w:tcPr>
          <w:p w:rsidR="00A7188E" w:rsidRPr="0073009A" w:rsidRDefault="00A7188E" w:rsidP="0073009A">
            <w:pPr>
              <w:spacing w:line="400" w:lineRule="exact"/>
              <w:rPr>
                <w:rFonts w:ascii="仿宋_GB2312" w:eastAsia="仿宋_GB2312" w:hAnsi="仿宋_GB2312" w:cs="Times New Roman"/>
                <w:sz w:val="28"/>
                <w:szCs w:val="28"/>
              </w:rPr>
            </w:pPr>
            <w:r w:rsidRPr="0073009A">
              <w:rPr>
                <w:rFonts w:ascii="仿宋_GB2312" w:eastAsia="仿宋_GB2312" w:hAnsi="仿宋_GB2312" w:cs="仿宋_GB2312"/>
                <w:sz w:val="28"/>
                <w:szCs w:val="28"/>
              </w:rPr>
              <w:t>1.</w:t>
            </w:r>
            <w:r w:rsidRPr="0073009A">
              <w:rPr>
                <w:rFonts w:ascii="仿宋_GB2312" w:eastAsia="仿宋_GB2312" w:hAnsi="仿宋_GB2312" w:cs="仿宋_GB2312" w:hint="eastAsia"/>
                <w:sz w:val="28"/>
                <w:szCs w:val="28"/>
              </w:rPr>
              <w:t>区防指发出中度干旱预警信号，派出工作组到受旱地区指导抗旱工作，向各街办和有关部门下达进一步紧急抗旱工作通知。</w:t>
            </w:r>
          </w:p>
          <w:p w:rsidR="00A7188E" w:rsidRPr="0073009A" w:rsidRDefault="00A7188E" w:rsidP="0073009A">
            <w:pPr>
              <w:spacing w:line="400" w:lineRule="exact"/>
              <w:rPr>
                <w:rFonts w:ascii="仿宋_GB2312" w:eastAsia="仿宋_GB2312" w:hAnsi="仿宋_GB2312" w:cs="Times New Roman"/>
                <w:sz w:val="28"/>
                <w:szCs w:val="28"/>
              </w:rPr>
            </w:pPr>
            <w:r w:rsidRPr="0073009A">
              <w:rPr>
                <w:rFonts w:ascii="仿宋_GB2312" w:eastAsia="仿宋_GB2312" w:hAnsi="仿宋_GB2312" w:cs="仿宋_GB2312"/>
                <w:sz w:val="28"/>
                <w:szCs w:val="28"/>
              </w:rPr>
              <w:t>2.</w:t>
            </w:r>
            <w:r w:rsidRPr="0073009A">
              <w:rPr>
                <w:rFonts w:ascii="仿宋_GB2312" w:eastAsia="仿宋_GB2312" w:hAnsi="仿宋_GB2312" w:cs="仿宋_GB2312" w:hint="eastAsia"/>
                <w:sz w:val="28"/>
                <w:szCs w:val="28"/>
              </w:rPr>
              <w:t>受旱地区、各街办和有关部门应采取如下应急行动措施：</w:t>
            </w:r>
          </w:p>
          <w:p w:rsidR="00A7188E" w:rsidRPr="0073009A" w:rsidRDefault="00A7188E" w:rsidP="0073009A">
            <w:pPr>
              <w:numPr>
                <w:ilvl w:val="0"/>
                <w:numId w:val="11"/>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加强抗旱水源管理和统一调度，启用部分应急备用水源地，向城市供水。</w:t>
            </w:r>
          </w:p>
          <w:p w:rsidR="00A7188E" w:rsidRPr="0073009A" w:rsidRDefault="00A7188E" w:rsidP="0073009A">
            <w:pPr>
              <w:numPr>
                <w:ilvl w:val="0"/>
                <w:numId w:val="11"/>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开动所有水利设施灌溉供水，对公共绿地用水限水执行情况进行监管。</w:t>
            </w:r>
          </w:p>
          <w:p w:rsidR="00A7188E" w:rsidRPr="0073009A" w:rsidRDefault="00A7188E" w:rsidP="0073009A">
            <w:pPr>
              <w:numPr>
                <w:ilvl w:val="0"/>
                <w:numId w:val="11"/>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进一步提高用水效率和重复利用率。</w:t>
            </w:r>
          </w:p>
          <w:p w:rsidR="00A7188E" w:rsidRPr="0073009A" w:rsidRDefault="00A7188E" w:rsidP="0073009A">
            <w:pPr>
              <w:numPr>
                <w:ilvl w:val="0"/>
                <w:numId w:val="11"/>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禁止公共绿地、环卫浇洒使用自来水，加大生态环境用水使用再生水。</w:t>
            </w:r>
          </w:p>
          <w:p w:rsidR="00A7188E" w:rsidRPr="0073009A" w:rsidRDefault="00A7188E" w:rsidP="0073009A">
            <w:pPr>
              <w:numPr>
                <w:ilvl w:val="0"/>
                <w:numId w:val="11"/>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组织抗旱服务队和社会化抗旱服务组织向人畜饮水困难地区送水，保证人畜饮水安全。</w:t>
            </w:r>
          </w:p>
          <w:p w:rsidR="00A7188E" w:rsidRPr="0073009A" w:rsidRDefault="00A7188E" w:rsidP="0073009A">
            <w:pPr>
              <w:numPr>
                <w:ilvl w:val="0"/>
                <w:numId w:val="11"/>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适时组织实施人工增雨作业。</w:t>
            </w:r>
          </w:p>
          <w:p w:rsidR="00A7188E" w:rsidRPr="0073009A" w:rsidRDefault="00A7188E" w:rsidP="00A7188E">
            <w:pPr>
              <w:pStyle w:val="2"/>
              <w:spacing w:line="400" w:lineRule="exact"/>
              <w:ind w:left="31680" w:firstLine="31680"/>
              <w:rPr>
                <w:rFonts w:ascii="仿宋_GB2312" w:eastAsia="仿宋_GB2312" w:hAnsi="仿宋_GB2312" w:cs="Times New Roman"/>
                <w:sz w:val="28"/>
                <w:szCs w:val="28"/>
              </w:rPr>
            </w:pPr>
          </w:p>
        </w:tc>
      </w:tr>
      <w:tr w:rsidR="00A7188E" w:rsidRPr="0073009A">
        <w:tc>
          <w:tcPr>
            <w:tcW w:w="752" w:type="dxa"/>
            <w:vAlign w:val="center"/>
          </w:tcPr>
          <w:p w:rsidR="00A7188E" w:rsidRPr="0073009A" w:rsidRDefault="00A7188E" w:rsidP="0073009A">
            <w:pPr>
              <w:pStyle w:val="2"/>
              <w:spacing w:line="400" w:lineRule="exact"/>
              <w:ind w:leftChars="0" w:left="0" w:firstLineChars="0" w:firstLine="0"/>
              <w:rPr>
                <w:rFonts w:ascii="仿宋_GB2312" w:eastAsia="仿宋_GB2312" w:hAnsi="仿宋_GB2312" w:cs="仿宋_GB2312"/>
                <w:sz w:val="28"/>
                <w:szCs w:val="28"/>
              </w:rPr>
            </w:pPr>
            <w:r w:rsidRPr="0073009A">
              <w:rPr>
                <w:rFonts w:ascii="仿宋_GB2312" w:eastAsia="仿宋_GB2312" w:hAnsi="仿宋_GB2312" w:cs="仿宋_GB2312"/>
                <w:sz w:val="28"/>
                <w:szCs w:val="28"/>
              </w:rPr>
              <w:t>4</w:t>
            </w:r>
          </w:p>
        </w:tc>
        <w:tc>
          <w:tcPr>
            <w:tcW w:w="834" w:type="dxa"/>
            <w:vAlign w:val="center"/>
          </w:tcPr>
          <w:p w:rsidR="00A7188E" w:rsidRPr="0073009A" w:rsidRDefault="00A7188E" w:rsidP="0073009A">
            <w:pPr>
              <w:pStyle w:val="2"/>
              <w:spacing w:line="400" w:lineRule="exact"/>
              <w:ind w:leftChars="0" w:left="0" w:firstLineChars="0" w:firstLine="0"/>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Ⅳ级抗旱应急响应</w:t>
            </w:r>
          </w:p>
        </w:tc>
        <w:tc>
          <w:tcPr>
            <w:tcW w:w="3420" w:type="dxa"/>
            <w:vAlign w:val="center"/>
          </w:tcPr>
          <w:p w:rsidR="00A7188E" w:rsidRPr="0073009A" w:rsidRDefault="00A7188E" w:rsidP="0073009A">
            <w:pPr>
              <w:spacing w:line="400" w:lineRule="exact"/>
              <w:jc w:val="lef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达到如下任一条件时：</w:t>
            </w:r>
          </w:p>
          <w:p w:rsidR="00A7188E" w:rsidRPr="0073009A" w:rsidRDefault="00A7188E" w:rsidP="0073009A">
            <w:pPr>
              <w:numPr>
                <w:ilvl w:val="0"/>
                <w:numId w:val="12"/>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当全区或区域内春季大面积连续</w:t>
            </w:r>
            <w:r w:rsidRPr="0073009A">
              <w:rPr>
                <w:rFonts w:ascii="仿宋_GB2312" w:eastAsia="仿宋_GB2312" w:hAnsi="仿宋_GB2312" w:cs="仿宋_GB2312"/>
                <w:sz w:val="28"/>
                <w:szCs w:val="28"/>
              </w:rPr>
              <w:t>15</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30</w:t>
            </w:r>
            <w:r w:rsidRPr="0073009A">
              <w:rPr>
                <w:rFonts w:ascii="仿宋_GB2312" w:eastAsia="仿宋_GB2312" w:hAnsi="仿宋_GB2312" w:cs="仿宋_GB2312" w:hint="eastAsia"/>
                <w:sz w:val="28"/>
                <w:szCs w:val="28"/>
              </w:rPr>
              <w:t>天、夏季</w:t>
            </w:r>
            <w:r w:rsidRPr="0073009A">
              <w:rPr>
                <w:rFonts w:ascii="仿宋_GB2312" w:eastAsia="仿宋_GB2312" w:hAnsi="仿宋_GB2312" w:cs="仿宋_GB2312"/>
                <w:sz w:val="28"/>
                <w:szCs w:val="28"/>
              </w:rPr>
              <w:t>10</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20</w:t>
            </w:r>
            <w:r w:rsidRPr="0073009A">
              <w:rPr>
                <w:rFonts w:ascii="仿宋_GB2312" w:eastAsia="仿宋_GB2312" w:hAnsi="仿宋_GB2312" w:cs="仿宋_GB2312" w:hint="eastAsia"/>
                <w:sz w:val="28"/>
                <w:szCs w:val="28"/>
              </w:rPr>
              <w:t>天、冬季</w:t>
            </w:r>
            <w:r w:rsidRPr="0073009A">
              <w:rPr>
                <w:rFonts w:ascii="仿宋_GB2312" w:eastAsia="仿宋_GB2312" w:hAnsi="仿宋_GB2312" w:cs="仿宋_GB2312"/>
                <w:sz w:val="28"/>
                <w:szCs w:val="28"/>
              </w:rPr>
              <w:t>20</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30</w:t>
            </w:r>
            <w:r w:rsidRPr="0073009A">
              <w:rPr>
                <w:rFonts w:ascii="仿宋_GB2312" w:eastAsia="仿宋_GB2312" w:hAnsi="仿宋_GB2312" w:cs="仿宋_GB2312" w:hint="eastAsia"/>
                <w:sz w:val="28"/>
                <w:szCs w:val="28"/>
              </w:rPr>
              <w:t>天无有效降水实情况</w:t>
            </w:r>
          </w:p>
          <w:p w:rsidR="00A7188E" w:rsidRPr="0073009A" w:rsidRDefault="00A7188E" w:rsidP="0073009A">
            <w:pPr>
              <w:numPr>
                <w:ilvl w:val="0"/>
                <w:numId w:val="12"/>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土壤相对湿度在</w:t>
            </w:r>
            <w:r w:rsidRPr="0073009A">
              <w:rPr>
                <w:rFonts w:ascii="仿宋_GB2312" w:eastAsia="仿宋_GB2312" w:hAnsi="仿宋_GB2312" w:cs="仿宋_GB2312"/>
                <w:sz w:val="28"/>
                <w:szCs w:val="28"/>
              </w:rPr>
              <w:t>50</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60%</w:t>
            </w:r>
            <w:r w:rsidRPr="0073009A">
              <w:rPr>
                <w:rFonts w:ascii="仿宋_GB2312" w:eastAsia="仿宋_GB2312" w:hAnsi="仿宋_GB2312" w:cs="仿宋_GB2312" w:hint="eastAsia"/>
                <w:sz w:val="28"/>
                <w:szCs w:val="28"/>
              </w:rPr>
              <w:t>之间</w:t>
            </w:r>
          </w:p>
          <w:p w:rsidR="00A7188E" w:rsidRPr="0073009A" w:rsidRDefault="00A7188E" w:rsidP="0073009A">
            <w:pPr>
              <w:numPr>
                <w:ilvl w:val="0"/>
                <w:numId w:val="12"/>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sz w:val="28"/>
                <w:szCs w:val="28"/>
              </w:rPr>
              <w:t>3.</w:t>
            </w:r>
            <w:r w:rsidRPr="0073009A">
              <w:rPr>
                <w:rFonts w:ascii="仿宋_GB2312" w:eastAsia="仿宋_GB2312" w:hAnsi="仿宋_GB2312" w:cs="仿宋_GB2312" w:hint="eastAsia"/>
                <w:sz w:val="28"/>
                <w:szCs w:val="28"/>
              </w:rPr>
              <w:t>受旱面积占播种面积</w:t>
            </w:r>
            <w:r w:rsidRPr="0073009A">
              <w:rPr>
                <w:rFonts w:ascii="仿宋_GB2312" w:eastAsia="仿宋_GB2312" w:hAnsi="仿宋_GB2312" w:cs="仿宋_GB2312"/>
                <w:sz w:val="28"/>
                <w:szCs w:val="28"/>
              </w:rPr>
              <w:t>10</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20</w:t>
            </w:r>
            <w:r w:rsidRPr="0073009A">
              <w:rPr>
                <w:rFonts w:ascii="仿宋_GB2312" w:eastAsia="仿宋_GB2312" w:hAnsi="仿宋_GB2312" w:cs="仿宋_GB2312" w:hint="eastAsia"/>
                <w:sz w:val="28"/>
                <w:szCs w:val="28"/>
              </w:rPr>
              <w:t>％，旱情对农作物正常生长造成影响</w:t>
            </w:r>
          </w:p>
          <w:p w:rsidR="00A7188E" w:rsidRPr="0073009A" w:rsidRDefault="00A7188E" w:rsidP="0073009A">
            <w:pPr>
              <w:numPr>
                <w:ilvl w:val="0"/>
                <w:numId w:val="12"/>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城镇缺水率在</w:t>
            </w:r>
            <w:r w:rsidRPr="0073009A">
              <w:rPr>
                <w:rFonts w:ascii="仿宋_GB2312" w:eastAsia="仿宋_GB2312" w:hAnsi="仿宋_GB2312" w:cs="仿宋_GB2312"/>
                <w:sz w:val="28"/>
                <w:szCs w:val="28"/>
              </w:rPr>
              <w:t>5</w:t>
            </w:r>
            <w:r w:rsidRPr="0073009A">
              <w:rPr>
                <w:rFonts w:ascii="仿宋_GB2312" w:eastAsia="仿宋_GB2312" w:hAnsi="仿宋_GB2312" w:cs="仿宋_GB2312" w:hint="eastAsia"/>
                <w:sz w:val="28"/>
                <w:szCs w:val="28"/>
              </w:rPr>
              <w:t>～</w:t>
            </w:r>
            <w:r w:rsidRPr="0073009A">
              <w:rPr>
                <w:rFonts w:ascii="仿宋_GB2312" w:eastAsia="仿宋_GB2312" w:hAnsi="仿宋_GB2312" w:cs="仿宋_GB2312"/>
                <w:sz w:val="28"/>
                <w:szCs w:val="28"/>
              </w:rPr>
              <w:t>10</w:t>
            </w:r>
            <w:r w:rsidRPr="0073009A">
              <w:rPr>
                <w:rFonts w:ascii="仿宋_GB2312" w:eastAsia="仿宋_GB2312" w:hAnsi="仿宋_GB2312" w:cs="仿宋_GB2312" w:hint="eastAsia"/>
                <w:sz w:val="28"/>
                <w:szCs w:val="28"/>
              </w:rPr>
              <w:t>％、农村局地发生人畜饮水临时困难时</w:t>
            </w:r>
          </w:p>
        </w:tc>
        <w:tc>
          <w:tcPr>
            <w:tcW w:w="1152" w:type="dxa"/>
            <w:vAlign w:val="center"/>
          </w:tcPr>
          <w:p w:rsidR="00A7188E" w:rsidRPr="0073009A" w:rsidRDefault="00A7188E" w:rsidP="0073009A">
            <w:pPr>
              <w:pStyle w:val="2"/>
              <w:spacing w:line="400" w:lineRule="exact"/>
              <w:ind w:leftChars="0" w:left="0" w:firstLineChars="0" w:firstLine="0"/>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由区防指秘书长主持会商并决定启动Ⅳ级抗旱应急响应</w:t>
            </w:r>
          </w:p>
        </w:tc>
        <w:tc>
          <w:tcPr>
            <w:tcW w:w="8791" w:type="dxa"/>
            <w:vAlign w:val="center"/>
          </w:tcPr>
          <w:p w:rsidR="00A7188E" w:rsidRPr="0073009A" w:rsidRDefault="00A7188E" w:rsidP="0073009A">
            <w:pPr>
              <w:spacing w:line="400" w:lineRule="exact"/>
              <w:rPr>
                <w:rFonts w:ascii="仿宋_GB2312" w:eastAsia="仿宋_GB2312" w:hAnsi="仿宋_GB2312" w:cs="Times New Roman"/>
                <w:sz w:val="28"/>
                <w:szCs w:val="28"/>
              </w:rPr>
            </w:pPr>
            <w:r w:rsidRPr="0073009A">
              <w:rPr>
                <w:rFonts w:ascii="仿宋_GB2312" w:eastAsia="仿宋_GB2312" w:hAnsi="仿宋_GB2312" w:cs="仿宋_GB2312"/>
                <w:sz w:val="28"/>
                <w:szCs w:val="28"/>
              </w:rPr>
              <w:t>1.</w:t>
            </w:r>
            <w:r w:rsidRPr="0073009A">
              <w:rPr>
                <w:rFonts w:ascii="仿宋_GB2312" w:eastAsia="仿宋_GB2312" w:hAnsi="仿宋_GB2312" w:cs="仿宋_GB2312" w:hint="eastAsia"/>
                <w:sz w:val="28"/>
                <w:szCs w:val="28"/>
              </w:rPr>
              <w:t>区防指发出轻度干旱预警信号，对各街办和有关部门下达加紧抗旱工作通知，区防办派出工作组检查旱情、抗旱准备和抗旱措施落实情况。</w:t>
            </w:r>
          </w:p>
          <w:p w:rsidR="00A7188E" w:rsidRPr="0073009A" w:rsidRDefault="00A7188E" w:rsidP="0073009A">
            <w:pPr>
              <w:spacing w:line="400" w:lineRule="exact"/>
              <w:rPr>
                <w:rFonts w:ascii="仿宋_GB2312" w:eastAsia="仿宋_GB2312" w:hAnsi="仿宋_GB2312" w:cs="Times New Roman"/>
                <w:sz w:val="28"/>
                <w:szCs w:val="28"/>
              </w:rPr>
            </w:pPr>
            <w:r w:rsidRPr="0073009A">
              <w:rPr>
                <w:rFonts w:ascii="仿宋_GB2312" w:eastAsia="仿宋_GB2312" w:hAnsi="仿宋_GB2312" w:cs="仿宋_GB2312"/>
                <w:sz w:val="28"/>
                <w:szCs w:val="28"/>
              </w:rPr>
              <w:t>2.</w:t>
            </w:r>
            <w:r w:rsidRPr="0073009A">
              <w:rPr>
                <w:rFonts w:ascii="仿宋_GB2312" w:eastAsia="仿宋_GB2312" w:hAnsi="仿宋_GB2312" w:cs="仿宋_GB2312" w:hint="eastAsia"/>
                <w:sz w:val="28"/>
                <w:szCs w:val="28"/>
              </w:rPr>
              <w:t>受旱地区、各街办和有关部门应采取如下应急行动措施：</w:t>
            </w:r>
          </w:p>
          <w:p w:rsidR="00A7188E" w:rsidRPr="0073009A" w:rsidRDefault="00A7188E" w:rsidP="0073009A">
            <w:pPr>
              <w:numPr>
                <w:ilvl w:val="0"/>
                <w:numId w:val="13"/>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宣传部门负责组织社会舆论宣传工作，采取各种宣传渠道告知社会公众本区干旱形势和当前供水保障工作情况，呼吁社会公众进一步加强节约用水。</w:t>
            </w:r>
          </w:p>
          <w:p w:rsidR="00A7188E" w:rsidRPr="0073009A" w:rsidRDefault="00A7188E" w:rsidP="0073009A">
            <w:pPr>
              <w:numPr>
                <w:ilvl w:val="0"/>
                <w:numId w:val="13"/>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加强旱情监测预报和抗旱工作领导，适时上报和发布旱情信息。</w:t>
            </w:r>
          </w:p>
          <w:p w:rsidR="00A7188E" w:rsidRPr="0073009A" w:rsidRDefault="00A7188E" w:rsidP="0073009A">
            <w:pPr>
              <w:numPr>
                <w:ilvl w:val="0"/>
                <w:numId w:val="13"/>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下达落实城镇供水及农田灌溉计划。</w:t>
            </w:r>
          </w:p>
          <w:p w:rsidR="00A7188E" w:rsidRPr="0073009A" w:rsidRDefault="00A7188E" w:rsidP="0073009A">
            <w:pPr>
              <w:numPr>
                <w:ilvl w:val="0"/>
                <w:numId w:val="13"/>
              </w:numPr>
              <w:spacing w:line="400" w:lineRule="exact"/>
              <w:rPr>
                <w:rFonts w:ascii="仿宋_GB2312" w:eastAsia="仿宋_GB2312" w:hAnsi="仿宋_GB2312" w:cs="Times New Roman"/>
                <w:sz w:val="28"/>
                <w:szCs w:val="28"/>
              </w:rPr>
            </w:pPr>
            <w:r w:rsidRPr="0073009A">
              <w:rPr>
                <w:rFonts w:ascii="仿宋_GB2312" w:eastAsia="仿宋_GB2312" w:hAnsi="仿宋_GB2312" w:cs="仿宋_GB2312" w:hint="eastAsia"/>
                <w:sz w:val="28"/>
                <w:szCs w:val="28"/>
              </w:rPr>
              <w:t>组织动员水利设施完成灌溉。</w:t>
            </w:r>
          </w:p>
          <w:p w:rsidR="00A7188E" w:rsidRPr="0073009A" w:rsidRDefault="00A7188E" w:rsidP="00A7188E">
            <w:pPr>
              <w:pStyle w:val="2"/>
              <w:spacing w:line="400" w:lineRule="exact"/>
              <w:ind w:left="31680" w:firstLine="31680"/>
              <w:rPr>
                <w:rFonts w:ascii="仿宋_GB2312" w:eastAsia="仿宋_GB2312" w:hAnsi="仿宋_GB2312" w:cs="Times New Roman"/>
                <w:sz w:val="28"/>
                <w:szCs w:val="28"/>
              </w:rPr>
            </w:pPr>
          </w:p>
        </w:tc>
      </w:tr>
    </w:tbl>
    <w:p w:rsidR="00A7188E" w:rsidRDefault="00A7188E">
      <w:pPr>
        <w:pStyle w:val="2"/>
        <w:ind w:leftChars="0" w:left="0" w:firstLineChars="0" w:firstLine="0"/>
        <w:rPr>
          <w:rFonts w:ascii="仿宋_GB2312" w:eastAsia="仿宋_GB2312" w:hAnsi="仿宋_GB2312" w:cs="Times New Roman"/>
          <w:sz w:val="32"/>
          <w:szCs w:val="32"/>
        </w:rPr>
        <w:sectPr w:rsidR="00A7188E">
          <w:pgSz w:w="16838" w:h="11906" w:orient="landscape"/>
          <w:pgMar w:top="2098" w:right="1531" w:bottom="1701" w:left="1587" w:header="851" w:footer="992" w:gutter="0"/>
          <w:cols w:space="425"/>
          <w:docGrid w:type="lines" w:linePitch="312"/>
        </w:sectPr>
      </w:pPr>
    </w:p>
    <w:p w:rsidR="00A7188E" w:rsidRDefault="00A7188E" w:rsidP="00DC0417">
      <w:pPr>
        <w:pStyle w:val="2"/>
        <w:ind w:leftChars="0" w:left="0" w:firstLineChars="0" w:firstLine="0"/>
        <w:rPr>
          <w:rFonts w:cs="Times New Roman"/>
        </w:rPr>
      </w:pPr>
    </w:p>
    <w:sectPr w:rsidR="00A7188E" w:rsidSect="00A63CBA">
      <w:pgSz w:w="11906" w:h="16838"/>
      <w:pgMar w:top="1531" w:right="1701" w:bottom="1587" w:left="209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88E" w:rsidRDefault="00A7188E" w:rsidP="00A63CBA">
      <w:pPr>
        <w:rPr>
          <w:rFonts w:cs="Times New Roman"/>
        </w:rPr>
      </w:pPr>
      <w:r>
        <w:rPr>
          <w:rFonts w:cs="Times New Roman"/>
        </w:rPr>
        <w:separator/>
      </w:r>
    </w:p>
  </w:endnote>
  <w:endnote w:type="continuationSeparator" w:id="0">
    <w:p w:rsidR="00A7188E" w:rsidRDefault="00A7188E" w:rsidP="00A63CB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微软雅黑"/>
    <w:panose1 w:val="00000000000000000000"/>
    <w:charset w:val="86"/>
    <w:family w:val="auto"/>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楷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88E" w:rsidRDefault="00A7188E">
    <w:pPr>
      <w:pStyle w:val="Footer"/>
      <w:rPr>
        <w:rFonts w:cs="Times New Roman"/>
      </w:rPr>
    </w:pPr>
    <w:r>
      <w:rPr>
        <w:noProof/>
      </w:rPr>
      <w:pict>
        <v:shapetype id="_x0000_t202" coordsize="21600,21600" o:spt="202" path="m,l,21600r21600,l21600,xe">
          <v:stroke joinstyle="miter"/>
          <v:path gradientshapeok="t" o:connecttype="rect"/>
        </v:shapetype>
        <v:shape id="_x0000_s2049" type="#_x0000_t202" style="position:absolute;margin-left:0;margin-top:-15.9pt;width:2in;height:26.75pt;z-index:251660288;mso-wrap-style:none;mso-position-horizontal:center;mso-position-horizontal-relative:margin" filled="f" stroked="f">
          <v:textbox inset="0,0,0,0">
            <w:txbxContent>
              <w:p w:rsidR="00A7188E" w:rsidRDefault="00A7188E">
                <w:pPr>
                  <w:pStyle w:val="Footer"/>
                  <w:rPr>
                    <w:rFonts w:ascii="宋体" w:cs="Times New Roman"/>
                    <w:sz w:val="28"/>
                    <w:szCs w:val="28"/>
                  </w:rPr>
                </w:pPr>
                <w:r>
                  <w:rPr>
                    <w:rFonts w:ascii="宋体" w:hAnsi="宋体" w:cs="宋体"/>
                    <w:sz w:val="28"/>
                    <w:szCs w:val="28"/>
                  </w:rPr>
                  <w:t xml:space="preserve">— </w:t>
                </w:r>
                <w:r>
                  <w:rPr>
                    <w:rFonts w:ascii="仿宋_GB2312" w:eastAsia="仿宋_GB2312" w:hAnsi="仿宋_GB2312" w:cs="仿宋_GB2312"/>
                    <w:sz w:val="28"/>
                    <w:szCs w:val="28"/>
                  </w:rPr>
                  <w:fldChar w:fldCharType="begin"/>
                </w:r>
                <w:r>
                  <w:rPr>
                    <w:rFonts w:ascii="仿宋_GB2312" w:eastAsia="仿宋_GB2312" w:hAnsi="仿宋_GB2312" w:cs="仿宋_GB2312"/>
                    <w:sz w:val="28"/>
                    <w:szCs w:val="28"/>
                  </w:rPr>
                  <w:instrText xml:space="preserve"> PAGE  \* MERGEFORMAT </w:instrText>
                </w:r>
                <w:r>
                  <w:rPr>
                    <w:rFonts w:ascii="仿宋_GB2312" w:eastAsia="仿宋_GB2312" w:hAnsi="仿宋_GB2312" w:cs="仿宋_GB2312"/>
                    <w:sz w:val="28"/>
                    <w:szCs w:val="28"/>
                  </w:rPr>
                  <w:fldChar w:fldCharType="separate"/>
                </w:r>
                <w:r>
                  <w:rPr>
                    <w:rFonts w:ascii="仿宋_GB2312" w:eastAsia="仿宋_GB2312" w:hAnsi="仿宋_GB2312" w:cs="仿宋_GB2312"/>
                    <w:noProof/>
                    <w:sz w:val="28"/>
                    <w:szCs w:val="28"/>
                  </w:rPr>
                  <w:t>1</w:t>
                </w:r>
                <w:r>
                  <w:rPr>
                    <w:rFonts w:ascii="仿宋_GB2312" w:eastAsia="仿宋_GB2312" w:hAnsi="仿宋_GB2312" w:cs="仿宋_GB2312"/>
                    <w:sz w:val="28"/>
                    <w:szCs w:val="28"/>
                  </w:rPr>
                  <w:fldChar w:fldCharType="end"/>
                </w:r>
                <w:r>
                  <w:rPr>
                    <w:rFonts w:ascii="宋体" w:hAnsi="宋体" w:cs="宋体"/>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88E" w:rsidRDefault="00A7188E">
    <w:pPr>
      <w:pStyle w:val="Footer"/>
      <w:rPr>
        <w:rFonts w:cs="Times New Roman"/>
      </w:rPr>
    </w:pPr>
    <w:r>
      <w:rPr>
        <w:noProof/>
      </w:rPr>
      <w:pict>
        <v:shapetype id="_x0000_t202" coordsize="21600,21600" o:spt="202" path="m,l,21600r21600,l21600,xe">
          <v:stroke joinstyle="miter"/>
          <v:path gradientshapeok="t" o:connecttype="rect"/>
        </v:shapetype>
        <v:shape id="_x0000_s2050" type="#_x0000_t202" style="position:absolute;margin-left:0;margin-top:-15.9pt;width:2in;height:26.75pt;z-index:251662336;mso-wrap-style:none;mso-position-horizontal:center;mso-position-horizontal-relative:margin" filled="f" stroked="f">
          <v:textbox style="mso-next-textbox:#_x0000_s2050" inset="0,0,0,0">
            <w:txbxContent>
              <w:p w:rsidR="00A7188E" w:rsidRDefault="00A7188E">
                <w:pPr>
                  <w:pStyle w:val="Footer"/>
                  <w:jc w:val="both"/>
                  <w:rPr>
                    <w:rFonts w:ascii="宋体" w:cs="Times New Roman"/>
                    <w:sz w:val="28"/>
                    <w:szCs w:val="28"/>
                  </w:rPr>
                </w:pPr>
                <w:r>
                  <w:rPr>
                    <w:rFonts w:ascii="宋体" w:hAnsi="宋体" w:cs="宋体"/>
                    <w:sz w:val="28"/>
                    <w:szCs w:val="28"/>
                  </w:rPr>
                  <w:t xml:space="preserve">— </w:t>
                </w:r>
                <w:r>
                  <w:rPr>
                    <w:rFonts w:ascii="仿宋_GB2312" w:eastAsia="仿宋_GB2312" w:hAnsi="仿宋_GB2312" w:cs="仿宋_GB2312"/>
                    <w:sz w:val="28"/>
                    <w:szCs w:val="28"/>
                  </w:rPr>
                  <w:fldChar w:fldCharType="begin"/>
                </w:r>
                <w:r>
                  <w:rPr>
                    <w:rFonts w:ascii="仿宋_GB2312" w:eastAsia="仿宋_GB2312" w:hAnsi="仿宋_GB2312" w:cs="仿宋_GB2312"/>
                    <w:sz w:val="28"/>
                    <w:szCs w:val="28"/>
                  </w:rPr>
                  <w:instrText xml:space="preserve"> PAGE  \* MERGEFORMAT </w:instrText>
                </w:r>
                <w:r>
                  <w:rPr>
                    <w:rFonts w:ascii="仿宋_GB2312" w:eastAsia="仿宋_GB2312" w:hAnsi="仿宋_GB2312" w:cs="仿宋_GB2312"/>
                    <w:sz w:val="28"/>
                    <w:szCs w:val="28"/>
                  </w:rPr>
                  <w:fldChar w:fldCharType="separate"/>
                </w:r>
                <w:r>
                  <w:rPr>
                    <w:rFonts w:ascii="仿宋_GB2312" w:eastAsia="仿宋_GB2312" w:hAnsi="仿宋_GB2312" w:cs="仿宋_GB2312"/>
                    <w:noProof/>
                    <w:sz w:val="28"/>
                    <w:szCs w:val="28"/>
                  </w:rPr>
                  <w:t>13</w:t>
                </w:r>
                <w:r>
                  <w:rPr>
                    <w:rFonts w:ascii="仿宋_GB2312" w:eastAsia="仿宋_GB2312" w:hAnsi="仿宋_GB2312" w:cs="仿宋_GB2312"/>
                    <w:sz w:val="28"/>
                    <w:szCs w:val="28"/>
                  </w:rPr>
                  <w:fldChar w:fldCharType="end"/>
                </w:r>
                <w:r>
                  <w:rP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88E" w:rsidRDefault="00A7188E" w:rsidP="00A63CBA">
      <w:pPr>
        <w:rPr>
          <w:rFonts w:cs="Times New Roman"/>
        </w:rPr>
      </w:pPr>
      <w:r>
        <w:rPr>
          <w:rFonts w:cs="Times New Roman"/>
        </w:rPr>
        <w:separator/>
      </w:r>
    </w:p>
  </w:footnote>
  <w:footnote w:type="continuationSeparator" w:id="0">
    <w:p w:rsidR="00A7188E" w:rsidRDefault="00A7188E" w:rsidP="00A63CBA">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E77D87"/>
    <w:multiLevelType w:val="singleLevel"/>
    <w:tmpl w:val="89E77D87"/>
    <w:lvl w:ilvl="0">
      <w:start w:val="1"/>
      <w:numFmt w:val="decimal"/>
      <w:lvlText w:val="(%1)"/>
      <w:lvlJc w:val="left"/>
      <w:pPr>
        <w:ind w:left="425" w:hanging="425"/>
      </w:pPr>
      <w:rPr>
        <w:rFonts w:hint="default"/>
      </w:rPr>
    </w:lvl>
  </w:abstractNum>
  <w:abstractNum w:abstractNumId="1">
    <w:nsid w:val="8B4B29DB"/>
    <w:multiLevelType w:val="singleLevel"/>
    <w:tmpl w:val="8B4B29DB"/>
    <w:lvl w:ilvl="0">
      <w:start w:val="1"/>
      <w:numFmt w:val="decimal"/>
      <w:lvlText w:val="(%1)"/>
      <w:lvlJc w:val="left"/>
      <w:pPr>
        <w:ind w:left="425" w:hanging="425"/>
      </w:pPr>
      <w:rPr>
        <w:rFonts w:hint="default"/>
      </w:rPr>
    </w:lvl>
  </w:abstractNum>
  <w:abstractNum w:abstractNumId="2">
    <w:nsid w:val="91F8A00E"/>
    <w:multiLevelType w:val="singleLevel"/>
    <w:tmpl w:val="91F8A00E"/>
    <w:lvl w:ilvl="0">
      <w:start w:val="1"/>
      <w:numFmt w:val="decimalEnclosedCircleChinese"/>
      <w:suff w:val="nothing"/>
      <w:lvlText w:val="%1　"/>
      <w:lvlJc w:val="left"/>
      <w:pPr>
        <w:ind w:firstLine="400"/>
      </w:pPr>
      <w:rPr>
        <w:rFonts w:hint="eastAsia"/>
      </w:rPr>
    </w:lvl>
  </w:abstractNum>
  <w:abstractNum w:abstractNumId="3">
    <w:nsid w:val="A30F2F43"/>
    <w:multiLevelType w:val="singleLevel"/>
    <w:tmpl w:val="A30F2F43"/>
    <w:lvl w:ilvl="0">
      <w:start w:val="1"/>
      <w:numFmt w:val="decimalEnclosedCircleChinese"/>
      <w:suff w:val="nothing"/>
      <w:lvlText w:val="%1　"/>
      <w:lvlJc w:val="left"/>
      <w:pPr>
        <w:ind w:firstLine="400"/>
      </w:pPr>
      <w:rPr>
        <w:rFonts w:hint="eastAsia"/>
      </w:rPr>
    </w:lvl>
  </w:abstractNum>
  <w:abstractNum w:abstractNumId="4">
    <w:nsid w:val="B1C4E28C"/>
    <w:multiLevelType w:val="singleLevel"/>
    <w:tmpl w:val="B1C4E28C"/>
    <w:lvl w:ilvl="0">
      <w:start w:val="1"/>
      <w:numFmt w:val="decimal"/>
      <w:lvlText w:val="(%1)"/>
      <w:lvlJc w:val="left"/>
      <w:pPr>
        <w:ind w:left="425" w:hanging="425"/>
      </w:pPr>
      <w:rPr>
        <w:rFonts w:hint="default"/>
      </w:rPr>
    </w:lvl>
  </w:abstractNum>
  <w:abstractNum w:abstractNumId="5">
    <w:nsid w:val="BA84A05F"/>
    <w:multiLevelType w:val="singleLevel"/>
    <w:tmpl w:val="BA84A05F"/>
    <w:lvl w:ilvl="0">
      <w:start w:val="1"/>
      <w:numFmt w:val="decimalEnclosedCircleChinese"/>
      <w:suff w:val="nothing"/>
      <w:lvlText w:val="%1　"/>
      <w:lvlJc w:val="left"/>
      <w:pPr>
        <w:ind w:firstLine="400"/>
      </w:pPr>
      <w:rPr>
        <w:rFonts w:hint="eastAsia"/>
      </w:rPr>
    </w:lvl>
  </w:abstractNum>
  <w:abstractNum w:abstractNumId="6">
    <w:nsid w:val="E0FD5419"/>
    <w:multiLevelType w:val="singleLevel"/>
    <w:tmpl w:val="E0FD5419"/>
    <w:lvl w:ilvl="0">
      <w:start w:val="1"/>
      <w:numFmt w:val="decimal"/>
      <w:lvlText w:val="%1."/>
      <w:lvlJc w:val="left"/>
      <w:pPr>
        <w:tabs>
          <w:tab w:val="left" w:pos="312"/>
        </w:tabs>
      </w:pPr>
    </w:lvl>
  </w:abstractNum>
  <w:abstractNum w:abstractNumId="7">
    <w:nsid w:val="0621771B"/>
    <w:multiLevelType w:val="singleLevel"/>
    <w:tmpl w:val="0621771B"/>
    <w:lvl w:ilvl="0">
      <w:start w:val="1"/>
      <w:numFmt w:val="decimalEnclosedCircleChinese"/>
      <w:suff w:val="nothing"/>
      <w:lvlText w:val="%1　"/>
      <w:lvlJc w:val="left"/>
      <w:pPr>
        <w:ind w:firstLine="400"/>
      </w:pPr>
      <w:rPr>
        <w:rFonts w:hint="eastAsia"/>
      </w:rPr>
    </w:lvl>
  </w:abstractNum>
  <w:abstractNum w:abstractNumId="8">
    <w:nsid w:val="074847C8"/>
    <w:multiLevelType w:val="singleLevel"/>
    <w:tmpl w:val="074847C8"/>
    <w:lvl w:ilvl="0">
      <w:start w:val="1"/>
      <w:numFmt w:val="decimal"/>
      <w:lvlText w:val="%1."/>
      <w:lvlJc w:val="left"/>
      <w:pPr>
        <w:tabs>
          <w:tab w:val="left" w:pos="312"/>
        </w:tabs>
      </w:pPr>
    </w:lvl>
  </w:abstractNum>
  <w:abstractNum w:abstractNumId="9">
    <w:nsid w:val="1F760CEC"/>
    <w:multiLevelType w:val="singleLevel"/>
    <w:tmpl w:val="1F760CEC"/>
    <w:lvl w:ilvl="0">
      <w:start w:val="1"/>
      <w:numFmt w:val="decimal"/>
      <w:lvlText w:val="(%1)"/>
      <w:lvlJc w:val="left"/>
      <w:pPr>
        <w:ind w:left="425" w:hanging="425"/>
      </w:pPr>
      <w:rPr>
        <w:rFonts w:hint="default"/>
      </w:rPr>
    </w:lvl>
  </w:abstractNum>
  <w:abstractNum w:abstractNumId="10">
    <w:nsid w:val="25A3A677"/>
    <w:multiLevelType w:val="singleLevel"/>
    <w:tmpl w:val="25A3A677"/>
    <w:lvl w:ilvl="0">
      <w:start w:val="1"/>
      <w:numFmt w:val="decimal"/>
      <w:lvlText w:val="%1."/>
      <w:lvlJc w:val="left"/>
      <w:pPr>
        <w:tabs>
          <w:tab w:val="left" w:pos="312"/>
        </w:tabs>
      </w:pPr>
    </w:lvl>
  </w:abstractNum>
  <w:abstractNum w:abstractNumId="11">
    <w:nsid w:val="2B932DFC"/>
    <w:multiLevelType w:val="singleLevel"/>
    <w:tmpl w:val="2B932DFC"/>
    <w:lvl w:ilvl="0">
      <w:start w:val="1"/>
      <w:numFmt w:val="decimal"/>
      <w:suff w:val="nothing"/>
      <w:lvlText w:val="（%1）"/>
      <w:lvlJc w:val="left"/>
      <w:pPr>
        <w:ind w:left="70"/>
      </w:pPr>
      <w:rPr>
        <w:rFonts w:ascii="仿宋_GB2312" w:eastAsia="仿宋_GB2312" w:hAnsi="仿宋_GB2312" w:hint="default"/>
        <w:sz w:val="32"/>
        <w:szCs w:val="32"/>
      </w:rPr>
    </w:lvl>
  </w:abstractNum>
  <w:abstractNum w:abstractNumId="12">
    <w:nsid w:val="51A7C44D"/>
    <w:multiLevelType w:val="singleLevel"/>
    <w:tmpl w:val="51A7C44D"/>
    <w:lvl w:ilvl="0">
      <w:start w:val="1"/>
      <w:numFmt w:val="decimal"/>
      <w:suff w:val="nothing"/>
      <w:lvlText w:val="（%1）"/>
      <w:lvlJc w:val="left"/>
      <w:rPr>
        <w:rFonts w:ascii="仿宋_GB2312" w:eastAsia="仿宋_GB2312" w:hAnsi="仿宋_GB2312" w:hint="default"/>
        <w:sz w:val="32"/>
        <w:szCs w:val="32"/>
      </w:rPr>
    </w:lvl>
  </w:abstractNum>
  <w:num w:numId="1">
    <w:abstractNumId w:val="11"/>
  </w:num>
  <w:num w:numId="2">
    <w:abstractNumId w:val="12"/>
  </w:num>
  <w:num w:numId="3">
    <w:abstractNumId w:val="2"/>
  </w:num>
  <w:num w:numId="4">
    <w:abstractNumId w:val="3"/>
  </w:num>
  <w:num w:numId="5">
    <w:abstractNumId w:val="5"/>
  </w:num>
  <w:num w:numId="6">
    <w:abstractNumId w:val="7"/>
  </w:num>
  <w:num w:numId="7">
    <w:abstractNumId w:val="9"/>
  </w:num>
  <w:num w:numId="8">
    <w:abstractNumId w:val="10"/>
  </w:num>
  <w:num w:numId="9">
    <w:abstractNumId w:val="4"/>
  </w:num>
  <w:num w:numId="10">
    <w:abstractNumId w:val="6"/>
  </w:num>
  <w:num w:numId="11">
    <w:abstractNumId w:val="0"/>
  </w:num>
  <w:num w:numId="12">
    <w:abstractNumId w:val="8"/>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Tc1NzgwMmEwNWM0Y2NkZWRlOWEzMmYyN2I1OGQ3OTcifQ=="/>
  </w:docVars>
  <w:rsids>
    <w:rsidRoot w:val="FBFEE393"/>
    <w:rsid w:val="DFFF649E"/>
    <w:rsid w:val="F77E4F27"/>
    <w:rsid w:val="FBFEE393"/>
    <w:rsid w:val="FFAD0675"/>
    <w:rsid w:val="00392742"/>
    <w:rsid w:val="007176AD"/>
    <w:rsid w:val="0073009A"/>
    <w:rsid w:val="00A63CBA"/>
    <w:rsid w:val="00A7188E"/>
    <w:rsid w:val="00DC0417"/>
    <w:rsid w:val="06694317"/>
    <w:rsid w:val="08AD72B7"/>
    <w:rsid w:val="09400624"/>
    <w:rsid w:val="09CF031F"/>
    <w:rsid w:val="0ADE2D2C"/>
    <w:rsid w:val="0AFA7DB2"/>
    <w:rsid w:val="0BD843B5"/>
    <w:rsid w:val="0BED2DE7"/>
    <w:rsid w:val="0C9910B8"/>
    <w:rsid w:val="0D3F23C8"/>
    <w:rsid w:val="132F5E01"/>
    <w:rsid w:val="1A5965C7"/>
    <w:rsid w:val="1B9123A1"/>
    <w:rsid w:val="1BA12CEF"/>
    <w:rsid w:val="1BEB274D"/>
    <w:rsid w:val="21C841CF"/>
    <w:rsid w:val="26E34EE8"/>
    <w:rsid w:val="26F260AA"/>
    <w:rsid w:val="26F4751B"/>
    <w:rsid w:val="26F912A4"/>
    <w:rsid w:val="27957EBA"/>
    <w:rsid w:val="285A206A"/>
    <w:rsid w:val="28EF1710"/>
    <w:rsid w:val="298D6234"/>
    <w:rsid w:val="2C17458C"/>
    <w:rsid w:val="2E3BC24C"/>
    <w:rsid w:val="3271341F"/>
    <w:rsid w:val="34DC7F7E"/>
    <w:rsid w:val="364E617D"/>
    <w:rsid w:val="381A3C13"/>
    <w:rsid w:val="3896331F"/>
    <w:rsid w:val="39B30B37"/>
    <w:rsid w:val="3A2762EE"/>
    <w:rsid w:val="3B0E2766"/>
    <w:rsid w:val="3B7B1149"/>
    <w:rsid w:val="3E667F99"/>
    <w:rsid w:val="40B065CB"/>
    <w:rsid w:val="43737893"/>
    <w:rsid w:val="46D558C1"/>
    <w:rsid w:val="49DF1074"/>
    <w:rsid w:val="502E69EF"/>
    <w:rsid w:val="52F42406"/>
    <w:rsid w:val="53512CB7"/>
    <w:rsid w:val="53CE5733"/>
    <w:rsid w:val="55B5340F"/>
    <w:rsid w:val="57E71AEC"/>
    <w:rsid w:val="5B9C5C69"/>
    <w:rsid w:val="5EE17D2E"/>
    <w:rsid w:val="5EFB0EFD"/>
    <w:rsid w:val="5F70656E"/>
    <w:rsid w:val="5FA262AA"/>
    <w:rsid w:val="5FCF3D4A"/>
    <w:rsid w:val="609F658D"/>
    <w:rsid w:val="61785D1C"/>
    <w:rsid w:val="61E60DDF"/>
    <w:rsid w:val="6246767E"/>
    <w:rsid w:val="633F029A"/>
    <w:rsid w:val="64733097"/>
    <w:rsid w:val="65337235"/>
    <w:rsid w:val="67686C2C"/>
    <w:rsid w:val="6E182538"/>
    <w:rsid w:val="6ED935D5"/>
    <w:rsid w:val="70AB7EBB"/>
    <w:rsid w:val="72B90F98"/>
    <w:rsid w:val="754B2359"/>
    <w:rsid w:val="76A042AC"/>
    <w:rsid w:val="777F00A9"/>
    <w:rsid w:val="77F7236B"/>
    <w:rsid w:val="77FD390B"/>
    <w:rsid w:val="7AF15870"/>
    <w:rsid w:val="7D9B0BDC"/>
    <w:rsid w:val="ABEF6E6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locked="1" w:semiHidden="0" w:uiPriority="0"/>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locked="1" w:semiHidden="0" w:uiPriority="0"/>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2"/>
    <w:qFormat/>
    <w:rsid w:val="00A63CBA"/>
    <w:pPr>
      <w:widowControl w:val="0"/>
      <w:jc w:val="both"/>
    </w:pPr>
    <w:rPr>
      <w:rFonts w:ascii="Calibri" w:hAnsi="Calibri" w:cs="Calibri"/>
      <w:szCs w:val="21"/>
    </w:rPr>
  </w:style>
  <w:style w:type="paragraph" w:styleId="Heading1">
    <w:name w:val="heading 1"/>
    <w:basedOn w:val="Normal"/>
    <w:next w:val="a"/>
    <w:link w:val="Heading1Char"/>
    <w:uiPriority w:val="99"/>
    <w:qFormat/>
    <w:rsid w:val="00A63CBA"/>
    <w:pPr>
      <w:outlineLvl w:val="0"/>
    </w:pPr>
    <w:rPr>
      <w:rFonts w:ascii="仿宋" w:eastAsia="黑体" w:hAnsi="仿宋" w:cs="仿宋"/>
    </w:rPr>
  </w:style>
  <w:style w:type="paragraph" w:styleId="Heading2">
    <w:name w:val="heading 2"/>
    <w:basedOn w:val="Normal"/>
    <w:next w:val="Normal"/>
    <w:link w:val="Heading2Char"/>
    <w:uiPriority w:val="99"/>
    <w:qFormat/>
    <w:rsid w:val="00A63CBA"/>
    <w:pPr>
      <w:keepNext/>
      <w:keepLines/>
      <w:spacing w:line="540" w:lineRule="exact"/>
      <w:outlineLvl w:val="1"/>
    </w:pPr>
    <w:rPr>
      <w:rFonts w:eastAsia="楷体"/>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664"/>
    <w:rPr>
      <w:rFonts w:ascii="Calibri" w:hAnsi="Calibri" w:cs="Calibri"/>
      <w:b/>
      <w:bCs/>
      <w:kern w:val="44"/>
      <w:sz w:val="44"/>
      <w:szCs w:val="44"/>
    </w:rPr>
  </w:style>
  <w:style w:type="character" w:customStyle="1" w:styleId="Heading2Char">
    <w:name w:val="Heading 2 Char"/>
    <w:basedOn w:val="DefaultParagraphFont"/>
    <w:link w:val="Heading2"/>
    <w:uiPriority w:val="9"/>
    <w:semiHidden/>
    <w:rsid w:val="003E1664"/>
    <w:rPr>
      <w:rFonts w:asciiTheme="majorHAnsi" w:eastAsiaTheme="majorEastAsia" w:hAnsiTheme="majorHAnsi" w:cstheme="majorBidi"/>
      <w:b/>
      <w:bCs/>
      <w:sz w:val="32"/>
      <w:szCs w:val="32"/>
    </w:rPr>
  </w:style>
  <w:style w:type="paragraph" w:customStyle="1" w:styleId="2">
    <w:name w:val="正文文本首行缩进 2"/>
    <w:basedOn w:val="BodyTextIndent"/>
    <w:uiPriority w:val="99"/>
    <w:rsid w:val="00A63CBA"/>
    <w:pPr>
      <w:ind w:firstLineChars="200" w:firstLine="420"/>
    </w:pPr>
  </w:style>
  <w:style w:type="paragraph" w:styleId="BodyTextIndent">
    <w:name w:val="Body Text Indent"/>
    <w:basedOn w:val="Normal"/>
    <w:link w:val="BodyTextIndentChar"/>
    <w:uiPriority w:val="99"/>
    <w:rsid w:val="00A63CBA"/>
    <w:pPr>
      <w:spacing w:after="120"/>
      <w:ind w:leftChars="200" w:left="420"/>
    </w:pPr>
  </w:style>
  <w:style w:type="character" w:customStyle="1" w:styleId="BodyTextIndentChar">
    <w:name w:val="Body Text Indent Char"/>
    <w:basedOn w:val="DefaultParagraphFont"/>
    <w:link w:val="BodyTextIndent"/>
    <w:uiPriority w:val="99"/>
    <w:semiHidden/>
    <w:rsid w:val="003E1664"/>
    <w:rPr>
      <w:rFonts w:ascii="Calibri" w:hAnsi="Calibri" w:cs="Calibri"/>
      <w:szCs w:val="21"/>
    </w:rPr>
  </w:style>
  <w:style w:type="paragraph" w:customStyle="1" w:styleId="a">
    <w:name w:val="表格"/>
    <w:basedOn w:val="Normal"/>
    <w:uiPriority w:val="99"/>
    <w:rsid w:val="00A63CBA"/>
    <w:pPr>
      <w:spacing w:line="300" w:lineRule="exact"/>
    </w:pPr>
    <w:rPr>
      <w:rFonts w:eastAsia="仿宋_GB2312"/>
      <w:sz w:val="24"/>
      <w:szCs w:val="24"/>
    </w:rPr>
  </w:style>
  <w:style w:type="paragraph" w:styleId="CommentText">
    <w:name w:val="annotation text"/>
    <w:basedOn w:val="Normal"/>
    <w:link w:val="CommentTextChar"/>
    <w:uiPriority w:val="99"/>
    <w:semiHidden/>
    <w:rsid w:val="00A63CBA"/>
    <w:pPr>
      <w:jc w:val="left"/>
    </w:pPr>
  </w:style>
  <w:style w:type="character" w:customStyle="1" w:styleId="CommentTextChar">
    <w:name w:val="Comment Text Char"/>
    <w:basedOn w:val="DefaultParagraphFont"/>
    <w:link w:val="CommentText"/>
    <w:uiPriority w:val="99"/>
    <w:semiHidden/>
    <w:rsid w:val="003E1664"/>
    <w:rPr>
      <w:rFonts w:ascii="Calibri" w:hAnsi="Calibri" w:cs="Calibri"/>
      <w:szCs w:val="21"/>
    </w:rPr>
  </w:style>
  <w:style w:type="paragraph" w:styleId="BodyText">
    <w:name w:val="Body Text"/>
    <w:basedOn w:val="Normal"/>
    <w:link w:val="BodyTextChar"/>
    <w:uiPriority w:val="99"/>
    <w:rsid w:val="00A63CBA"/>
    <w:pPr>
      <w:spacing w:before="48"/>
      <w:ind w:left="120"/>
    </w:pPr>
    <w:rPr>
      <w:rFonts w:ascii="仿宋" w:eastAsia="仿宋" w:hAnsi="仿宋" w:cs="仿宋"/>
      <w:sz w:val="32"/>
      <w:szCs w:val="32"/>
    </w:rPr>
  </w:style>
  <w:style w:type="character" w:customStyle="1" w:styleId="BodyTextChar">
    <w:name w:val="Body Text Char"/>
    <w:basedOn w:val="DefaultParagraphFont"/>
    <w:link w:val="BodyText"/>
    <w:uiPriority w:val="99"/>
    <w:semiHidden/>
    <w:rsid w:val="003E1664"/>
    <w:rPr>
      <w:rFonts w:ascii="Calibri" w:hAnsi="Calibri" w:cs="Calibri"/>
      <w:szCs w:val="21"/>
    </w:rPr>
  </w:style>
  <w:style w:type="paragraph" w:styleId="Footer">
    <w:name w:val="footer"/>
    <w:basedOn w:val="Normal"/>
    <w:next w:val="Normal"/>
    <w:link w:val="FooterChar"/>
    <w:uiPriority w:val="99"/>
    <w:rsid w:val="00A63CB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3E1664"/>
    <w:rPr>
      <w:rFonts w:ascii="Calibri" w:hAnsi="Calibri" w:cs="Calibri"/>
      <w:sz w:val="18"/>
      <w:szCs w:val="18"/>
    </w:rPr>
  </w:style>
  <w:style w:type="paragraph" w:styleId="Header">
    <w:name w:val="header"/>
    <w:basedOn w:val="Normal"/>
    <w:next w:val="BodyTextIndent"/>
    <w:link w:val="HeaderChar"/>
    <w:uiPriority w:val="99"/>
    <w:rsid w:val="00A63CBA"/>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rsid w:val="003E1664"/>
    <w:rPr>
      <w:rFonts w:ascii="Calibri" w:hAnsi="Calibri" w:cs="Calibri"/>
      <w:sz w:val="18"/>
      <w:szCs w:val="18"/>
    </w:rPr>
  </w:style>
  <w:style w:type="paragraph" w:styleId="TOC1">
    <w:name w:val="toc 1"/>
    <w:basedOn w:val="Normal"/>
    <w:next w:val="Normal"/>
    <w:autoRedefine/>
    <w:uiPriority w:val="99"/>
    <w:semiHidden/>
    <w:rsid w:val="00A63CBA"/>
  </w:style>
  <w:style w:type="paragraph" w:styleId="TOC2">
    <w:name w:val="toc 2"/>
    <w:basedOn w:val="Normal"/>
    <w:next w:val="Normal"/>
    <w:autoRedefine/>
    <w:uiPriority w:val="99"/>
    <w:semiHidden/>
    <w:rsid w:val="00A63CBA"/>
    <w:pPr>
      <w:ind w:leftChars="200" w:left="420"/>
    </w:pPr>
  </w:style>
  <w:style w:type="paragraph" w:styleId="NormalWeb">
    <w:name w:val="Normal (Web)"/>
    <w:basedOn w:val="Normal"/>
    <w:uiPriority w:val="99"/>
    <w:rsid w:val="00A63CBA"/>
    <w:pPr>
      <w:spacing w:beforeAutospacing="1" w:afterAutospacing="1"/>
      <w:jc w:val="left"/>
    </w:pPr>
    <w:rPr>
      <w:kern w:val="0"/>
      <w:sz w:val="24"/>
      <w:szCs w:val="24"/>
    </w:rPr>
  </w:style>
  <w:style w:type="paragraph" w:styleId="BodyTextFirstIndent2">
    <w:name w:val="Body Text First Indent 2"/>
    <w:basedOn w:val="BodyTextIndent"/>
    <w:next w:val="Normal"/>
    <w:link w:val="BodyTextFirstIndent2Char"/>
    <w:uiPriority w:val="99"/>
    <w:rsid w:val="00A63CBA"/>
    <w:pPr>
      <w:ind w:firstLineChars="200" w:firstLine="420"/>
    </w:pPr>
  </w:style>
  <w:style w:type="character" w:customStyle="1" w:styleId="BodyTextFirstIndent2Char">
    <w:name w:val="Body Text First Indent 2 Char"/>
    <w:basedOn w:val="BodyTextIndentChar"/>
    <w:link w:val="BodyTextFirstIndent2"/>
    <w:uiPriority w:val="99"/>
    <w:semiHidden/>
    <w:rsid w:val="003E1664"/>
  </w:style>
  <w:style w:type="table" w:styleId="TableGrid">
    <w:name w:val="Table Grid"/>
    <w:basedOn w:val="TableNormal"/>
    <w:uiPriority w:val="99"/>
    <w:rsid w:val="00A63CB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A63CBA"/>
  </w:style>
  <w:style w:type="paragraph" w:customStyle="1" w:styleId="WPSOffice1">
    <w:name w:val="WPSOffice手动目录 1"/>
    <w:uiPriority w:val="99"/>
    <w:rsid w:val="00A63CBA"/>
    <w:rPr>
      <w:kern w:val="0"/>
      <w:sz w:val="20"/>
      <w:szCs w:val="20"/>
    </w:rPr>
  </w:style>
  <w:style w:type="paragraph" w:customStyle="1" w:styleId="WPSOffice2">
    <w:name w:val="WPSOffice手动目录 2"/>
    <w:uiPriority w:val="99"/>
    <w:rsid w:val="00A63CBA"/>
    <w:pPr>
      <w:ind w:leftChars="200" w:left="200"/>
    </w:pPr>
    <w:rPr>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45</Pages>
  <Words>3264</Words>
  <Characters>18608</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灞政办发〔2022〕55号附件</dc:title>
  <dc:subject/>
  <dc:creator>awu</dc:creator>
  <cp:keywords/>
  <dc:description/>
  <cp:lastModifiedBy>许林子</cp:lastModifiedBy>
  <cp:revision>3</cp:revision>
  <dcterms:created xsi:type="dcterms:W3CDTF">2022-10-26T02:50:00Z</dcterms:created>
  <dcterms:modified xsi:type="dcterms:W3CDTF">2022-10-26T02:53:00Z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51FB5A45A98A4E059A885102FDA70EC5</vt:lpwstr>
  </property>
</Properties>
</file>