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82" w:rsidRDefault="00B92882">
      <w:pPr>
        <w:rPr>
          <w:rFonts w:ascii="Times New Roman" w:eastAsia="黑体" w:hAnsi="Times New Roman"/>
          <w:szCs w:val="32"/>
        </w:rPr>
      </w:pPr>
      <w:r>
        <w:rPr>
          <w:rFonts w:ascii="Times New Roman" w:eastAsia="黑体" w:hAnsi="Times New Roman" w:hint="eastAsia"/>
          <w:szCs w:val="32"/>
        </w:rPr>
        <w:t>附件</w:t>
      </w:r>
      <w:r>
        <w:rPr>
          <w:rFonts w:ascii="Times New Roman" w:eastAsia="黑体" w:hAnsi="Times New Roman"/>
          <w:szCs w:val="32"/>
        </w:rPr>
        <w:t>1</w:t>
      </w:r>
    </w:p>
    <w:p w:rsidR="00B92882" w:rsidRDefault="00B92882">
      <w:pPr>
        <w:spacing w:line="440" w:lineRule="exact"/>
        <w:jc w:val="center"/>
        <w:rPr>
          <w:rFonts w:ascii="Times New Roman" w:hAnsi="Times New Roman"/>
          <w:b/>
          <w:bCs/>
          <w:sz w:val="44"/>
          <w:szCs w:val="44"/>
        </w:rPr>
      </w:pPr>
    </w:p>
    <w:p w:rsidR="00B92882" w:rsidRDefault="00B92882" w:rsidP="00CD2522">
      <w:pPr>
        <w:snapToGrid w:val="0"/>
        <w:spacing w:afterLines="20" w:line="576" w:lineRule="exact"/>
        <w:jc w:val="center"/>
        <w:rPr>
          <w:rFonts w:ascii="Times New Roman" w:eastAsia="方正小标宋简体" w:hAnsi="Times New Roman"/>
          <w:spacing w:val="30"/>
          <w:sz w:val="44"/>
          <w:szCs w:val="44"/>
        </w:rPr>
      </w:pPr>
      <w:r>
        <w:rPr>
          <w:rFonts w:ascii="Times New Roman" w:eastAsia="方正小标宋简体" w:hAnsi="Times New Roman" w:hint="eastAsia"/>
          <w:spacing w:val="30"/>
          <w:sz w:val="44"/>
          <w:szCs w:val="44"/>
        </w:rPr>
        <w:t>西安市灞桥区</w:t>
      </w:r>
      <w:r>
        <w:rPr>
          <w:rFonts w:ascii="Arial" w:eastAsia="方正小标宋简体" w:hAnsi="Arial" w:cs="Arial" w:hint="eastAsia"/>
          <w:spacing w:val="30"/>
          <w:sz w:val="44"/>
          <w:szCs w:val="44"/>
        </w:rPr>
        <w:t>席王街道办事处</w:t>
      </w:r>
    </w:p>
    <w:p w:rsidR="00B92882" w:rsidRDefault="00B92882" w:rsidP="00CD2522">
      <w:pPr>
        <w:snapToGrid w:val="0"/>
        <w:spacing w:afterLines="20" w:line="576" w:lineRule="exact"/>
        <w:jc w:val="center"/>
        <w:rPr>
          <w:rFonts w:ascii="Times New Roman" w:eastAsia="方正小标宋简体" w:hAnsi="Times New Roman"/>
          <w:spacing w:val="30"/>
          <w:sz w:val="44"/>
          <w:szCs w:val="44"/>
        </w:rPr>
      </w:pPr>
      <w:r>
        <w:rPr>
          <w:rFonts w:ascii="方正小标宋简体" w:eastAsia="方正小标宋简体" w:hAnsi="方正小标宋简体" w:cs="方正小标宋简体"/>
          <w:sz w:val="44"/>
          <w:szCs w:val="44"/>
        </w:rPr>
        <w:t>2019</w:t>
      </w:r>
      <w:r>
        <w:rPr>
          <w:rFonts w:ascii="Times New Roman" w:eastAsia="方正小标宋简体" w:hAnsi="Times New Roman" w:hint="eastAsia"/>
          <w:spacing w:val="30"/>
          <w:sz w:val="44"/>
          <w:szCs w:val="44"/>
        </w:rPr>
        <w:t>年度部门决算说明</w:t>
      </w:r>
    </w:p>
    <w:p w:rsidR="00B92882" w:rsidRDefault="00B92882">
      <w:pPr>
        <w:spacing w:line="400" w:lineRule="exact"/>
        <w:rPr>
          <w:rFonts w:ascii="Times New Roman" w:hAnsi="Times New Roman"/>
          <w:b/>
          <w:bCs/>
          <w:szCs w:val="32"/>
        </w:rPr>
      </w:pPr>
    </w:p>
    <w:p w:rsidR="00B92882" w:rsidRDefault="00B92882">
      <w:pPr>
        <w:numPr>
          <w:ilvl w:val="0"/>
          <w:numId w:val="1"/>
        </w:numPr>
        <w:jc w:val="center"/>
        <w:rPr>
          <w:rFonts w:ascii="Times New Roman" w:eastAsia="黑体" w:hAnsi="Times New Roman"/>
          <w:color w:val="000000"/>
          <w:kern w:val="0"/>
          <w:sz w:val="40"/>
          <w:szCs w:val="40"/>
        </w:rPr>
      </w:pPr>
      <w:r>
        <w:rPr>
          <w:rFonts w:ascii="Times New Roman" w:eastAsia="黑体" w:hAnsi="Times New Roman" w:hint="eastAsia"/>
          <w:color w:val="000000"/>
          <w:kern w:val="0"/>
          <w:sz w:val="40"/>
          <w:szCs w:val="40"/>
        </w:rPr>
        <w:t>部门概况</w:t>
      </w:r>
    </w:p>
    <w:p w:rsidR="00B92882" w:rsidRDefault="00B92882" w:rsidP="00B72536">
      <w:pPr>
        <w:widowControl/>
        <w:spacing w:line="576" w:lineRule="exact"/>
        <w:ind w:firstLineChars="200" w:firstLine="31680"/>
        <w:jc w:val="left"/>
        <w:rPr>
          <w:rFonts w:ascii="Times New Roman" w:eastAsia="黑体" w:hAnsi="Times New Roman"/>
          <w:color w:val="000000"/>
          <w:kern w:val="0"/>
          <w:szCs w:val="32"/>
        </w:rPr>
      </w:pPr>
      <w:r>
        <w:rPr>
          <w:rFonts w:ascii="Times New Roman" w:eastAsia="黑体" w:hAnsi="Times New Roman" w:hint="eastAsia"/>
          <w:color w:val="000000"/>
          <w:kern w:val="0"/>
          <w:szCs w:val="32"/>
        </w:rPr>
        <w:t>一、部门主要职责及内设机构</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1</w:t>
      </w:r>
      <w:r>
        <w:rPr>
          <w:rFonts w:ascii="仿宋_GB2312" w:eastAsia="仿宋_GB2312" w:hAnsi="仿宋_GB2312" w:cs="仿宋_GB2312" w:hint="eastAsia"/>
          <w:szCs w:val="22"/>
        </w:rPr>
        <w:t>、贯彻执行党和国家的路线、方针、政策和上级人民政府关于街道工作方面的决定，制定具体的管理办法并组织实施；</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2</w:t>
      </w:r>
      <w:r>
        <w:rPr>
          <w:rFonts w:ascii="仿宋_GB2312" w:eastAsia="仿宋_GB2312" w:hAnsi="仿宋_GB2312" w:cs="仿宋_GB2312" w:hint="eastAsia"/>
          <w:szCs w:val="22"/>
        </w:rPr>
        <w:t>、负责辖区内市容市貌和环境卫生的日常管理工作，发动辖区单位和群众保护环境，开展爱国卫生运动；</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3</w:t>
      </w:r>
      <w:r>
        <w:rPr>
          <w:rFonts w:ascii="仿宋_GB2312" w:eastAsia="仿宋_GB2312" w:hAnsi="仿宋_GB2312" w:cs="仿宋_GB2312" w:hint="eastAsia"/>
          <w:szCs w:val="22"/>
        </w:rPr>
        <w:t>、动员和领导居民及各单位、各部门开展社区建设工作；制定并实施社区建设规划和年度计划；</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4</w:t>
      </w:r>
      <w:r>
        <w:rPr>
          <w:rFonts w:ascii="仿宋_GB2312" w:eastAsia="仿宋_GB2312" w:hAnsi="仿宋_GB2312" w:cs="仿宋_GB2312" w:hint="eastAsia"/>
          <w:szCs w:val="22"/>
        </w:rPr>
        <w:t>、指导社区居民委员会的工作；协调解决行政事务、社会管理和公共服务方面的问题；</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5</w:t>
      </w:r>
      <w:r>
        <w:rPr>
          <w:rFonts w:ascii="仿宋_GB2312" w:eastAsia="仿宋_GB2312" w:hAnsi="仿宋_GB2312" w:cs="仿宋_GB2312" w:hint="eastAsia"/>
          <w:szCs w:val="22"/>
        </w:rPr>
        <w:t>、负责社区集体经济组织（由原农村集体经济改制的股份合作公司）的监督管理工作；</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6</w:t>
      </w:r>
      <w:r>
        <w:rPr>
          <w:rFonts w:ascii="仿宋_GB2312" w:eastAsia="仿宋_GB2312" w:hAnsi="仿宋_GB2312" w:cs="仿宋_GB2312" w:hint="eastAsia"/>
          <w:szCs w:val="22"/>
        </w:rPr>
        <w:t>、负责辖区内普法教育工作，维护老人、妇女儿童的合法权益；</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7</w:t>
      </w:r>
      <w:r>
        <w:rPr>
          <w:rFonts w:ascii="仿宋_GB2312" w:eastAsia="仿宋_GB2312" w:hAnsi="仿宋_GB2312" w:cs="仿宋_GB2312" w:hint="eastAsia"/>
          <w:szCs w:val="22"/>
        </w:rPr>
        <w:t>、负责辖区内安全生产和消防工作的指导、监督；</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8</w:t>
      </w:r>
      <w:r>
        <w:rPr>
          <w:rFonts w:ascii="仿宋_GB2312" w:eastAsia="仿宋_GB2312" w:hAnsi="仿宋_GB2312" w:cs="仿宋_GB2312" w:hint="eastAsia"/>
          <w:szCs w:val="22"/>
        </w:rPr>
        <w:t>、会同有关部门做好本辖区综治、信访、维稳等工作；</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9</w:t>
      </w:r>
      <w:r>
        <w:rPr>
          <w:rFonts w:ascii="仿宋_GB2312" w:eastAsia="仿宋_GB2312" w:hAnsi="仿宋_GB2312" w:cs="仿宋_GB2312" w:hint="eastAsia"/>
          <w:szCs w:val="22"/>
        </w:rPr>
        <w:t>、会同有关部门做好本辖区人口和计划生育工作；</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10</w:t>
      </w:r>
      <w:r>
        <w:rPr>
          <w:rFonts w:ascii="仿宋_GB2312" w:eastAsia="仿宋_GB2312" w:hAnsi="仿宋_GB2312" w:cs="仿宋_GB2312" w:hint="eastAsia"/>
          <w:szCs w:val="22"/>
        </w:rPr>
        <w:t>、会同有关部门做好辖区内的企业服务、在地统计工作；</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11</w:t>
      </w:r>
      <w:r>
        <w:rPr>
          <w:rFonts w:ascii="仿宋_GB2312" w:eastAsia="仿宋_GB2312" w:hAnsi="仿宋_GB2312" w:cs="仿宋_GB2312" w:hint="eastAsia"/>
          <w:szCs w:val="22"/>
        </w:rPr>
        <w:t>、会同有关部门做好辖区人员就业、社保、退管等社会保障工作；</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12</w:t>
      </w:r>
      <w:r>
        <w:rPr>
          <w:rFonts w:ascii="仿宋_GB2312" w:eastAsia="仿宋_GB2312" w:hAnsi="仿宋_GB2312" w:cs="仿宋_GB2312" w:hint="eastAsia"/>
          <w:szCs w:val="22"/>
        </w:rPr>
        <w:t>、协助武装部门做好国防动员、民兵训练和公民服兵役工作；</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13</w:t>
      </w:r>
      <w:r>
        <w:rPr>
          <w:rFonts w:ascii="仿宋_GB2312" w:eastAsia="仿宋_GB2312" w:hAnsi="仿宋_GB2312" w:cs="仿宋_GB2312" w:hint="eastAsia"/>
          <w:szCs w:val="22"/>
        </w:rPr>
        <w:t>、配合有关部门做好防空、森林防火、防汛、防风、防旱、防震、征地和城市房屋拆迁、抢险救灾、重大动物疫情防控等工作；</w:t>
      </w:r>
    </w:p>
    <w:p w:rsidR="00B92882" w:rsidRPr="00CC7077"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14</w:t>
      </w:r>
      <w:r>
        <w:rPr>
          <w:rFonts w:ascii="仿宋_GB2312" w:eastAsia="仿宋_GB2312" w:hAnsi="仿宋_GB2312" w:cs="仿宋_GB2312" w:hint="eastAsia"/>
          <w:szCs w:val="22"/>
        </w:rPr>
        <w:t>、承办区政府交办的其他事项。</w:t>
      </w:r>
    </w:p>
    <w:p w:rsidR="00B92882" w:rsidRDefault="00B92882" w:rsidP="00B72536">
      <w:pPr>
        <w:widowControl/>
        <w:spacing w:line="576" w:lineRule="exact"/>
        <w:ind w:firstLineChars="200" w:firstLine="31680"/>
        <w:jc w:val="left"/>
        <w:rPr>
          <w:rFonts w:ascii="Times New Roman" w:hAnsi="Times New Roman"/>
        </w:rPr>
      </w:pPr>
      <w:r>
        <w:rPr>
          <w:rFonts w:ascii="Times New Roman" w:eastAsia="黑体" w:hAnsi="Times New Roman" w:hint="eastAsia"/>
          <w:color w:val="000000"/>
          <w:kern w:val="0"/>
          <w:szCs w:val="32"/>
        </w:rPr>
        <w:t>二、部门决算单位构成</w:t>
      </w:r>
    </w:p>
    <w:p w:rsidR="00B92882" w:rsidRDefault="00B92882" w:rsidP="00B72536">
      <w:pPr>
        <w:ind w:firstLineChars="200" w:firstLine="31680"/>
        <w:rPr>
          <w:rFonts w:ascii="仿宋_GB2312" w:eastAsia="仿宋_GB2312" w:hAnsi="仿宋_GB2312" w:cs="仿宋_GB2312"/>
        </w:rPr>
      </w:pPr>
      <w:r>
        <w:rPr>
          <w:rFonts w:ascii="仿宋_GB2312" w:eastAsia="仿宋_GB2312" w:hAnsi="仿宋_GB2312" w:cs="仿宋_GB2312" w:hint="eastAsia"/>
        </w:rPr>
        <w:t>从决算单位构成看，本部门的部门决算包括部门本级（机关）决算，无所属事业单位决算。</w:t>
      </w:r>
    </w:p>
    <w:p w:rsidR="00B92882" w:rsidRDefault="00B92882">
      <w:pPr>
        <w:spacing w:line="576" w:lineRule="exact"/>
        <w:ind w:firstLine="640"/>
        <w:rPr>
          <w:rFonts w:ascii="Times New Roman" w:eastAsia="黑体" w:hAnsi="Times New Roman"/>
          <w:szCs w:val="32"/>
        </w:rPr>
      </w:pPr>
      <w:r>
        <w:rPr>
          <w:rFonts w:ascii="Times New Roman" w:eastAsia="黑体" w:hAnsi="Times New Roman" w:hint="eastAsia"/>
          <w:szCs w:val="32"/>
        </w:rPr>
        <w:t>三、部门人员情况</w:t>
      </w:r>
    </w:p>
    <w:p w:rsidR="00B92882" w:rsidRDefault="00B92882" w:rsidP="00B72536">
      <w:pPr>
        <w:adjustRightInd w:val="0"/>
        <w:snapToGrid w:val="0"/>
        <w:spacing w:line="360" w:lineRule="auto"/>
        <w:ind w:firstLineChars="200" w:firstLine="31680"/>
        <w:rPr>
          <w:rFonts w:ascii="仿宋_GB2312" w:eastAsia="仿宋_GB2312" w:hAnsi="仿宋_GB2312" w:cs="仿宋_GB2312"/>
        </w:rPr>
      </w:pPr>
      <w:r>
        <w:rPr>
          <w:rFonts w:ascii="仿宋_GB2312" w:eastAsia="仿宋_GB2312" w:hAnsi="仿宋_GB2312" w:cs="仿宋_GB2312" w:hint="eastAsia"/>
        </w:rPr>
        <w:t>截止</w:t>
      </w:r>
      <w:r>
        <w:rPr>
          <w:rFonts w:ascii="仿宋_GB2312" w:eastAsia="仿宋_GB2312" w:hAnsi="仿宋_GB2312" w:cs="仿宋_GB2312"/>
        </w:rPr>
        <w:t>2019</w:t>
      </w:r>
      <w:r>
        <w:rPr>
          <w:rFonts w:ascii="仿宋_GB2312" w:eastAsia="仿宋_GB2312" w:hAnsi="仿宋_GB2312" w:cs="仿宋_GB2312" w:hint="eastAsia"/>
        </w:rPr>
        <w:t>年底，本部门人员编制</w:t>
      </w:r>
      <w:r>
        <w:rPr>
          <w:rFonts w:ascii="仿宋_GB2312" w:eastAsia="仿宋_GB2312" w:hAnsi="仿宋_GB2312" w:cs="仿宋_GB2312"/>
        </w:rPr>
        <w:t>132</w:t>
      </w:r>
      <w:r>
        <w:rPr>
          <w:rFonts w:ascii="仿宋_GB2312" w:eastAsia="仿宋_GB2312" w:hAnsi="仿宋_GB2312" w:cs="仿宋_GB2312" w:hint="eastAsia"/>
        </w:rPr>
        <w:t>人，其中行政编制</w:t>
      </w:r>
      <w:r>
        <w:rPr>
          <w:rFonts w:ascii="仿宋_GB2312" w:eastAsia="仿宋_GB2312" w:hAnsi="仿宋_GB2312" w:cs="仿宋_GB2312"/>
        </w:rPr>
        <w:t>39</w:t>
      </w:r>
      <w:r>
        <w:rPr>
          <w:rFonts w:ascii="仿宋_GB2312" w:eastAsia="仿宋_GB2312" w:hAnsi="仿宋_GB2312" w:cs="仿宋_GB2312" w:hint="eastAsia"/>
        </w:rPr>
        <w:t>人、事业编制</w:t>
      </w:r>
      <w:r>
        <w:rPr>
          <w:rFonts w:ascii="仿宋_GB2312" w:eastAsia="仿宋_GB2312" w:hAnsi="仿宋_GB2312" w:cs="仿宋_GB2312"/>
        </w:rPr>
        <w:t>93</w:t>
      </w:r>
      <w:r>
        <w:rPr>
          <w:rFonts w:ascii="仿宋_GB2312" w:eastAsia="仿宋_GB2312" w:hAnsi="仿宋_GB2312" w:cs="仿宋_GB2312" w:hint="eastAsia"/>
        </w:rPr>
        <w:t>人；实有人员</w:t>
      </w:r>
      <w:r>
        <w:rPr>
          <w:rFonts w:ascii="仿宋_GB2312" w:eastAsia="仿宋_GB2312" w:hAnsi="仿宋_GB2312" w:cs="仿宋_GB2312"/>
        </w:rPr>
        <w:t>132</w:t>
      </w:r>
      <w:r>
        <w:rPr>
          <w:rFonts w:ascii="仿宋_GB2312" w:eastAsia="仿宋_GB2312" w:hAnsi="仿宋_GB2312" w:cs="仿宋_GB2312" w:hint="eastAsia"/>
        </w:rPr>
        <w:t>人，其中行政</w:t>
      </w:r>
      <w:r>
        <w:rPr>
          <w:rFonts w:ascii="仿宋_GB2312" w:eastAsia="仿宋_GB2312" w:hAnsi="仿宋_GB2312" w:cs="仿宋_GB2312"/>
        </w:rPr>
        <w:t>39</w:t>
      </w:r>
      <w:r>
        <w:rPr>
          <w:rFonts w:ascii="仿宋_GB2312" w:eastAsia="仿宋_GB2312" w:hAnsi="仿宋_GB2312" w:cs="仿宋_GB2312" w:hint="eastAsia"/>
        </w:rPr>
        <w:t>人、事业</w:t>
      </w:r>
      <w:r>
        <w:rPr>
          <w:rFonts w:ascii="仿宋_GB2312" w:eastAsia="仿宋_GB2312" w:hAnsi="仿宋_GB2312" w:cs="仿宋_GB2312"/>
        </w:rPr>
        <w:t>93</w:t>
      </w:r>
      <w:r>
        <w:rPr>
          <w:rFonts w:ascii="仿宋_GB2312" w:eastAsia="仿宋_GB2312" w:hAnsi="仿宋_GB2312" w:cs="仿宋_GB2312" w:hint="eastAsia"/>
        </w:rPr>
        <w:t>人。单位管理的离退休人员</w:t>
      </w:r>
      <w:r>
        <w:rPr>
          <w:rFonts w:ascii="仿宋_GB2312" w:eastAsia="仿宋_GB2312" w:hAnsi="仿宋_GB2312" w:cs="仿宋_GB2312"/>
        </w:rPr>
        <w:t>37</w:t>
      </w:r>
      <w:r>
        <w:rPr>
          <w:rFonts w:ascii="仿宋_GB2312" w:eastAsia="仿宋_GB2312" w:hAnsi="仿宋_GB2312" w:cs="仿宋_GB2312" w:hint="eastAsia"/>
        </w:rPr>
        <w:t>人。</w:t>
      </w:r>
    </w:p>
    <w:p w:rsidR="00B92882" w:rsidRPr="005D3A0B" w:rsidRDefault="00B92882" w:rsidP="00B72536">
      <w:pPr>
        <w:adjustRightInd w:val="0"/>
        <w:snapToGrid w:val="0"/>
        <w:spacing w:line="360" w:lineRule="auto"/>
        <w:ind w:firstLineChars="200" w:firstLine="316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32.5pt">
            <v:imagedata r:id="rId7" o:title=""/>
          </v:shape>
        </w:pict>
      </w:r>
    </w:p>
    <w:p w:rsidR="00B92882" w:rsidRDefault="00B92882" w:rsidP="00B72536">
      <w:pPr>
        <w:spacing w:line="576" w:lineRule="exact"/>
        <w:ind w:firstLineChars="200" w:firstLine="31680"/>
        <w:rPr>
          <w:rFonts w:ascii="Times New Roman" w:eastAsia="仿宋_GB2312" w:hAnsi="Times New Roman"/>
          <w:b/>
          <w:bCs/>
        </w:rPr>
      </w:pPr>
      <w:r>
        <w:rPr>
          <w:rFonts w:ascii="Times New Roman" w:eastAsia="仿宋_GB2312" w:hAnsi="Times New Roman" w:hint="eastAsia"/>
          <w:b/>
          <w:bCs/>
        </w:rPr>
        <w:t>四、</w:t>
      </w:r>
      <w:r>
        <w:rPr>
          <w:rFonts w:ascii="Times New Roman" w:eastAsia="仿宋_GB2312" w:hAnsi="Times New Roman"/>
          <w:b/>
          <w:bCs/>
        </w:rPr>
        <w:t>2019</w:t>
      </w:r>
      <w:r>
        <w:rPr>
          <w:rFonts w:ascii="Times New Roman" w:eastAsia="仿宋_GB2312" w:hAnsi="Times New Roman" w:hint="eastAsia"/>
          <w:b/>
          <w:bCs/>
        </w:rPr>
        <w:t>年度部门工作完成情况</w:t>
      </w:r>
    </w:p>
    <w:p w:rsidR="00B92882" w:rsidRPr="00122093" w:rsidRDefault="00B92882" w:rsidP="00B72536">
      <w:pPr>
        <w:spacing w:line="550" w:lineRule="exact"/>
        <w:ind w:firstLineChars="200" w:firstLine="31680"/>
        <w:rPr>
          <w:rFonts w:ascii="仿宋_GB2312" w:eastAsia="仿宋_GB2312" w:hAnsi="仿宋_GB2312" w:cs="仿宋_GB2312"/>
          <w:szCs w:val="22"/>
        </w:rPr>
      </w:pPr>
      <w:r>
        <w:rPr>
          <w:rFonts w:ascii="仿宋_GB2312" w:eastAsia="仿宋_GB2312" w:hAnsi="仿宋_GB2312" w:cs="仿宋_GB2312" w:hint="eastAsia"/>
          <w:szCs w:val="22"/>
        </w:rPr>
        <w:t>今年以来，我街道在区委、区政府的领导和上级部门的具体指导下，以党的十八大精神统领各项工作，以讲大局、惠民生、促改革、重管理、强服务为基本思路，紧紧围绕今年的各项工作目标，狠抓落实、创新，较好地完成了以下各方面的工作：（一）履职尽责，加强党建工作；（二）抓经济促发展，基本完成全年经济指标任务；（三）进一步加大治污减霾工作力度，强化环境综合整治；（四）抓民生促和谐，不断增强社会事务服务能力；（五）严格落实社区、村网格化管理，及时排查化解各类矛盾，做好辖区稳定工作；（六）配合完成好各级部门的重点项目工作。</w:t>
      </w:r>
    </w:p>
    <w:p w:rsidR="00B92882" w:rsidRDefault="00B92882">
      <w:pPr>
        <w:spacing w:line="576" w:lineRule="exact"/>
        <w:jc w:val="center"/>
        <w:rPr>
          <w:rFonts w:ascii="Times New Roman" w:eastAsia="黑体" w:hAnsi="Times New Roman"/>
          <w:color w:val="000000"/>
          <w:kern w:val="0"/>
          <w:sz w:val="40"/>
          <w:szCs w:val="40"/>
        </w:rPr>
      </w:pPr>
      <w:r>
        <w:rPr>
          <w:rFonts w:ascii="Times New Roman" w:eastAsia="黑体" w:hAnsi="Times New Roman" w:hint="eastAsia"/>
          <w:color w:val="000000"/>
          <w:kern w:val="0"/>
          <w:sz w:val="40"/>
          <w:szCs w:val="40"/>
        </w:rPr>
        <w:t>第二部分</w:t>
      </w:r>
      <w:r>
        <w:rPr>
          <w:rFonts w:ascii="Times New Roman" w:eastAsia="黑体" w:hAnsi="Times New Roman"/>
          <w:color w:val="000000"/>
          <w:kern w:val="0"/>
          <w:sz w:val="40"/>
          <w:szCs w:val="40"/>
        </w:rPr>
        <w:t xml:space="preserve"> 2019</w:t>
      </w:r>
      <w:r>
        <w:rPr>
          <w:rFonts w:ascii="Times New Roman" w:eastAsia="黑体" w:hAnsi="Times New Roman" w:hint="eastAsia"/>
          <w:color w:val="000000"/>
          <w:kern w:val="0"/>
          <w:sz w:val="40"/>
          <w:szCs w:val="40"/>
        </w:rPr>
        <w:t>年度部门决算情况说明</w:t>
      </w:r>
    </w:p>
    <w:p w:rsidR="00B92882" w:rsidRDefault="00B92882" w:rsidP="00B72536">
      <w:pPr>
        <w:widowControl/>
        <w:spacing w:line="576" w:lineRule="exact"/>
        <w:ind w:firstLineChars="200" w:firstLine="31680"/>
        <w:jc w:val="left"/>
        <w:rPr>
          <w:rFonts w:ascii="Times New Roman" w:eastAsia="黑体" w:hAnsi="Times New Roman"/>
          <w:color w:val="000000"/>
          <w:kern w:val="0"/>
          <w:szCs w:val="32"/>
        </w:rPr>
      </w:pPr>
    </w:p>
    <w:p w:rsidR="00B92882" w:rsidRDefault="00B92882" w:rsidP="00B72536">
      <w:pPr>
        <w:widowControl/>
        <w:spacing w:line="576" w:lineRule="exact"/>
        <w:ind w:firstLineChars="200" w:firstLine="31680"/>
        <w:jc w:val="left"/>
        <w:rPr>
          <w:rFonts w:ascii="Times New Roman" w:eastAsia="黑体" w:hAnsi="Times New Roman"/>
          <w:color w:val="000000"/>
          <w:kern w:val="0"/>
          <w:szCs w:val="32"/>
        </w:rPr>
      </w:pPr>
      <w:r>
        <w:rPr>
          <w:rFonts w:ascii="Times New Roman" w:eastAsia="黑体" w:hAnsi="Times New Roman" w:hint="eastAsia"/>
          <w:color w:val="000000"/>
          <w:kern w:val="0"/>
          <w:szCs w:val="32"/>
        </w:rPr>
        <w:t>一、收入支出决算总体情况说明</w:t>
      </w:r>
      <w:r>
        <w:rPr>
          <w:rFonts w:ascii="Times New Roman" w:eastAsia="黑体" w:hAnsi="Times New Roman"/>
          <w:color w:val="000000"/>
          <w:kern w:val="0"/>
          <w:szCs w:val="32"/>
        </w:rPr>
        <w:t xml:space="preserve"> </w:t>
      </w:r>
    </w:p>
    <w:p w:rsidR="00B92882" w:rsidRDefault="00B92882" w:rsidP="00B72536">
      <w:pPr>
        <w:ind w:firstLineChars="200" w:firstLine="31680"/>
        <w:rPr>
          <w:rFonts w:ascii="仿宋_GB2312" w:eastAsia="仿宋_GB2312" w:hAnsi="仿宋_GB2312" w:cs="仿宋_GB2312"/>
          <w:szCs w:val="22"/>
        </w:rPr>
      </w:pPr>
      <w:r>
        <w:rPr>
          <w:rFonts w:ascii="仿宋_GB2312" w:eastAsia="仿宋_GB2312" w:hAnsi="仿宋_GB2312" w:cs="仿宋_GB2312"/>
          <w:szCs w:val="22"/>
        </w:rPr>
        <w:t>2019</w:t>
      </w:r>
      <w:r>
        <w:rPr>
          <w:rFonts w:ascii="仿宋_GB2312" w:eastAsia="仿宋_GB2312" w:hAnsi="仿宋_GB2312" w:cs="仿宋_GB2312" w:hint="eastAsia"/>
          <w:szCs w:val="22"/>
        </w:rPr>
        <w:t>年部门决算总体收支</w:t>
      </w:r>
      <w:r>
        <w:rPr>
          <w:rFonts w:ascii="仿宋_GB2312" w:eastAsia="仿宋_GB2312" w:hAnsi="仿宋_GB2312" w:cs="仿宋_GB2312"/>
          <w:szCs w:val="22"/>
        </w:rPr>
        <w:t>8</w:t>
      </w:r>
      <w:r w:rsidRPr="00122093">
        <w:rPr>
          <w:rFonts w:ascii="仿宋_GB2312" w:eastAsia="仿宋_GB2312" w:hAnsi="仿宋_GB2312" w:cs="仿宋_GB2312"/>
          <w:szCs w:val="22"/>
        </w:rPr>
        <w:t>265.64</w:t>
      </w:r>
      <w:r>
        <w:rPr>
          <w:rFonts w:ascii="仿宋_GB2312" w:eastAsia="仿宋_GB2312" w:hAnsi="仿宋_GB2312" w:cs="仿宋_GB2312" w:hint="eastAsia"/>
          <w:szCs w:val="22"/>
        </w:rPr>
        <w:t>万元，</w:t>
      </w:r>
      <w:r>
        <w:rPr>
          <w:rFonts w:ascii="仿宋_GB2312" w:eastAsia="仿宋_GB2312" w:hAnsi="仿宋_GB2312" w:cs="仿宋_GB2312"/>
          <w:szCs w:val="22"/>
        </w:rPr>
        <w:t>2018</w:t>
      </w:r>
      <w:r>
        <w:rPr>
          <w:rFonts w:ascii="仿宋_GB2312" w:eastAsia="仿宋_GB2312" w:hAnsi="仿宋_GB2312" w:cs="仿宋_GB2312" w:hint="eastAsia"/>
          <w:szCs w:val="22"/>
        </w:rPr>
        <w:t>年部门决算总体收支</w:t>
      </w:r>
      <w:r>
        <w:rPr>
          <w:rFonts w:ascii="仿宋_GB2312" w:eastAsia="仿宋_GB2312" w:hAnsi="仿宋_GB2312" w:cs="仿宋_GB2312"/>
          <w:szCs w:val="22"/>
        </w:rPr>
        <w:t>7455.55</w:t>
      </w:r>
      <w:r>
        <w:rPr>
          <w:rFonts w:ascii="仿宋_GB2312" w:eastAsia="仿宋_GB2312" w:hAnsi="仿宋_GB2312" w:cs="仿宋_GB2312" w:hint="eastAsia"/>
          <w:szCs w:val="22"/>
        </w:rPr>
        <w:t>万元，与上年对比增加了</w:t>
      </w:r>
      <w:r>
        <w:rPr>
          <w:rFonts w:ascii="仿宋_GB2312" w:eastAsia="仿宋_GB2312" w:hAnsi="仿宋_GB2312" w:cs="仿宋_GB2312"/>
          <w:szCs w:val="22"/>
        </w:rPr>
        <w:t>810.09</w:t>
      </w:r>
      <w:r>
        <w:rPr>
          <w:rFonts w:ascii="仿宋_GB2312" w:eastAsia="仿宋_GB2312" w:hAnsi="仿宋_GB2312" w:cs="仿宋_GB2312" w:hint="eastAsia"/>
          <w:szCs w:val="22"/>
        </w:rPr>
        <w:t>万元。</w:t>
      </w:r>
    </w:p>
    <w:p w:rsidR="00B92882" w:rsidRDefault="00B92882" w:rsidP="00B72536">
      <w:pPr>
        <w:widowControl/>
        <w:spacing w:line="576" w:lineRule="exact"/>
        <w:ind w:firstLineChars="200" w:firstLine="31680"/>
        <w:jc w:val="left"/>
        <w:rPr>
          <w:rFonts w:ascii="Times New Roman" w:eastAsia="黑体" w:hAnsi="Times New Roman"/>
          <w:color w:val="000000"/>
          <w:kern w:val="0"/>
          <w:szCs w:val="32"/>
        </w:rPr>
      </w:pPr>
      <w:r>
        <w:rPr>
          <w:rFonts w:ascii="Times New Roman" w:eastAsia="黑体" w:hAnsi="Times New Roman" w:hint="eastAsia"/>
          <w:color w:val="000000"/>
          <w:kern w:val="0"/>
          <w:szCs w:val="32"/>
        </w:rPr>
        <w:t>二、收入决算情况说明</w:t>
      </w:r>
    </w:p>
    <w:p w:rsidR="00B92882" w:rsidRDefault="00B92882" w:rsidP="00B72536">
      <w:pPr>
        <w:widowControl/>
        <w:spacing w:line="576" w:lineRule="exact"/>
        <w:ind w:firstLineChars="200" w:firstLine="3168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hint="eastAsia"/>
          <w:color w:val="000000"/>
          <w:kern w:val="0"/>
          <w:szCs w:val="32"/>
        </w:rPr>
        <w:t>年</w:t>
      </w:r>
      <w:r>
        <w:rPr>
          <w:rFonts w:ascii="Times New Roman" w:eastAsia="仿宋_GB2312" w:hAnsi="Times New Roman" w:hint="eastAsia"/>
          <w:szCs w:val="32"/>
        </w:rPr>
        <w:t>度</w:t>
      </w:r>
      <w:r>
        <w:rPr>
          <w:rFonts w:ascii="Times New Roman" w:eastAsia="仿宋_GB2312" w:hAnsi="Times New Roman" w:hint="eastAsia"/>
          <w:color w:val="000000"/>
          <w:kern w:val="0"/>
          <w:szCs w:val="32"/>
        </w:rPr>
        <w:t>收入合计</w:t>
      </w:r>
      <w:r>
        <w:rPr>
          <w:rFonts w:ascii="仿宋_GB2312" w:eastAsia="仿宋_GB2312" w:hAnsi="仿宋_GB2312" w:cs="仿宋_GB2312"/>
          <w:szCs w:val="22"/>
        </w:rPr>
        <w:t>8</w:t>
      </w:r>
      <w:r w:rsidRPr="00122093">
        <w:rPr>
          <w:rFonts w:ascii="仿宋_GB2312" w:eastAsia="仿宋_GB2312" w:hAnsi="仿宋_GB2312" w:cs="仿宋_GB2312"/>
          <w:szCs w:val="22"/>
        </w:rPr>
        <w:t>265.64</w:t>
      </w:r>
      <w:r>
        <w:rPr>
          <w:rFonts w:ascii="Times New Roman" w:eastAsia="仿宋_GB2312" w:hAnsi="Times New Roman" w:hint="eastAsia"/>
          <w:color w:val="000000"/>
          <w:kern w:val="0"/>
          <w:szCs w:val="32"/>
        </w:rPr>
        <w:t>万元，其中：财政拨款收入</w:t>
      </w:r>
      <w:r w:rsidRPr="00967BD6">
        <w:rPr>
          <w:rFonts w:ascii="仿宋_GB2312" w:eastAsia="仿宋_GB2312" w:hAnsi="仿宋_GB2312" w:cs="仿宋_GB2312"/>
          <w:szCs w:val="22"/>
        </w:rPr>
        <w:t>5429.69</w:t>
      </w:r>
      <w:r>
        <w:rPr>
          <w:rFonts w:ascii="Times New Roman" w:eastAsia="仿宋_GB2312" w:hAnsi="Times New Roman" w:hint="eastAsia"/>
          <w:color w:val="000000"/>
          <w:kern w:val="0"/>
          <w:szCs w:val="32"/>
        </w:rPr>
        <w:t>万元，占</w:t>
      </w:r>
      <w:r>
        <w:rPr>
          <w:rFonts w:ascii="Times New Roman" w:eastAsia="仿宋_GB2312" w:hAnsi="Times New Roman"/>
          <w:color w:val="000000"/>
          <w:kern w:val="0"/>
          <w:szCs w:val="32"/>
        </w:rPr>
        <w:t>65.69%</w:t>
      </w:r>
      <w:r>
        <w:rPr>
          <w:rFonts w:ascii="Times New Roman" w:eastAsia="仿宋_GB2312" w:hAnsi="Times New Roman" w:hint="eastAsia"/>
          <w:color w:val="000000"/>
          <w:kern w:val="0"/>
          <w:szCs w:val="32"/>
        </w:rPr>
        <w:t>；其他收入</w:t>
      </w:r>
      <w:r w:rsidRPr="00967BD6">
        <w:rPr>
          <w:rFonts w:ascii="仿宋_GB2312" w:eastAsia="仿宋_GB2312" w:hAnsi="仿宋_GB2312" w:cs="仿宋_GB2312"/>
          <w:szCs w:val="22"/>
        </w:rPr>
        <w:t>2835.95</w:t>
      </w:r>
      <w:r>
        <w:rPr>
          <w:rFonts w:ascii="Times New Roman" w:eastAsia="仿宋_GB2312" w:hAnsi="Times New Roman" w:hint="eastAsia"/>
          <w:color w:val="000000"/>
          <w:kern w:val="0"/>
          <w:szCs w:val="32"/>
        </w:rPr>
        <w:t>万元，占</w:t>
      </w:r>
      <w:r>
        <w:rPr>
          <w:rFonts w:ascii="Times New Roman" w:eastAsia="仿宋_GB2312" w:hAnsi="Times New Roman"/>
          <w:color w:val="000000"/>
          <w:kern w:val="0"/>
          <w:szCs w:val="32"/>
        </w:rPr>
        <w:t>34.31%</w:t>
      </w:r>
      <w:r>
        <w:rPr>
          <w:rFonts w:ascii="Times New Roman" w:eastAsia="仿宋_GB2312" w:hAnsi="Times New Roman" w:hint="eastAsia"/>
          <w:color w:val="000000"/>
          <w:kern w:val="0"/>
          <w:szCs w:val="32"/>
        </w:rPr>
        <w:t>。</w:t>
      </w:r>
    </w:p>
    <w:p w:rsidR="00B92882" w:rsidRDefault="00B92882" w:rsidP="00B72536">
      <w:pPr>
        <w:widowControl/>
        <w:spacing w:line="576" w:lineRule="exact"/>
        <w:ind w:firstLineChars="200" w:firstLine="31680"/>
        <w:jc w:val="left"/>
        <w:rPr>
          <w:rFonts w:ascii="Times New Roman" w:eastAsia="黑体" w:hAnsi="Times New Roman"/>
        </w:rPr>
      </w:pPr>
      <w:r>
        <w:rPr>
          <w:rFonts w:ascii="Times New Roman" w:eastAsia="黑体" w:hAnsi="Times New Roman" w:hint="eastAsia"/>
          <w:color w:val="000000"/>
          <w:kern w:val="0"/>
          <w:szCs w:val="32"/>
        </w:rPr>
        <w:t>三、支出决算情况说明</w:t>
      </w:r>
      <w:r>
        <w:rPr>
          <w:rFonts w:ascii="Times New Roman" w:eastAsia="黑体" w:hAnsi="Times New Roman"/>
          <w:color w:val="000000"/>
          <w:kern w:val="0"/>
          <w:szCs w:val="32"/>
        </w:rPr>
        <w:t xml:space="preserve">  </w:t>
      </w:r>
    </w:p>
    <w:p w:rsidR="00B92882" w:rsidRDefault="00B92882" w:rsidP="00B72536">
      <w:pPr>
        <w:widowControl/>
        <w:spacing w:line="576" w:lineRule="exact"/>
        <w:ind w:firstLineChars="200" w:firstLine="31680"/>
        <w:jc w:val="left"/>
        <w:rPr>
          <w:rFonts w:ascii="Times New Roman" w:eastAsia="仿宋_GB2312" w:hAnsi="Times New Roman"/>
          <w:color w:val="000000"/>
          <w:kern w:val="0"/>
          <w:szCs w:val="32"/>
        </w:rPr>
      </w:pPr>
      <w:r>
        <w:rPr>
          <w:rFonts w:ascii="Times New Roman" w:eastAsia="仿宋_GB2312" w:hAnsi="Times New Roman"/>
          <w:color w:val="000000"/>
          <w:kern w:val="0"/>
          <w:szCs w:val="32"/>
        </w:rPr>
        <w:t>2019</w:t>
      </w:r>
      <w:r>
        <w:rPr>
          <w:rFonts w:ascii="Times New Roman" w:eastAsia="仿宋_GB2312" w:hAnsi="Times New Roman" w:hint="eastAsia"/>
          <w:color w:val="000000"/>
          <w:kern w:val="0"/>
          <w:szCs w:val="32"/>
        </w:rPr>
        <w:t>年</w:t>
      </w:r>
      <w:r w:rsidRPr="001758DD">
        <w:rPr>
          <w:rFonts w:ascii="仿宋_GB2312" w:eastAsia="仿宋_GB2312" w:hAnsi="仿宋_GB2312" w:cs="仿宋_GB2312" w:hint="eastAsia"/>
          <w:szCs w:val="22"/>
        </w:rPr>
        <w:t>度支出合计</w:t>
      </w:r>
      <w:r w:rsidRPr="003F217E">
        <w:rPr>
          <w:rFonts w:ascii="仿宋_GB2312" w:eastAsia="仿宋_GB2312" w:hAnsi="仿宋_GB2312" w:cs="仿宋_GB2312"/>
          <w:szCs w:val="22"/>
        </w:rPr>
        <w:t>8265.64</w:t>
      </w:r>
      <w:r w:rsidRPr="001758DD">
        <w:rPr>
          <w:rFonts w:ascii="仿宋_GB2312" w:eastAsia="仿宋_GB2312" w:hAnsi="仿宋_GB2312" w:cs="仿宋_GB2312" w:hint="eastAsia"/>
          <w:szCs w:val="22"/>
        </w:rPr>
        <w:t>万元，其中：基本支出</w:t>
      </w:r>
      <w:r w:rsidRPr="003F217E">
        <w:rPr>
          <w:rFonts w:ascii="仿宋_GB2312" w:eastAsia="仿宋_GB2312" w:hAnsi="仿宋_GB2312" w:cs="仿宋_GB2312"/>
          <w:szCs w:val="22"/>
        </w:rPr>
        <w:t>3882.18</w:t>
      </w:r>
      <w:r w:rsidRPr="001758DD">
        <w:rPr>
          <w:rFonts w:ascii="仿宋_GB2312" w:eastAsia="仿宋_GB2312" w:hAnsi="仿宋_GB2312" w:cs="仿宋_GB2312" w:hint="eastAsia"/>
          <w:szCs w:val="22"/>
        </w:rPr>
        <w:t>万元</w:t>
      </w:r>
      <w:r>
        <w:rPr>
          <w:rFonts w:ascii="Times New Roman" w:eastAsia="仿宋_GB2312" w:hAnsi="Times New Roman" w:hint="eastAsia"/>
          <w:color w:val="000000"/>
          <w:kern w:val="0"/>
          <w:szCs w:val="32"/>
        </w:rPr>
        <w:t>，占</w:t>
      </w:r>
      <w:r>
        <w:rPr>
          <w:rFonts w:ascii="Times New Roman" w:eastAsia="仿宋_GB2312" w:hAnsi="Times New Roman"/>
          <w:color w:val="000000"/>
          <w:kern w:val="0"/>
          <w:szCs w:val="32"/>
        </w:rPr>
        <w:t>46.97%</w:t>
      </w:r>
      <w:r>
        <w:rPr>
          <w:rFonts w:ascii="Times New Roman" w:eastAsia="仿宋_GB2312" w:hAnsi="Times New Roman" w:hint="eastAsia"/>
          <w:color w:val="000000"/>
          <w:kern w:val="0"/>
          <w:szCs w:val="32"/>
        </w:rPr>
        <w:t>；项目支出</w:t>
      </w:r>
      <w:r w:rsidRPr="003F217E">
        <w:rPr>
          <w:rFonts w:ascii="仿宋_GB2312" w:eastAsia="仿宋_GB2312" w:hAnsi="仿宋_GB2312" w:cs="仿宋_GB2312"/>
          <w:szCs w:val="22"/>
        </w:rPr>
        <w:t>4383.45</w:t>
      </w:r>
      <w:r>
        <w:rPr>
          <w:rFonts w:ascii="Times New Roman" w:eastAsia="仿宋_GB2312" w:hAnsi="Times New Roman" w:hint="eastAsia"/>
          <w:color w:val="000000"/>
          <w:kern w:val="0"/>
          <w:szCs w:val="32"/>
        </w:rPr>
        <w:t>万元，占</w:t>
      </w:r>
      <w:r>
        <w:rPr>
          <w:rFonts w:ascii="Times New Roman" w:eastAsia="仿宋_GB2312" w:hAnsi="Times New Roman"/>
          <w:color w:val="000000"/>
          <w:kern w:val="0"/>
          <w:szCs w:val="32"/>
        </w:rPr>
        <w:t>53.03%</w:t>
      </w:r>
      <w:r>
        <w:rPr>
          <w:rFonts w:ascii="Times New Roman" w:eastAsia="仿宋_GB2312" w:hAnsi="Times New Roman" w:hint="eastAsia"/>
          <w:color w:val="000000"/>
          <w:kern w:val="0"/>
          <w:szCs w:val="32"/>
        </w:rPr>
        <w:t>。</w:t>
      </w:r>
    </w:p>
    <w:p w:rsidR="00B92882" w:rsidRDefault="00B92882" w:rsidP="00B72536">
      <w:pPr>
        <w:widowControl/>
        <w:spacing w:line="576" w:lineRule="exact"/>
        <w:ind w:firstLineChars="200" w:firstLine="31680"/>
        <w:jc w:val="left"/>
        <w:rPr>
          <w:rFonts w:ascii="Times New Roman" w:eastAsia="黑体" w:hAnsi="Times New Roman"/>
          <w:color w:val="000000"/>
          <w:kern w:val="0"/>
          <w:szCs w:val="32"/>
        </w:rPr>
      </w:pPr>
      <w:r>
        <w:rPr>
          <w:rFonts w:ascii="Times New Roman" w:eastAsia="黑体" w:hAnsi="Times New Roman" w:hint="eastAsia"/>
          <w:color w:val="000000"/>
          <w:kern w:val="0"/>
          <w:szCs w:val="32"/>
        </w:rPr>
        <w:t>四、财政拨款收入支出决算总体情况说明</w:t>
      </w:r>
      <w:r>
        <w:rPr>
          <w:rFonts w:ascii="Times New Roman" w:eastAsia="黑体" w:hAnsi="Times New Roman"/>
          <w:color w:val="000000"/>
          <w:kern w:val="0"/>
          <w:szCs w:val="32"/>
        </w:rPr>
        <w:t xml:space="preserve">  </w:t>
      </w:r>
    </w:p>
    <w:p w:rsidR="00B92882" w:rsidRPr="007675F4" w:rsidRDefault="00B92882" w:rsidP="00B72536">
      <w:pPr>
        <w:widowControl/>
        <w:spacing w:line="576" w:lineRule="exact"/>
        <w:ind w:firstLineChars="200" w:firstLine="31680"/>
        <w:jc w:val="left"/>
        <w:rPr>
          <w:rFonts w:ascii="Times New Roman" w:eastAsia="黑体" w:hAnsi="Times New Roman"/>
          <w:color w:val="000000"/>
          <w:kern w:val="0"/>
          <w:szCs w:val="32"/>
        </w:rPr>
      </w:pPr>
      <w:r>
        <w:rPr>
          <w:rFonts w:ascii="Times New Roman" w:eastAsia="仿宋_GB2312" w:hAnsi="Times New Roman"/>
          <w:szCs w:val="32"/>
        </w:rPr>
        <w:t>2019</w:t>
      </w:r>
      <w:r>
        <w:rPr>
          <w:rFonts w:ascii="Times New Roman" w:eastAsia="仿宋_GB2312" w:hAnsi="Times New Roman" w:hint="eastAsia"/>
          <w:szCs w:val="32"/>
        </w:rPr>
        <w:t>年度</w:t>
      </w:r>
      <w:r>
        <w:rPr>
          <w:rFonts w:ascii="Times New Roman" w:eastAsia="仿宋_GB2312" w:hAnsi="Times New Roman" w:hint="eastAsia"/>
          <w:color w:val="000000"/>
          <w:kern w:val="0"/>
          <w:szCs w:val="32"/>
        </w:rPr>
        <w:t>财政拨款</w:t>
      </w:r>
      <w:r>
        <w:rPr>
          <w:rFonts w:ascii="Times New Roman" w:eastAsia="仿宋_GB2312" w:hAnsi="Times New Roman" w:hint="eastAsia"/>
          <w:szCs w:val="32"/>
        </w:rPr>
        <w:t>收入为</w:t>
      </w:r>
      <w:r>
        <w:rPr>
          <w:rFonts w:ascii="Times New Roman" w:eastAsia="仿宋_GB2312" w:hAnsi="Times New Roman"/>
          <w:szCs w:val="32"/>
        </w:rPr>
        <w:t>5429.69</w:t>
      </w:r>
      <w:r>
        <w:rPr>
          <w:rFonts w:ascii="Times New Roman" w:eastAsia="仿宋_GB2312" w:hAnsi="Times New Roman" w:hint="eastAsia"/>
          <w:szCs w:val="32"/>
        </w:rPr>
        <w:t>万元，</w:t>
      </w:r>
      <w:r>
        <w:rPr>
          <w:rFonts w:ascii="Times New Roman" w:eastAsia="仿宋_GB2312" w:hAnsi="Times New Roman"/>
          <w:szCs w:val="32"/>
        </w:rPr>
        <w:t>2018</w:t>
      </w:r>
      <w:r>
        <w:rPr>
          <w:rFonts w:ascii="Times New Roman" w:eastAsia="仿宋_GB2312" w:hAnsi="Times New Roman" w:hint="eastAsia"/>
          <w:szCs w:val="32"/>
        </w:rPr>
        <w:t>年度</w:t>
      </w:r>
      <w:r>
        <w:rPr>
          <w:rFonts w:ascii="Times New Roman" w:eastAsia="仿宋_GB2312" w:hAnsi="Times New Roman" w:hint="eastAsia"/>
          <w:color w:val="000000"/>
          <w:kern w:val="0"/>
          <w:szCs w:val="32"/>
        </w:rPr>
        <w:t>财政拨款</w:t>
      </w:r>
      <w:r>
        <w:rPr>
          <w:rFonts w:ascii="Times New Roman" w:eastAsia="仿宋_GB2312" w:hAnsi="Times New Roman" w:hint="eastAsia"/>
          <w:szCs w:val="32"/>
        </w:rPr>
        <w:t>收入为</w:t>
      </w:r>
      <w:r>
        <w:rPr>
          <w:rFonts w:ascii="Times New Roman" w:eastAsia="仿宋_GB2312" w:hAnsi="Times New Roman"/>
          <w:szCs w:val="32"/>
        </w:rPr>
        <w:t>4410.19</w:t>
      </w:r>
      <w:r>
        <w:rPr>
          <w:rFonts w:ascii="Times New Roman" w:eastAsia="仿宋_GB2312" w:hAnsi="Times New Roman" w:hint="eastAsia"/>
          <w:szCs w:val="32"/>
        </w:rPr>
        <w:t>万元，总体情况及比上年增长了</w:t>
      </w:r>
      <w:r>
        <w:rPr>
          <w:rFonts w:ascii="Times New Roman" w:eastAsia="仿宋_GB2312" w:hAnsi="Times New Roman"/>
          <w:szCs w:val="32"/>
        </w:rPr>
        <w:t>1019.50</w:t>
      </w:r>
      <w:r>
        <w:rPr>
          <w:rFonts w:ascii="Times New Roman" w:eastAsia="仿宋_GB2312" w:hAnsi="Times New Roman" w:hint="eastAsia"/>
          <w:szCs w:val="32"/>
        </w:rPr>
        <w:t>万元，主要原因为</w:t>
      </w:r>
      <w:r w:rsidRPr="007A6E73">
        <w:rPr>
          <w:rFonts w:ascii="Times New Roman" w:eastAsia="仿宋_GB2312" w:hAnsi="Times New Roman" w:hint="eastAsia"/>
          <w:szCs w:val="32"/>
        </w:rPr>
        <w:t>政府性基金预算财政拨款</w:t>
      </w:r>
      <w:r>
        <w:rPr>
          <w:rFonts w:ascii="Times New Roman" w:eastAsia="仿宋_GB2312" w:hAnsi="Times New Roman" w:hint="eastAsia"/>
          <w:szCs w:val="32"/>
        </w:rPr>
        <w:t>收入增加</w:t>
      </w:r>
      <w:r>
        <w:rPr>
          <w:rFonts w:ascii="Times New Roman" w:eastAsia="仿宋_GB2312" w:hAnsi="Times New Roman"/>
          <w:szCs w:val="32"/>
        </w:rPr>
        <w:t>1105.48</w:t>
      </w:r>
      <w:r>
        <w:rPr>
          <w:rFonts w:ascii="Times New Roman" w:eastAsia="仿宋_GB2312" w:hAnsi="Times New Roman" w:hint="eastAsia"/>
          <w:szCs w:val="32"/>
        </w:rPr>
        <w:t>万元。</w:t>
      </w:r>
    </w:p>
    <w:p w:rsidR="00B92882" w:rsidRDefault="00B92882" w:rsidP="00B72536">
      <w:pPr>
        <w:widowControl/>
        <w:spacing w:line="576" w:lineRule="exact"/>
        <w:ind w:firstLineChars="200" w:firstLine="31680"/>
        <w:jc w:val="left"/>
        <w:rPr>
          <w:rFonts w:ascii="Times New Roman" w:eastAsia="仿宋_GB2312" w:hAnsi="Times New Roman"/>
          <w:szCs w:val="32"/>
        </w:rPr>
      </w:pPr>
      <w:r>
        <w:rPr>
          <w:rFonts w:ascii="Times New Roman" w:eastAsia="仿宋_GB2312" w:hAnsi="Times New Roman"/>
          <w:szCs w:val="32"/>
        </w:rPr>
        <w:t>2019</w:t>
      </w:r>
      <w:r>
        <w:rPr>
          <w:rFonts w:ascii="Times New Roman" w:eastAsia="仿宋_GB2312" w:hAnsi="Times New Roman" w:hint="eastAsia"/>
          <w:szCs w:val="32"/>
        </w:rPr>
        <w:t>年度</w:t>
      </w:r>
      <w:r>
        <w:rPr>
          <w:rFonts w:ascii="Times New Roman" w:eastAsia="仿宋_GB2312" w:hAnsi="Times New Roman" w:hint="eastAsia"/>
          <w:color w:val="000000"/>
          <w:kern w:val="0"/>
          <w:szCs w:val="32"/>
        </w:rPr>
        <w:t>财政拨款</w:t>
      </w:r>
      <w:r>
        <w:rPr>
          <w:rFonts w:ascii="Times New Roman" w:eastAsia="仿宋_GB2312" w:hAnsi="Times New Roman" w:hint="eastAsia"/>
          <w:szCs w:val="32"/>
        </w:rPr>
        <w:t>支出为</w:t>
      </w:r>
      <w:r>
        <w:rPr>
          <w:rFonts w:ascii="Times New Roman" w:eastAsia="仿宋_GB2312" w:hAnsi="Times New Roman"/>
          <w:szCs w:val="32"/>
        </w:rPr>
        <w:t>5429.69</w:t>
      </w:r>
      <w:r>
        <w:rPr>
          <w:rFonts w:ascii="Times New Roman" w:eastAsia="仿宋_GB2312" w:hAnsi="Times New Roman" w:hint="eastAsia"/>
          <w:szCs w:val="32"/>
        </w:rPr>
        <w:t>万元，</w:t>
      </w:r>
      <w:r>
        <w:rPr>
          <w:rFonts w:ascii="Times New Roman" w:eastAsia="仿宋_GB2312" w:hAnsi="Times New Roman"/>
          <w:szCs w:val="32"/>
        </w:rPr>
        <w:t>2018</w:t>
      </w:r>
      <w:r>
        <w:rPr>
          <w:rFonts w:ascii="Times New Roman" w:eastAsia="仿宋_GB2312" w:hAnsi="Times New Roman" w:hint="eastAsia"/>
          <w:szCs w:val="32"/>
        </w:rPr>
        <w:t>年度</w:t>
      </w:r>
      <w:r>
        <w:rPr>
          <w:rFonts w:ascii="Times New Roman" w:eastAsia="仿宋_GB2312" w:hAnsi="Times New Roman" w:hint="eastAsia"/>
          <w:color w:val="000000"/>
          <w:kern w:val="0"/>
          <w:szCs w:val="32"/>
        </w:rPr>
        <w:t>财政拨款</w:t>
      </w:r>
      <w:r>
        <w:rPr>
          <w:rFonts w:ascii="Times New Roman" w:eastAsia="仿宋_GB2312" w:hAnsi="Times New Roman" w:hint="eastAsia"/>
          <w:szCs w:val="32"/>
        </w:rPr>
        <w:t>支出为</w:t>
      </w:r>
      <w:r>
        <w:rPr>
          <w:rFonts w:ascii="Times New Roman" w:eastAsia="仿宋_GB2312" w:hAnsi="Times New Roman"/>
          <w:szCs w:val="32"/>
        </w:rPr>
        <w:t>4410.19</w:t>
      </w:r>
      <w:r>
        <w:rPr>
          <w:rFonts w:ascii="Times New Roman" w:eastAsia="仿宋_GB2312" w:hAnsi="Times New Roman" w:hint="eastAsia"/>
          <w:szCs w:val="32"/>
        </w:rPr>
        <w:t>万元，总体情况及比上年增长了</w:t>
      </w:r>
      <w:r>
        <w:rPr>
          <w:rFonts w:ascii="Times New Roman" w:eastAsia="仿宋_GB2312" w:hAnsi="Times New Roman"/>
          <w:szCs w:val="32"/>
        </w:rPr>
        <w:t>1019.50</w:t>
      </w:r>
      <w:r>
        <w:rPr>
          <w:rFonts w:ascii="Times New Roman" w:eastAsia="仿宋_GB2312" w:hAnsi="Times New Roman" w:hint="eastAsia"/>
          <w:szCs w:val="32"/>
        </w:rPr>
        <w:t>万元，主要原因为</w:t>
      </w:r>
      <w:r w:rsidRPr="00417CF7">
        <w:rPr>
          <w:rFonts w:ascii="Times New Roman" w:eastAsia="仿宋_GB2312" w:hAnsi="Times New Roman" w:hint="eastAsia"/>
          <w:szCs w:val="32"/>
        </w:rPr>
        <w:t>城乡社区支出</w:t>
      </w:r>
      <w:r>
        <w:rPr>
          <w:rFonts w:ascii="Times New Roman" w:eastAsia="仿宋_GB2312" w:hAnsi="Times New Roman" w:hint="eastAsia"/>
          <w:szCs w:val="32"/>
        </w:rPr>
        <w:t>增加</w:t>
      </w:r>
      <w:r>
        <w:rPr>
          <w:rFonts w:ascii="Times New Roman" w:eastAsia="仿宋_GB2312" w:hAnsi="Times New Roman"/>
          <w:szCs w:val="32"/>
        </w:rPr>
        <w:t>1024</w:t>
      </w:r>
      <w:r>
        <w:rPr>
          <w:rFonts w:ascii="Times New Roman" w:eastAsia="仿宋_GB2312" w:hAnsi="Times New Roman" w:hint="eastAsia"/>
          <w:szCs w:val="32"/>
        </w:rPr>
        <w:t>万元。</w:t>
      </w:r>
    </w:p>
    <w:p w:rsidR="00B92882" w:rsidRDefault="00B92882" w:rsidP="00B72536">
      <w:pPr>
        <w:widowControl/>
        <w:spacing w:line="576" w:lineRule="exact"/>
        <w:ind w:firstLineChars="200" w:firstLine="31680"/>
        <w:jc w:val="left"/>
        <w:rPr>
          <w:rFonts w:ascii="Times New Roman" w:eastAsia="黑体" w:hAnsi="Times New Roman"/>
          <w:color w:val="000000"/>
          <w:kern w:val="0"/>
          <w:szCs w:val="32"/>
        </w:rPr>
      </w:pPr>
      <w:r>
        <w:rPr>
          <w:rFonts w:ascii="Times New Roman" w:eastAsia="黑体" w:hAnsi="Times New Roman" w:hint="eastAsia"/>
          <w:color w:val="000000"/>
          <w:kern w:val="0"/>
          <w:szCs w:val="32"/>
        </w:rPr>
        <w:t>五、一般公共预算财政拨款支出决算情况说明</w:t>
      </w:r>
    </w:p>
    <w:p w:rsidR="00B92882" w:rsidRDefault="00B92882" w:rsidP="00B72536">
      <w:pPr>
        <w:widowControl/>
        <w:spacing w:line="576" w:lineRule="exact"/>
        <w:ind w:firstLineChars="200" w:firstLine="31680"/>
        <w:jc w:val="left"/>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（一）财政拨款支出决算总体情况说明。</w:t>
      </w:r>
    </w:p>
    <w:p w:rsidR="00B92882" w:rsidRDefault="00B92882" w:rsidP="00B72536">
      <w:pPr>
        <w:widowControl/>
        <w:spacing w:line="576" w:lineRule="exact"/>
        <w:ind w:firstLineChars="200" w:firstLine="3168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hint="eastAsia"/>
          <w:color w:val="000000"/>
          <w:kern w:val="0"/>
          <w:szCs w:val="32"/>
        </w:rPr>
        <w:t>年</w:t>
      </w:r>
      <w:r>
        <w:rPr>
          <w:rFonts w:ascii="Times New Roman" w:eastAsia="仿宋_GB2312" w:hAnsi="Times New Roman" w:hint="eastAsia"/>
          <w:szCs w:val="32"/>
        </w:rPr>
        <w:t>度</w:t>
      </w:r>
      <w:r>
        <w:rPr>
          <w:rFonts w:ascii="Times New Roman" w:eastAsia="仿宋_GB2312" w:hAnsi="Times New Roman" w:hint="eastAsia"/>
          <w:color w:val="000000"/>
          <w:kern w:val="0"/>
          <w:szCs w:val="32"/>
        </w:rPr>
        <w:t>财政拨款支出</w:t>
      </w:r>
      <w:r>
        <w:rPr>
          <w:rFonts w:ascii="Times New Roman" w:eastAsia="仿宋_GB2312" w:hAnsi="Times New Roman"/>
          <w:szCs w:val="32"/>
        </w:rPr>
        <w:t>5429.69</w:t>
      </w:r>
      <w:r>
        <w:rPr>
          <w:rFonts w:ascii="Times New Roman" w:eastAsia="仿宋_GB2312" w:hAnsi="Times New Roman" w:hint="eastAsia"/>
          <w:color w:val="000000"/>
          <w:kern w:val="0"/>
          <w:szCs w:val="32"/>
        </w:rPr>
        <w:t>万元，占本年支出合计的</w:t>
      </w:r>
      <w:r>
        <w:rPr>
          <w:rFonts w:ascii="Times New Roman" w:eastAsia="仿宋_GB2312" w:hAnsi="Times New Roman"/>
          <w:color w:val="000000"/>
          <w:kern w:val="0"/>
          <w:szCs w:val="32"/>
        </w:rPr>
        <w:t>65.69%</w:t>
      </w:r>
      <w:r>
        <w:rPr>
          <w:rFonts w:ascii="Times New Roman" w:eastAsia="仿宋_GB2312" w:hAnsi="Times New Roman" w:hint="eastAsia"/>
          <w:color w:val="000000"/>
          <w:kern w:val="0"/>
          <w:szCs w:val="32"/>
        </w:rPr>
        <w:t>。与上年相比，财政拨款支出增加</w:t>
      </w:r>
      <w:r>
        <w:rPr>
          <w:rFonts w:ascii="Times New Roman" w:eastAsia="仿宋_GB2312" w:hAnsi="Times New Roman"/>
          <w:color w:val="000000"/>
          <w:kern w:val="0"/>
          <w:szCs w:val="32"/>
        </w:rPr>
        <w:t>1019.5</w:t>
      </w:r>
      <w:r>
        <w:rPr>
          <w:rFonts w:ascii="Times New Roman" w:eastAsia="仿宋_GB2312" w:hAnsi="Times New Roman" w:hint="eastAsia"/>
          <w:color w:val="000000"/>
          <w:kern w:val="0"/>
          <w:szCs w:val="32"/>
        </w:rPr>
        <w:t>万元，增长</w:t>
      </w:r>
      <w:r>
        <w:rPr>
          <w:rFonts w:ascii="Times New Roman" w:eastAsia="仿宋_GB2312" w:hAnsi="Times New Roman"/>
          <w:color w:val="000000"/>
          <w:kern w:val="0"/>
          <w:szCs w:val="32"/>
        </w:rPr>
        <w:t>13.67%</w:t>
      </w:r>
      <w:r>
        <w:rPr>
          <w:rFonts w:ascii="Times New Roman" w:eastAsia="仿宋_GB2312" w:hAnsi="Times New Roman" w:hint="eastAsia"/>
          <w:color w:val="000000"/>
          <w:kern w:val="0"/>
          <w:szCs w:val="32"/>
        </w:rPr>
        <w:t>，主要原因是</w:t>
      </w:r>
      <w:r w:rsidRPr="00417CF7">
        <w:rPr>
          <w:rFonts w:ascii="Times New Roman" w:eastAsia="仿宋_GB2312" w:hAnsi="Times New Roman" w:hint="eastAsia"/>
          <w:szCs w:val="32"/>
        </w:rPr>
        <w:t>城乡社区支出</w:t>
      </w:r>
      <w:r>
        <w:rPr>
          <w:rFonts w:ascii="Times New Roman" w:eastAsia="仿宋_GB2312" w:hAnsi="Times New Roman" w:hint="eastAsia"/>
          <w:szCs w:val="32"/>
        </w:rPr>
        <w:t>增加额为</w:t>
      </w:r>
      <w:r>
        <w:rPr>
          <w:rFonts w:ascii="Times New Roman" w:eastAsia="仿宋_GB2312" w:hAnsi="Times New Roman"/>
          <w:szCs w:val="32"/>
        </w:rPr>
        <w:t>1024</w:t>
      </w:r>
      <w:r>
        <w:rPr>
          <w:rFonts w:ascii="Times New Roman" w:eastAsia="仿宋_GB2312" w:hAnsi="Times New Roman" w:hint="eastAsia"/>
          <w:szCs w:val="32"/>
        </w:rPr>
        <w:t>万元</w:t>
      </w:r>
      <w:r>
        <w:rPr>
          <w:rFonts w:ascii="Times New Roman" w:eastAsia="仿宋_GB2312" w:hAnsi="Times New Roman" w:hint="eastAsia"/>
          <w:color w:val="000000"/>
          <w:kern w:val="0"/>
          <w:szCs w:val="32"/>
        </w:rPr>
        <w:t>。</w:t>
      </w:r>
    </w:p>
    <w:p w:rsidR="00B92882" w:rsidRDefault="00B92882" w:rsidP="00B72536">
      <w:pPr>
        <w:spacing w:line="576" w:lineRule="exact"/>
        <w:ind w:firstLineChars="200" w:firstLine="31680"/>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（二）财政拨款支出决算具体情况说明。</w:t>
      </w:r>
    </w:p>
    <w:p w:rsidR="00B92882" w:rsidRDefault="00B92882" w:rsidP="00B72536">
      <w:pPr>
        <w:widowControl/>
        <w:spacing w:line="576" w:lineRule="exact"/>
        <w:ind w:firstLineChars="200" w:firstLine="3168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hint="eastAsia"/>
          <w:color w:val="000000"/>
          <w:kern w:val="0"/>
          <w:szCs w:val="32"/>
        </w:rPr>
        <w:t>年</w:t>
      </w:r>
      <w:r>
        <w:rPr>
          <w:rFonts w:ascii="Times New Roman" w:eastAsia="仿宋_GB2312" w:hAnsi="Times New Roman" w:hint="eastAsia"/>
          <w:szCs w:val="32"/>
        </w:rPr>
        <w:t>度</w:t>
      </w:r>
      <w:r>
        <w:rPr>
          <w:rFonts w:ascii="Times New Roman" w:eastAsia="仿宋_GB2312" w:hAnsi="Times New Roman" w:hint="eastAsia"/>
          <w:color w:val="000000"/>
          <w:kern w:val="0"/>
          <w:szCs w:val="32"/>
        </w:rPr>
        <w:t>财政拨款支出年初预算为</w:t>
      </w:r>
      <w:r>
        <w:rPr>
          <w:rFonts w:ascii="Times New Roman" w:eastAsia="仿宋_GB2312" w:hAnsi="Times New Roman"/>
          <w:color w:val="000000"/>
          <w:kern w:val="0"/>
          <w:szCs w:val="32"/>
        </w:rPr>
        <w:t>2461.02</w:t>
      </w:r>
      <w:r>
        <w:rPr>
          <w:rFonts w:ascii="Times New Roman" w:eastAsia="仿宋_GB2312" w:hAnsi="Times New Roman" w:hint="eastAsia"/>
          <w:color w:val="000000"/>
          <w:kern w:val="0"/>
          <w:szCs w:val="32"/>
        </w:rPr>
        <w:t>万元，支出决算为</w:t>
      </w:r>
      <w:r>
        <w:rPr>
          <w:rFonts w:ascii="Times New Roman" w:eastAsia="仿宋_GB2312" w:hAnsi="Times New Roman"/>
          <w:szCs w:val="32"/>
        </w:rPr>
        <w:t>4229.69</w:t>
      </w:r>
      <w:r>
        <w:rPr>
          <w:rFonts w:ascii="Times New Roman" w:eastAsia="仿宋_GB2312" w:hAnsi="Times New Roman" w:hint="eastAsia"/>
          <w:color w:val="000000"/>
          <w:kern w:val="0"/>
          <w:szCs w:val="32"/>
        </w:rPr>
        <w:t>万元，完成年初预算的</w:t>
      </w:r>
      <w:r>
        <w:rPr>
          <w:rFonts w:ascii="Times New Roman" w:eastAsia="仿宋_GB2312" w:hAnsi="Times New Roman"/>
          <w:color w:val="000000"/>
          <w:kern w:val="0"/>
          <w:szCs w:val="32"/>
        </w:rPr>
        <w:t>171.87%</w:t>
      </w:r>
      <w:r>
        <w:rPr>
          <w:rFonts w:ascii="Times New Roman" w:eastAsia="仿宋_GB2312" w:hAnsi="Times New Roman" w:hint="eastAsia"/>
          <w:color w:val="000000"/>
          <w:kern w:val="0"/>
          <w:szCs w:val="32"/>
        </w:rPr>
        <w:t>。按照政府功能分类科目，其中：</w:t>
      </w:r>
      <w:r>
        <w:rPr>
          <w:rFonts w:ascii="Times New Roman" w:eastAsia="仿宋_GB2312" w:hAnsi="Times New Roman"/>
          <w:color w:val="000000"/>
          <w:kern w:val="0"/>
          <w:szCs w:val="32"/>
        </w:rPr>
        <w:t xml:space="preserve"> </w:t>
      </w:r>
    </w:p>
    <w:p w:rsidR="00B92882" w:rsidRDefault="00B92882" w:rsidP="00B72536">
      <w:pPr>
        <w:widowControl/>
        <w:spacing w:line="576" w:lineRule="exact"/>
        <w:ind w:firstLineChars="200" w:firstLine="31680"/>
        <w:jc w:val="left"/>
        <w:rPr>
          <w:rFonts w:ascii="Times New Roman" w:hAnsi="Times New Roman"/>
        </w:rPr>
      </w:pPr>
      <w:r>
        <w:rPr>
          <w:rFonts w:ascii="Times New Roman" w:eastAsia="仿宋_GB2312" w:hAnsi="Times New Roman" w:hint="eastAsia"/>
          <w:b/>
          <w:color w:val="000000"/>
          <w:kern w:val="0"/>
          <w:szCs w:val="32"/>
        </w:rPr>
        <w:t>一般公共服务支出（类）财政事务（款）行政运行（项）。</w:t>
      </w:r>
      <w:r>
        <w:rPr>
          <w:rFonts w:ascii="Times New Roman" w:eastAsia="仿宋_GB2312" w:hAnsi="Times New Roman"/>
          <w:b/>
          <w:color w:val="000000"/>
          <w:kern w:val="0"/>
          <w:szCs w:val="32"/>
        </w:rPr>
        <w:t xml:space="preserve"> </w:t>
      </w:r>
    </w:p>
    <w:p w:rsidR="00B92882" w:rsidRPr="00EC5A97" w:rsidRDefault="00B92882">
      <w:pPr>
        <w:widowControl/>
        <w:spacing w:line="576" w:lineRule="exact"/>
        <w:jc w:val="left"/>
        <w:rPr>
          <w:rFonts w:ascii="Times New Roman" w:eastAsia="仿宋_GB2312" w:hAnsi="Times New Roman"/>
          <w:color w:val="000000"/>
          <w:kern w:val="0"/>
          <w:szCs w:val="32"/>
        </w:rPr>
      </w:pPr>
      <w:r>
        <w:rPr>
          <w:rFonts w:ascii="Times New Roman" w:eastAsia="仿宋_GB2312" w:hAnsi="Times New Roman" w:hint="eastAsia"/>
          <w:color w:val="000000"/>
          <w:kern w:val="0"/>
          <w:szCs w:val="32"/>
        </w:rPr>
        <w:t>年初预算为</w:t>
      </w:r>
      <w:r>
        <w:rPr>
          <w:rFonts w:ascii="Times New Roman" w:eastAsia="仿宋_GB2312" w:hAnsi="Times New Roman"/>
          <w:color w:val="000000"/>
          <w:kern w:val="0"/>
          <w:szCs w:val="32"/>
        </w:rPr>
        <w:t>1773.40</w:t>
      </w:r>
      <w:r>
        <w:rPr>
          <w:rFonts w:ascii="Times New Roman" w:eastAsia="仿宋_GB2312" w:hAnsi="Times New Roman" w:hint="eastAsia"/>
          <w:color w:val="000000"/>
          <w:kern w:val="0"/>
          <w:szCs w:val="32"/>
        </w:rPr>
        <w:t>万元，支出决算为</w:t>
      </w:r>
      <w:r>
        <w:rPr>
          <w:rFonts w:ascii="Times New Roman" w:eastAsia="仿宋_GB2312" w:hAnsi="Times New Roman"/>
          <w:color w:val="000000"/>
          <w:kern w:val="0"/>
          <w:szCs w:val="32"/>
        </w:rPr>
        <w:t>2621.67</w:t>
      </w:r>
      <w:r>
        <w:rPr>
          <w:rFonts w:ascii="Times New Roman" w:eastAsia="仿宋_GB2312" w:hAnsi="Times New Roman" w:hint="eastAsia"/>
          <w:color w:val="000000"/>
          <w:kern w:val="0"/>
          <w:szCs w:val="32"/>
        </w:rPr>
        <w:t>万元，完成年初预算的</w:t>
      </w:r>
      <w:r>
        <w:rPr>
          <w:rFonts w:ascii="Times New Roman" w:eastAsia="仿宋_GB2312" w:hAnsi="Times New Roman"/>
          <w:color w:val="000000"/>
          <w:kern w:val="0"/>
          <w:szCs w:val="32"/>
        </w:rPr>
        <w:t>147.83%</w:t>
      </w:r>
      <w:r>
        <w:rPr>
          <w:rFonts w:ascii="Times New Roman" w:eastAsia="仿宋_GB2312" w:hAnsi="Times New Roman" w:hint="eastAsia"/>
          <w:color w:val="000000"/>
          <w:kern w:val="0"/>
          <w:szCs w:val="32"/>
        </w:rPr>
        <w:t>。决算数大于预算数的主要原因是</w:t>
      </w:r>
      <w:r w:rsidRPr="00EC5A97">
        <w:rPr>
          <w:rFonts w:ascii="Times New Roman" w:eastAsia="仿宋_GB2312" w:hAnsi="Times New Roman" w:hint="eastAsia"/>
          <w:color w:val="000000"/>
          <w:kern w:val="0"/>
          <w:szCs w:val="32"/>
        </w:rPr>
        <w:t>人大事务</w:t>
      </w:r>
      <w:r>
        <w:rPr>
          <w:rFonts w:ascii="Times New Roman" w:eastAsia="仿宋_GB2312" w:hAnsi="Times New Roman" w:hint="eastAsia"/>
          <w:color w:val="000000"/>
          <w:kern w:val="0"/>
          <w:szCs w:val="32"/>
        </w:rPr>
        <w:t>减少</w:t>
      </w:r>
      <w:r>
        <w:rPr>
          <w:rFonts w:ascii="Times New Roman" w:eastAsia="仿宋_GB2312" w:hAnsi="Times New Roman"/>
          <w:color w:val="000000"/>
          <w:kern w:val="0"/>
          <w:szCs w:val="32"/>
        </w:rPr>
        <w:t>0.5</w:t>
      </w:r>
      <w:r>
        <w:rPr>
          <w:rFonts w:ascii="Times New Roman" w:eastAsia="仿宋_GB2312" w:hAnsi="Times New Roman" w:hint="eastAsia"/>
          <w:color w:val="000000"/>
          <w:kern w:val="0"/>
          <w:szCs w:val="32"/>
        </w:rPr>
        <w:t>万元，</w:t>
      </w:r>
      <w:r w:rsidRPr="00EC5A97">
        <w:rPr>
          <w:rFonts w:ascii="Times New Roman" w:eastAsia="仿宋_GB2312" w:hAnsi="Times New Roman" w:hint="eastAsia"/>
          <w:color w:val="000000"/>
          <w:kern w:val="0"/>
          <w:szCs w:val="32"/>
        </w:rPr>
        <w:t>政府办公厅（室）及相关机构事务</w:t>
      </w:r>
      <w:r>
        <w:rPr>
          <w:rFonts w:ascii="Times New Roman" w:eastAsia="仿宋_GB2312" w:hAnsi="Times New Roman" w:hint="eastAsia"/>
          <w:color w:val="000000"/>
          <w:kern w:val="0"/>
          <w:szCs w:val="32"/>
        </w:rPr>
        <w:t>增加</w:t>
      </w:r>
      <w:r>
        <w:rPr>
          <w:rFonts w:ascii="Times New Roman" w:eastAsia="仿宋_GB2312" w:hAnsi="Times New Roman"/>
          <w:color w:val="000000"/>
          <w:kern w:val="0"/>
          <w:szCs w:val="32"/>
        </w:rPr>
        <w:t>54.33</w:t>
      </w:r>
      <w:r>
        <w:rPr>
          <w:rFonts w:ascii="Times New Roman" w:eastAsia="仿宋_GB2312" w:hAnsi="Times New Roman" w:hint="eastAsia"/>
          <w:color w:val="000000"/>
          <w:kern w:val="0"/>
          <w:szCs w:val="32"/>
        </w:rPr>
        <w:t>万元，</w:t>
      </w:r>
      <w:r w:rsidRPr="00EC5A97">
        <w:rPr>
          <w:rFonts w:ascii="Times New Roman" w:eastAsia="仿宋_GB2312" w:hAnsi="Times New Roman" w:hint="eastAsia"/>
          <w:color w:val="000000"/>
          <w:kern w:val="0"/>
          <w:szCs w:val="32"/>
        </w:rPr>
        <w:t>群众团体事务</w:t>
      </w:r>
      <w:r>
        <w:rPr>
          <w:rFonts w:ascii="Times New Roman" w:eastAsia="仿宋_GB2312" w:hAnsi="Times New Roman" w:hint="eastAsia"/>
          <w:color w:val="000000"/>
          <w:kern w:val="0"/>
          <w:szCs w:val="32"/>
        </w:rPr>
        <w:t>增加</w:t>
      </w:r>
      <w:r>
        <w:rPr>
          <w:rFonts w:ascii="Times New Roman" w:eastAsia="仿宋_GB2312" w:hAnsi="Times New Roman"/>
          <w:color w:val="000000"/>
          <w:kern w:val="0"/>
          <w:szCs w:val="32"/>
        </w:rPr>
        <w:t>65.28</w:t>
      </w:r>
      <w:r>
        <w:rPr>
          <w:rFonts w:ascii="Times New Roman" w:eastAsia="仿宋_GB2312" w:hAnsi="Times New Roman" w:hint="eastAsia"/>
          <w:color w:val="000000"/>
          <w:kern w:val="0"/>
          <w:szCs w:val="32"/>
        </w:rPr>
        <w:t>万元，</w:t>
      </w:r>
      <w:r w:rsidRPr="00EC5A97">
        <w:rPr>
          <w:rFonts w:ascii="Times New Roman" w:eastAsia="仿宋_GB2312" w:hAnsi="Times New Roman" w:hint="eastAsia"/>
          <w:color w:val="000000"/>
          <w:kern w:val="0"/>
          <w:szCs w:val="32"/>
        </w:rPr>
        <w:t>党委办公厅（室）及相关机构事务</w:t>
      </w:r>
      <w:r>
        <w:rPr>
          <w:rFonts w:ascii="Times New Roman" w:eastAsia="仿宋_GB2312" w:hAnsi="Times New Roman" w:hint="eastAsia"/>
          <w:color w:val="000000"/>
          <w:kern w:val="0"/>
          <w:szCs w:val="32"/>
        </w:rPr>
        <w:t>增加</w:t>
      </w:r>
      <w:r>
        <w:rPr>
          <w:rFonts w:ascii="Times New Roman" w:eastAsia="仿宋_GB2312" w:hAnsi="Times New Roman"/>
          <w:color w:val="000000"/>
          <w:kern w:val="0"/>
          <w:szCs w:val="32"/>
        </w:rPr>
        <w:t>729.16</w:t>
      </w:r>
      <w:r>
        <w:rPr>
          <w:rFonts w:ascii="Times New Roman" w:eastAsia="仿宋_GB2312" w:hAnsi="Times New Roman" w:hint="eastAsia"/>
          <w:color w:val="000000"/>
          <w:kern w:val="0"/>
          <w:szCs w:val="32"/>
        </w:rPr>
        <w:t>万元。</w:t>
      </w:r>
    </w:p>
    <w:p w:rsidR="00B92882" w:rsidRDefault="00B92882" w:rsidP="00B72536">
      <w:pPr>
        <w:spacing w:line="576" w:lineRule="exact"/>
        <w:ind w:firstLineChars="200" w:firstLine="31680"/>
        <w:rPr>
          <w:rFonts w:ascii="Times New Roman" w:eastAsia="仿宋_GB2312" w:hAnsi="Times New Roman"/>
          <w:szCs w:val="32"/>
        </w:rPr>
      </w:pPr>
      <w:r>
        <w:rPr>
          <w:rFonts w:ascii="Times New Roman" w:eastAsia="黑体" w:hAnsi="Times New Roman" w:hint="eastAsia"/>
          <w:color w:val="000000"/>
          <w:kern w:val="0"/>
          <w:szCs w:val="32"/>
        </w:rPr>
        <w:t>六、一般公共预算财政拨款基本支出决算情况说明</w:t>
      </w:r>
      <w:r>
        <w:rPr>
          <w:rFonts w:ascii="Times New Roman" w:eastAsia="黑体" w:hAnsi="Times New Roman"/>
          <w:color w:val="000000"/>
          <w:kern w:val="0"/>
          <w:szCs w:val="32"/>
        </w:rPr>
        <w:t xml:space="preserve"> </w:t>
      </w:r>
    </w:p>
    <w:p w:rsidR="00B92882" w:rsidRDefault="00B92882" w:rsidP="00B72536">
      <w:pPr>
        <w:widowControl/>
        <w:spacing w:line="576" w:lineRule="exact"/>
        <w:ind w:firstLineChars="200" w:firstLine="31680"/>
        <w:jc w:val="left"/>
        <w:rPr>
          <w:rFonts w:ascii="Times New Roman" w:eastAsia="仿宋_GB2312" w:hAnsi="Times New Roman"/>
          <w:color w:val="000000"/>
          <w:kern w:val="0"/>
          <w:sz w:val="31"/>
          <w:szCs w:val="31"/>
        </w:rPr>
      </w:pPr>
      <w:r>
        <w:rPr>
          <w:rFonts w:ascii="Times New Roman" w:eastAsia="仿宋_GB2312" w:hAnsi="Times New Roman"/>
          <w:color w:val="000000"/>
          <w:kern w:val="0"/>
          <w:sz w:val="31"/>
          <w:szCs w:val="31"/>
        </w:rPr>
        <w:t>2019</w:t>
      </w:r>
      <w:r>
        <w:rPr>
          <w:rFonts w:ascii="Times New Roman" w:eastAsia="仿宋_GB2312" w:hAnsi="Times New Roman" w:hint="eastAsia"/>
          <w:color w:val="000000"/>
          <w:kern w:val="0"/>
          <w:sz w:val="31"/>
          <w:szCs w:val="31"/>
        </w:rPr>
        <w:t>年</w:t>
      </w:r>
      <w:r>
        <w:rPr>
          <w:rFonts w:ascii="Times New Roman" w:eastAsia="仿宋_GB2312" w:hAnsi="Times New Roman" w:hint="eastAsia"/>
          <w:szCs w:val="32"/>
        </w:rPr>
        <w:t>度</w:t>
      </w:r>
      <w:r>
        <w:rPr>
          <w:rFonts w:ascii="Times New Roman" w:eastAsia="仿宋_GB2312" w:hAnsi="Times New Roman" w:hint="eastAsia"/>
          <w:color w:val="000000"/>
          <w:kern w:val="0"/>
          <w:sz w:val="31"/>
          <w:szCs w:val="31"/>
        </w:rPr>
        <w:t>一般公共预算财政拨款基本支出</w:t>
      </w:r>
      <w:r w:rsidRPr="00A65A8F">
        <w:rPr>
          <w:rFonts w:ascii="Times New Roman" w:eastAsia="仿宋_GB2312" w:hAnsi="Times New Roman"/>
          <w:color w:val="000000"/>
          <w:kern w:val="0"/>
          <w:sz w:val="31"/>
          <w:szCs w:val="31"/>
        </w:rPr>
        <w:t>2492.37</w:t>
      </w:r>
      <w:r>
        <w:rPr>
          <w:rFonts w:ascii="Times New Roman" w:eastAsia="仿宋_GB2312" w:hAnsi="Times New Roman" w:hint="eastAsia"/>
          <w:color w:val="000000"/>
          <w:kern w:val="0"/>
          <w:sz w:val="31"/>
          <w:szCs w:val="31"/>
        </w:rPr>
        <w:t>万元，包括：人员经费支出</w:t>
      </w:r>
      <w:r w:rsidRPr="00A65A8F">
        <w:rPr>
          <w:rFonts w:ascii="Times New Roman" w:eastAsia="仿宋_GB2312" w:hAnsi="Times New Roman"/>
          <w:color w:val="000000"/>
          <w:kern w:val="0"/>
          <w:sz w:val="31"/>
          <w:szCs w:val="31"/>
        </w:rPr>
        <w:t>2223.73</w:t>
      </w:r>
      <w:r>
        <w:rPr>
          <w:rFonts w:ascii="Times New Roman" w:eastAsia="仿宋_GB2312" w:hAnsi="Times New Roman" w:hint="eastAsia"/>
          <w:color w:val="000000"/>
          <w:kern w:val="0"/>
          <w:sz w:val="31"/>
          <w:szCs w:val="31"/>
        </w:rPr>
        <w:t>万元和公用经费支出</w:t>
      </w:r>
      <w:r w:rsidRPr="00A65A8F">
        <w:rPr>
          <w:rFonts w:ascii="Times New Roman" w:eastAsia="仿宋_GB2312" w:hAnsi="Times New Roman"/>
          <w:color w:val="000000"/>
          <w:kern w:val="0"/>
          <w:sz w:val="31"/>
          <w:szCs w:val="31"/>
        </w:rPr>
        <w:t>268.64</w:t>
      </w:r>
      <w:r>
        <w:rPr>
          <w:rFonts w:ascii="Times New Roman" w:eastAsia="仿宋_GB2312" w:hAnsi="Times New Roman" w:hint="eastAsia"/>
          <w:color w:val="000000"/>
          <w:kern w:val="0"/>
          <w:sz w:val="31"/>
          <w:szCs w:val="31"/>
        </w:rPr>
        <w:t>万元。</w:t>
      </w:r>
    </w:p>
    <w:p w:rsidR="00B92882" w:rsidRPr="00B90CBC" w:rsidRDefault="00B92882" w:rsidP="00B72536">
      <w:pPr>
        <w:widowControl/>
        <w:spacing w:line="576" w:lineRule="exact"/>
        <w:ind w:firstLineChars="200" w:firstLine="31680"/>
        <w:jc w:val="left"/>
        <w:rPr>
          <w:rFonts w:ascii="Times New Roman" w:eastAsia="仿宋_GB2312" w:hAnsi="Times New Roman"/>
          <w:kern w:val="0"/>
          <w:szCs w:val="32"/>
        </w:rPr>
      </w:pPr>
      <w:r w:rsidRPr="00B90CBC">
        <w:rPr>
          <w:rFonts w:ascii="Times New Roman" w:eastAsia="仿宋_GB2312" w:hAnsi="Times New Roman" w:hint="eastAsia"/>
          <w:kern w:val="0"/>
          <w:szCs w:val="32"/>
        </w:rPr>
        <w:t>其中人员经费</w:t>
      </w:r>
      <w:r w:rsidRPr="00B90CBC">
        <w:rPr>
          <w:rFonts w:ascii="Times New Roman" w:eastAsia="仿宋_GB2312" w:hAnsi="Times New Roman"/>
          <w:kern w:val="0"/>
          <w:sz w:val="31"/>
          <w:szCs w:val="31"/>
        </w:rPr>
        <w:t>2223.73</w:t>
      </w:r>
      <w:r w:rsidRPr="00B90CBC">
        <w:rPr>
          <w:rFonts w:ascii="Times New Roman" w:eastAsia="仿宋_GB2312" w:hAnsi="Times New Roman" w:hint="eastAsia"/>
          <w:kern w:val="0"/>
          <w:szCs w:val="32"/>
        </w:rPr>
        <w:t>万元，主要包括基本工资</w:t>
      </w:r>
      <w:r w:rsidRPr="00B90CBC">
        <w:rPr>
          <w:rFonts w:ascii="Times New Roman" w:eastAsia="仿宋_GB2312" w:hAnsi="Times New Roman"/>
          <w:kern w:val="0"/>
          <w:szCs w:val="32"/>
        </w:rPr>
        <w:t>383.49</w:t>
      </w:r>
      <w:r w:rsidRPr="00B90CBC">
        <w:rPr>
          <w:rFonts w:ascii="Times New Roman" w:eastAsia="仿宋_GB2312" w:hAnsi="Times New Roman" w:hint="eastAsia"/>
          <w:kern w:val="0"/>
          <w:szCs w:val="32"/>
        </w:rPr>
        <w:t>万元、</w:t>
      </w:r>
      <w:r w:rsidRPr="00B90CBC">
        <w:rPr>
          <w:rFonts w:ascii="Times New Roman" w:eastAsia="仿宋_GB2312" w:hAnsi="Times New Roman"/>
          <w:kern w:val="0"/>
          <w:szCs w:val="32"/>
        </w:rPr>
        <w:t xml:space="preserve">  </w:t>
      </w:r>
      <w:r w:rsidRPr="00B90CBC">
        <w:rPr>
          <w:rFonts w:ascii="Times New Roman" w:eastAsia="仿宋_GB2312" w:hAnsi="Times New Roman" w:hint="eastAsia"/>
          <w:kern w:val="0"/>
          <w:szCs w:val="32"/>
        </w:rPr>
        <w:t>津贴补贴支出</w:t>
      </w:r>
      <w:r w:rsidRPr="00B90CBC">
        <w:rPr>
          <w:rFonts w:ascii="Times New Roman" w:eastAsia="仿宋_GB2312" w:hAnsi="Times New Roman"/>
          <w:kern w:val="0"/>
          <w:szCs w:val="32"/>
        </w:rPr>
        <w:t>392.92</w:t>
      </w:r>
      <w:r w:rsidRPr="00B90CBC">
        <w:rPr>
          <w:rFonts w:ascii="Times New Roman" w:eastAsia="仿宋_GB2312" w:hAnsi="Times New Roman" w:hint="eastAsia"/>
          <w:kern w:val="0"/>
          <w:szCs w:val="32"/>
        </w:rPr>
        <w:t>万元、奖金支出</w:t>
      </w:r>
      <w:r w:rsidRPr="00B90CBC">
        <w:rPr>
          <w:rFonts w:ascii="Times New Roman" w:eastAsia="仿宋_GB2312" w:hAnsi="Times New Roman"/>
          <w:kern w:val="0"/>
          <w:szCs w:val="32"/>
        </w:rPr>
        <w:t>775.13</w:t>
      </w:r>
      <w:r w:rsidRPr="00B90CBC">
        <w:rPr>
          <w:rFonts w:ascii="Times New Roman" w:eastAsia="仿宋_GB2312" w:hAnsi="Times New Roman" w:hint="eastAsia"/>
          <w:kern w:val="0"/>
          <w:szCs w:val="32"/>
        </w:rPr>
        <w:t>万元、其他社会保障缴费支出</w:t>
      </w:r>
      <w:r w:rsidRPr="00B90CBC">
        <w:rPr>
          <w:rFonts w:ascii="Times New Roman" w:eastAsia="仿宋_GB2312" w:hAnsi="Times New Roman"/>
          <w:kern w:val="0"/>
          <w:szCs w:val="32"/>
        </w:rPr>
        <w:t>212.78</w:t>
      </w:r>
      <w:r w:rsidRPr="00B90CBC">
        <w:rPr>
          <w:rFonts w:ascii="Times New Roman" w:eastAsia="仿宋_GB2312" w:hAnsi="Times New Roman" w:hint="eastAsia"/>
          <w:kern w:val="0"/>
          <w:szCs w:val="32"/>
        </w:rPr>
        <w:t>万元、住房公积金支出</w:t>
      </w:r>
      <w:r w:rsidRPr="00B90CBC">
        <w:rPr>
          <w:rFonts w:ascii="Times New Roman" w:eastAsia="仿宋_GB2312" w:hAnsi="Times New Roman"/>
          <w:kern w:val="0"/>
          <w:szCs w:val="32"/>
        </w:rPr>
        <w:t>303.82</w:t>
      </w:r>
      <w:r w:rsidRPr="00B90CBC">
        <w:rPr>
          <w:rFonts w:ascii="Times New Roman" w:eastAsia="仿宋_GB2312" w:hAnsi="Times New Roman" w:hint="eastAsia"/>
          <w:kern w:val="0"/>
          <w:szCs w:val="32"/>
        </w:rPr>
        <w:t>万元、</w:t>
      </w:r>
      <w:r>
        <w:rPr>
          <w:rFonts w:ascii="Times New Roman" w:eastAsia="仿宋_GB2312" w:hAnsi="Times New Roman" w:hint="eastAsia"/>
          <w:kern w:val="0"/>
          <w:szCs w:val="32"/>
        </w:rPr>
        <w:t>其他工资福利</w:t>
      </w:r>
      <w:r w:rsidRPr="00B90CBC">
        <w:rPr>
          <w:rFonts w:ascii="Times New Roman" w:eastAsia="仿宋_GB2312" w:hAnsi="Times New Roman" w:hint="eastAsia"/>
          <w:kern w:val="0"/>
          <w:szCs w:val="32"/>
        </w:rPr>
        <w:t>支出</w:t>
      </w:r>
      <w:r w:rsidRPr="00B90CBC">
        <w:rPr>
          <w:rFonts w:ascii="Times New Roman" w:eastAsia="仿宋_GB2312" w:hAnsi="Times New Roman"/>
          <w:kern w:val="0"/>
          <w:szCs w:val="32"/>
        </w:rPr>
        <w:t>141.82</w:t>
      </w:r>
      <w:r>
        <w:rPr>
          <w:rFonts w:ascii="Times New Roman" w:eastAsia="仿宋_GB2312" w:hAnsi="Times New Roman" w:hint="eastAsia"/>
          <w:kern w:val="0"/>
          <w:szCs w:val="32"/>
        </w:rPr>
        <w:t>万元、</w:t>
      </w:r>
      <w:r w:rsidRPr="00B90CBC">
        <w:rPr>
          <w:rFonts w:ascii="Times New Roman" w:eastAsia="仿宋_GB2312" w:hAnsi="Times New Roman" w:hint="eastAsia"/>
          <w:kern w:val="0"/>
          <w:szCs w:val="32"/>
        </w:rPr>
        <w:t>退休费</w:t>
      </w:r>
      <w:r w:rsidRPr="00B90CBC">
        <w:rPr>
          <w:rFonts w:ascii="Times New Roman" w:eastAsia="仿宋_GB2312" w:hAnsi="Times New Roman"/>
          <w:kern w:val="0"/>
          <w:szCs w:val="32"/>
        </w:rPr>
        <w:t>8.35</w:t>
      </w:r>
      <w:r>
        <w:rPr>
          <w:rFonts w:ascii="Times New Roman" w:eastAsia="仿宋_GB2312" w:hAnsi="Times New Roman" w:hint="eastAsia"/>
          <w:kern w:val="0"/>
          <w:szCs w:val="32"/>
        </w:rPr>
        <w:t>万元、</w:t>
      </w:r>
      <w:r w:rsidRPr="00B90CBC">
        <w:rPr>
          <w:rFonts w:ascii="Times New Roman" w:eastAsia="仿宋_GB2312" w:hAnsi="Times New Roman" w:hint="eastAsia"/>
          <w:kern w:val="0"/>
          <w:szCs w:val="32"/>
        </w:rPr>
        <w:t>生活补助</w:t>
      </w:r>
      <w:r w:rsidRPr="00B90CBC">
        <w:rPr>
          <w:rFonts w:ascii="Times New Roman" w:eastAsia="仿宋_GB2312" w:hAnsi="Times New Roman"/>
          <w:kern w:val="0"/>
          <w:szCs w:val="32"/>
        </w:rPr>
        <w:t>5.4</w:t>
      </w:r>
      <w:r>
        <w:rPr>
          <w:rFonts w:ascii="Times New Roman" w:eastAsia="仿宋_GB2312" w:hAnsi="Times New Roman"/>
          <w:kern w:val="0"/>
          <w:szCs w:val="32"/>
        </w:rPr>
        <w:t>2</w:t>
      </w:r>
      <w:r>
        <w:rPr>
          <w:rFonts w:ascii="Times New Roman" w:eastAsia="仿宋_GB2312" w:hAnsi="Times New Roman" w:hint="eastAsia"/>
          <w:kern w:val="0"/>
          <w:szCs w:val="32"/>
        </w:rPr>
        <w:t>万元。</w:t>
      </w:r>
    </w:p>
    <w:p w:rsidR="00B92882" w:rsidRPr="00B201BA" w:rsidRDefault="00B92882" w:rsidP="00B72536">
      <w:pPr>
        <w:widowControl/>
        <w:spacing w:line="576" w:lineRule="exact"/>
        <w:ind w:firstLineChars="200" w:firstLine="31680"/>
        <w:jc w:val="left"/>
        <w:rPr>
          <w:rFonts w:ascii="Times New Roman" w:eastAsia="仿宋_GB2312" w:hAnsi="Times New Roman"/>
          <w:kern w:val="0"/>
          <w:szCs w:val="32"/>
        </w:rPr>
      </w:pPr>
      <w:r w:rsidRPr="00B90CBC">
        <w:rPr>
          <w:rFonts w:ascii="Times New Roman" w:eastAsia="仿宋_GB2312" w:hAnsi="Times New Roman" w:hint="eastAsia"/>
          <w:kern w:val="0"/>
          <w:szCs w:val="32"/>
        </w:rPr>
        <w:t>公用经费</w:t>
      </w:r>
      <w:r w:rsidRPr="00B90CBC">
        <w:rPr>
          <w:rFonts w:ascii="Times New Roman" w:eastAsia="仿宋_GB2312" w:hAnsi="Times New Roman"/>
          <w:kern w:val="0"/>
          <w:szCs w:val="32"/>
        </w:rPr>
        <w:t>268.64</w:t>
      </w:r>
      <w:r w:rsidRPr="00B90CBC">
        <w:rPr>
          <w:rFonts w:ascii="Times New Roman" w:eastAsia="仿宋_GB2312" w:hAnsi="Times New Roman" w:hint="eastAsia"/>
          <w:kern w:val="0"/>
          <w:szCs w:val="32"/>
        </w:rPr>
        <w:t>万元，主要包括</w:t>
      </w:r>
      <w:r w:rsidRPr="00B201BA">
        <w:rPr>
          <w:rFonts w:ascii="Times New Roman" w:eastAsia="仿宋_GB2312" w:hAnsi="Times New Roman" w:hint="eastAsia"/>
          <w:kern w:val="0"/>
          <w:szCs w:val="32"/>
        </w:rPr>
        <w:t>办公费</w:t>
      </w:r>
      <w:r>
        <w:rPr>
          <w:rFonts w:ascii="Times New Roman" w:eastAsia="仿宋_GB2312" w:hAnsi="Times New Roman" w:hint="eastAsia"/>
          <w:kern w:val="0"/>
          <w:szCs w:val="32"/>
        </w:rPr>
        <w:t>支出</w:t>
      </w:r>
      <w:r w:rsidRPr="00B201BA">
        <w:rPr>
          <w:rFonts w:ascii="Times New Roman" w:eastAsia="仿宋_GB2312" w:hAnsi="Times New Roman"/>
          <w:kern w:val="0"/>
          <w:szCs w:val="32"/>
        </w:rPr>
        <w:t>42.45</w:t>
      </w:r>
      <w:r w:rsidRPr="00B90CBC">
        <w:rPr>
          <w:rFonts w:ascii="Times New Roman" w:eastAsia="仿宋_GB2312" w:hAnsi="Times New Roman" w:hint="eastAsia"/>
          <w:kern w:val="0"/>
          <w:szCs w:val="32"/>
        </w:rPr>
        <w:t>万元、</w:t>
      </w:r>
      <w:r w:rsidRPr="00B201BA">
        <w:rPr>
          <w:rFonts w:ascii="Times New Roman" w:eastAsia="仿宋_GB2312" w:hAnsi="Times New Roman" w:hint="eastAsia"/>
          <w:kern w:val="0"/>
          <w:szCs w:val="32"/>
        </w:rPr>
        <w:t>水费</w:t>
      </w:r>
      <w:r w:rsidRPr="00B90CBC">
        <w:rPr>
          <w:rFonts w:ascii="Times New Roman" w:eastAsia="仿宋_GB2312" w:hAnsi="Times New Roman" w:hint="eastAsia"/>
          <w:kern w:val="0"/>
          <w:szCs w:val="32"/>
        </w:rPr>
        <w:t>支出</w:t>
      </w:r>
      <w:r>
        <w:rPr>
          <w:rFonts w:ascii="Times New Roman" w:eastAsia="仿宋_GB2312" w:hAnsi="Times New Roman"/>
          <w:kern w:val="0"/>
          <w:szCs w:val="32"/>
        </w:rPr>
        <w:t>0.3</w:t>
      </w:r>
      <w:r w:rsidRPr="00B90CBC">
        <w:rPr>
          <w:rFonts w:ascii="Times New Roman" w:eastAsia="仿宋_GB2312" w:hAnsi="Times New Roman" w:hint="eastAsia"/>
          <w:kern w:val="0"/>
          <w:szCs w:val="32"/>
        </w:rPr>
        <w:t>万元、</w:t>
      </w:r>
      <w:r w:rsidRPr="00B201BA">
        <w:rPr>
          <w:rFonts w:ascii="Times New Roman" w:eastAsia="仿宋_GB2312" w:hAnsi="Times New Roman" w:hint="eastAsia"/>
          <w:kern w:val="0"/>
          <w:szCs w:val="32"/>
        </w:rPr>
        <w:t>电费</w:t>
      </w:r>
      <w:r w:rsidRPr="00B90CBC">
        <w:rPr>
          <w:rFonts w:ascii="Times New Roman" w:eastAsia="仿宋_GB2312" w:hAnsi="Times New Roman" w:hint="eastAsia"/>
          <w:kern w:val="0"/>
          <w:szCs w:val="32"/>
        </w:rPr>
        <w:t>支出</w:t>
      </w:r>
      <w:r>
        <w:rPr>
          <w:rFonts w:ascii="Times New Roman" w:eastAsia="仿宋_GB2312" w:hAnsi="Times New Roman"/>
          <w:kern w:val="0"/>
          <w:szCs w:val="32"/>
        </w:rPr>
        <w:t>1.41</w:t>
      </w:r>
      <w:r w:rsidRPr="00B90CBC">
        <w:rPr>
          <w:rFonts w:ascii="Times New Roman" w:eastAsia="仿宋_GB2312" w:hAnsi="Times New Roman" w:hint="eastAsia"/>
          <w:kern w:val="0"/>
          <w:szCs w:val="32"/>
        </w:rPr>
        <w:t>万元、</w:t>
      </w:r>
      <w:r w:rsidRPr="00B201BA">
        <w:rPr>
          <w:rFonts w:ascii="Times New Roman" w:eastAsia="仿宋_GB2312" w:hAnsi="Times New Roman" w:hint="eastAsia"/>
          <w:kern w:val="0"/>
          <w:szCs w:val="32"/>
        </w:rPr>
        <w:t>维修</w:t>
      </w:r>
      <w:r w:rsidRPr="00B201BA">
        <w:rPr>
          <w:rFonts w:ascii="Times New Roman" w:eastAsia="仿宋_GB2312" w:hAnsi="Times New Roman"/>
          <w:kern w:val="0"/>
          <w:szCs w:val="32"/>
        </w:rPr>
        <w:t>(</w:t>
      </w:r>
      <w:r w:rsidRPr="00B201BA">
        <w:rPr>
          <w:rFonts w:ascii="Times New Roman" w:eastAsia="仿宋_GB2312" w:hAnsi="Times New Roman" w:hint="eastAsia"/>
          <w:kern w:val="0"/>
          <w:szCs w:val="32"/>
        </w:rPr>
        <w:t>护</w:t>
      </w:r>
      <w:r w:rsidRPr="00B201BA">
        <w:rPr>
          <w:rFonts w:ascii="Times New Roman" w:eastAsia="仿宋_GB2312" w:hAnsi="Times New Roman"/>
          <w:kern w:val="0"/>
          <w:szCs w:val="32"/>
        </w:rPr>
        <w:t>)</w:t>
      </w:r>
      <w:r w:rsidRPr="00B201BA">
        <w:rPr>
          <w:rFonts w:ascii="Times New Roman" w:eastAsia="仿宋_GB2312" w:hAnsi="Times New Roman" w:hint="eastAsia"/>
          <w:kern w:val="0"/>
          <w:szCs w:val="32"/>
        </w:rPr>
        <w:t>费</w:t>
      </w:r>
      <w:r w:rsidRPr="00B90CBC">
        <w:rPr>
          <w:rFonts w:ascii="Times New Roman" w:eastAsia="仿宋_GB2312" w:hAnsi="Times New Roman" w:hint="eastAsia"/>
          <w:kern w:val="0"/>
          <w:szCs w:val="32"/>
        </w:rPr>
        <w:t>支出</w:t>
      </w:r>
      <w:r>
        <w:rPr>
          <w:rFonts w:ascii="Times New Roman" w:eastAsia="仿宋_GB2312" w:hAnsi="Times New Roman"/>
          <w:kern w:val="0"/>
          <w:szCs w:val="32"/>
        </w:rPr>
        <w:t>1.03</w:t>
      </w:r>
      <w:r w:rsidRPr="00B90CBC">
        <w:rPr>
          <w:rFonts w:ascii="Times New Roman" w:eastAsia="仿宋_GB2312" w:hAnsi="Times New Roman" w:hint="eastAsia"/>
          <w:kern w:val="0"/>
          <w:szCs w:val="32"/>
        </w:rPr>
        <w:t>万元、</w:t>
      </w:r>
      <w:r w:rsidRPr="00B201BA">
        <w:rPr>
          <w:rFonts w:ascii="Times New Roman" w:eastAsia="仿宋_GB2312" w:hAnsi="Times New Roman" w:hint="eastAsia"/>
          <w:kern w:val="0"/>
          <w:szCs w:val="32"/>
        </w:rPr>
        <w:t>委托业务费</w:t>
      </w:r>
      <w:r w:rsidRPr="00B90CBC">
        <w:rPr>
          <w:rFonts w:ascii="Times New Roman" w:eastAsia="仿宋_GB2312" w:hAnsi="Times New Roman" w:hint="eastAsia"/>
          <w:kern w:val="0"/>
          <w:szCs w:val="32"/>
        </w:rPr>
        <w:t>支出</w:t>
      </w:r>
      <w:r w:rsidRPr="00B201BA">
        <w:rPr>
          <w:rFonts w:ascii="Times New Roman" w:eastAsia="仿宋_GB2312" w:hAnsi="Times New Roman"/>
          <w:kern w:val="0"/>
          <w:szCs w:val="32"/>
        </w:rPr>
        <w:t>57.43</w:t>
      </w:r>
      <w:r w:rsidRPr="00B90CBC">
        <w:rPr>
          <w:rFonts w:ascii="Times New Roman" w:eastAsia="仿宋_GB2312" w:hAnsi="Times New Roman" w:hint="eastAsia"/>
          <w:kern w:val="0"/>
          <w:szCs w:val="32"/>
        </w:rPr>
        <w:t>万元、</w:t>
      </w:r>
      <w:r w:rsidRPr="00B201BA">
        <w:rPr>
          <w:rFonts w:ascii="Times New Roman" w:eastAsia="仿宋_GB2312" w:hAnsi="Times New Roman" w:hint="eastAsia"/>
          <w:kern w:val="0"/>
          <w:szCs w:val="32"/>
        </w:rPr>
        <w:t>工会经费</w:t>
      </w:r>
      <w:r w:rsidRPr="00B90CBC">
        <w:rPr>
          <w:rFonts w:ascii="Times New Roman" w:eastAsia="仿宋_GB2312" w:hAnsi="Times New Roman" w:hint="eastAsia"/>
          <w:kern w:val="0"/>
          <w:szCs w:val="32"/>
        </w:rPr>
        <w:t>支出</w:t>
      </w:r>
      <w:r>
        <w:rPr>
          <w:rFonts w:ascii="Times New Roman" w:eastAsia="仿宋_GB2312" w:hAnsi="Times New Roman"/>
          <w:kern w:val="0"/>
          <w:szCs w:val="32"/>
        </w:rPr>
        <w:t>24.16</w:t>
      </w:r>
      <w:r>
        <w:rPr>
          <w:rFonts w:ascii="Times New Roman" w:eastAsia="仿宋_GB2312" w:hAnsi="Times New Roman" w:hint="eastAsia"/>
          <w:kern w:val="0"/>
          <w:szCs w:val="32"/>
        </w:rPr>
        <w:t>万元、</w:t>
      </w:r>
      <w:r w:rsidRPr="00B201BA">
        <w:rPr>
          <w:rFonts w:ascii="Times New Roman" w:eastAsia="仿宋_GB2312" w:hAnsi="Times New Roman" w:hint="eastAsia"/>
          <w:kern w:val="0"/>
          <w:szCs w:val="32"/>
        </w:rPr>
        <w:t>公务用车运行维护费</w:t>
      </w:r>
      <w:r w:rsidRPr="00B201BA">
        <w:rPr>
          <w:rFonts w:ascii="Times New Roman" w:eastAsia="仿宋_GB2312" w:hAnsi="Times New Roman"/>
          <w:kern w:val="0"/>
          <w:szCs w:val="32"/>
        </w:rPr>
        <w:t>27.38</w:t>
      </w:r>
      <w:r>
        <w:rPr>
          <w:rFonts w:ascii="Times New Roman" w:eastAsia="仿宋_GB2312" w:hAnsi="Times New Roman" w:hint="eastAsia"/>
          <w:kern w:val="0"/>
          <w:szCs w:val="32"/>
        </w:rPr>
        <w:t>、</w:t>
      </w:r>
      <w:r w:rsidRPr="00B201BA">
        <w:rPr>
          <w:rFonts w:ascii="Times New Roman" w:eastAsia="仿宋_GB2312" w:hAnsi="Times New Roman" w:hint="eastAsia"/>
          <w:kern w:val="0"/>
          <w:szCs w:val="32"/>
        </w:rPr>
        <w:t>其他交通费用</w:t>
      </w:r>
      <w:r>
        <w:rPr>
          <w:rFonts w:ascii="Times New Roman" w:eastAsia="仿宋_GB2312" w:hAnsi="Times New Roman" w:hint="eastAsia"/>
          <w:kern w:val="0"/>
          <w:szCs w:val="32"/>
        </w:rPr>
        <w:t>支出</w:t>
      </w:r>
      <w:r w:rsidRPr="00B201BA">
        <w:rPr>
          <w:rFonts w:ascii="Times New Roman" w:eastAsia="仿宋_GB2312" w:hAnsi="Times New Roman"/>
          <w:kern w:val="0"/>
          <w:szCs w:val="32"/>
        </w:rPr>
        <w:t>114.48</w:t>
      </w:r>
      <w:r>
        <w:rPr>
          <w:rFonts w:ascii="Times New Roman" w:eastAsia="仿宋_GB2312" w:hAnsi="Times New Roman" w:hint="eastAsia"/>
          <w:kern w:val="0"/>
          <w:szCs w:val="32"/>
        </w:rPr>
        <w:t>万元。</w:t>
      </w:r>
    </w:p>
    <w:p w:rsidR="00B92882" w:rsidRDefault="00B92882" w:rsidP="00B72536">
      <w:pPr>
        <w:spacing w:line="576" w:lineRule="exact"/>
        <w:ind w:firstLineChars="200" w:firstLine="31680"/>
        <w:rPr>
          <w:rFonts w:ascii="Times New Roman" w:eastAsia="黑体" w:hAnsi="Times New Roman"/>
          <w:color w:val="000000"/>
          <w:kern w:val="0"/>
          <w:szCs w:val="32"/>
        </w:rPr>
      </w:pPr>
      <w:r>
        <w:rPr>
          <w:rFonts w:ascii="Times New Roman" w:eastAsia="黑体" w:hAnsi="Times New Roman" w:hint="eastAsia"/>
          <w:color w:val="000000"/>
          <w:kern w:val="0"/>
          <w:szCs w:val="32"/>
        </w:rPr>
        <w:t>七、一般公共预算财政拨款</w:t>
      </w:r>
      <w:r>
        <w:rPr>
          <w:rFonts w:ascii="Times New Roman" w:eastAsia="黑体" w:hAnsi="Times New Roman"/>
          <w:color w:val="000000"/>
          <w:kern w:val="0"/>
          <w:szCs w:val="32"/>
        </w:rPr>
        <w:t>“</w:t>
      </w:r>
      <w:r>
        <w:rPr>
          <w:rFonts w:ascii="Times New Roman" w:eastAsia="黑体" w:hAnsi="Times New Roman" w:hint="eastAsia"/>
          <w:color w:val="000000"/>
          <w:kern w:val="0"/>
          <w:szCs w:val="32"/>
        </w:rPr>
        <w:t>三公</w:t>
      </w:r>
      <w:r>
        <w:rPr>
          <w:rFonts w:ascii="Times New Roman" w:eastAsia="黑体" w:hAnsi="Times New Roman"/>
          <w:color w:val="000000"/>
          <w:kern w:val="0"/>
          <w:szCs w:val="32"/>
        </w:rPr>
        <w:t>”</w:t>
      </w:r>
      <w:r>
        <w:rPr>
          <w:rFonts w:ascii="Times New Roman" w:eastAsia="黑体" w:hAnsi="Times New Roman" w:hint="eastAsia"/>
          <w:color w:val="000000"/>
          <w:kern w:val="0"/>
          <w:szCs w:val="32"/>
        </w:rPr>
        <w:t>经费及会议费、培训费支出决算情况说明</w:t>
      </w:r>
      <w:r>
        <w:rPr>
          <w:rFonts w:ascii="Times New Roman" w:eastAsia="黑体" w:hAnsi="Times New Roman"/>
          <w:color w:val="000000"/>
          <w:kern w:val="0"/>
          <w:szCs w:val="32"/>
        </w:rPr>
        <w:t xml:space="preserve"> </w:t>
      </w:r>
    </w:p>
    <w:p w:rsidR="00B92882" w:rsidRDefault="00B92882" w:rsidP="00B72536">
      <w:pPr>
        <w:widowControl/>
        <w:spacing w:line="576" w:lineRule="exact"/>
        <w:ind w:firstLineChars="200" w:firstLine="31680"/>
        <w:jc w:val="left"/>
        <w:rPr>
          <w:rFonts w:ascii="Times New Roman" w:hAnsi="Times New Roman"/>
        </w:rPr>
      </w:pPr>
      <w:r>
        <w:rPr>
          <w:rFonts w:ascii="Times New Roman" w:eastAsia="楷体_GB2312" w:hAnsi="Times New Roman" w:hint="eastAsia"/>
          <w:b/>
          <w:color w:val="000000"/>
          <w:kern w:val="0"/>
          <w:szCs w:val="32"/>
        </w:rPr>
        <w:t>（一）</w:t>
      </w:r>
      <w:r>
        <w:rPr>
          <w:rFonts w:ascii="Times New Roman" w:eastAsia="楷体_GB2312" w:hAnsi="Times New Roman"/>
          <w:b/>
          <w:color w:val="000000"/>
          <w:kern w:val="0"/>
          <w:szCs w:val="32"/>
        </w:rPr>
        <w:t>“</w:t>
      </w:r>
      <w:r>
        <w:rPr>
          <w:rFonts w:ascii="Times New Roman" w:eastAsia="楷体_GB2312" w:hAnsi="Times New Roman" w:hint="eastAsia"/>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hint="eastAsia"/>
          <w:b/>
          <w:color w:val="000000"/>
          <w:kern w:val="0"/>
          <w:szCs w:val="32"/>
        </w:rPr>
        <w:t>经费财政拨款支出决算总体情况说明。</w:t>
      </w:r>
      <w:r>
        <w:rPr>
          <w:rFonts w:ascii="Times New Roman" w:eastAsia="楷体_GB2312" w:hAnsi="Times New Roman"/>
          <w:b/>
          <w:color w:val="000000"/>
          <w:kern w:val="0"/>
          <w:szCs w:val="32"/>
        </w:rPr>
        <w:t xml:space="preserve"> </w:t>
      </w:r>
    </w:p>
    <w:p w:rsidR="00B92882" w:rsidRPr="000A054D" w:rsidRDefault="00B92882" w:rsidP="00B72536">
      <w:pPr>
        <w:widowControl/>
        <w:spacing w:line="576" w:lineRule="exact"/>
        <w:ind w:firstLineChars="200" w:firstLine="31680"/>
        <w:jc w:val="left"/>
        <w:rPr>
          <w:rFonts w:ascii="Times New Roman" w:eastAsia="仿宋_GB2312" w:hAnsi="Times New Roman"/>
          <w:color w:val="000000"/>
          <w:kern w:val="0"/>
          <w:szCs w:val="32"/>
        </w:rPr>
      </w:pPr>
      <w:r>
        <w:rPr>
          <w:rFonts w:ascii="Times New Roman" w:eastAsia="仿宋_GB2312" w:hAnsi="Times New Roman"/>
          <w:color w:val="000000"/>
          <w:kern w:val="0"/>
          <w:szCs w:val="32"/>
        </w:rPr>
        <w:t>2019</w:t>
      </w:r>
      <w:r>
        <w:rPr>
          <w:rFonts w:ascii="Times New Roman" w:eastAsia="仿宋_GB2312" w:hAnsi="Times New Roman" w:hint="eastAsia"/>
          <w:color w:val="000000"/>
          <w:kern w:val="0"/>
          <w:szCs w:val="32"/>
        </w:rPr>
        <w:t>年</w:t>
      </w:r>
      <w:r>
        <w:rPr>
          <w:rFonts w:ascii="Times New Roman" w:eastAsia="仿宋_GB2312" w:hAnsi="Times New Roman" w:hint="eastAsia"/>
          <w:szCs w:val="32"/>
        </w:rPr>
        <w:t>度</w:t>
      </w:r>
      <w:r>
        <w:rPr>
          <w:rFonts w:ascii="Times New Roman" w:eastAsia="仿宋_GB2312" w:hAnsi="Times New Roman"/>
          <w:color w:val="000000"/>
          <w:kern w:val="0"/>
          <w:szCs w:val="32"/>
        </w:rPr>
        <w:t>“</w:t>
      </w:r>
      <w:r>
        <w:rPr>
          <w:rFonts w:ascii="Times New Roman" w:eastAsia="仿宋_GB2312" w:hAnsi="Times New Roman" w:hint="eastAsia"/>
          <w:color w:val="000000"/>
          <w:kern w:val="0"/>
          <w:szCs w:val="32"/>
        </w:rPr>
        <w:t>三公</w:t>
      </w:r>
      <w:r>
        <w:rPr>
          <w:rFonts w:ascii="Times New Roman" w:eastAsia="仿宋_GB2312" w:hAnsi="Times New Roman"/>
          <w:color w:val="000000"/>
          <w:kern w:val="0"/>
          <w:szCs w:val="32"/>
        </w:rPr>
        <w:t>”</w:t>
      </w:r>
      <w:r>
        <w:rPr>
          <w:rFonts w:ascii="Times New Roman" w:eastAsia="仿宋_GB2312" w:hAnsi="Times New Roman" w:hint="eastAsia"/>
          <w:color w:val="000000"/>
          <w:kern w:val="0"/>
          <w:szCs w:val="32"/>
        </w:rPr>
        <w:t>经费财政拨款支出预算为</w:t>
      </w:r>
      <w:r>
        <w:rPr>
          <w:rFonts w:ascii="Times New Roman" w:eastAsia="仿宋_GB2312" w:hAnsi="Times New Roman"/>
          <w:color w:val="000000"/>
          <w:kern w:val="0"/>
          <w:szCs w:val="32"/>
        </w:rPr>
        <w:t>13.46</w:t>
      </w:r>
      <w:r>
        <w:rPr>
          <w:rFonts w:ascii="Times New Roman" w:eastAsia="仿宋_GB2312" w:hAnsi="Times New Roman" w:hint="eastAsia"/>
          <w:color w:val="000000"/>
          <w:kern w:val="0"/>
          <w:szCs w:val="32"/>
        </w:rPr>
        <w:t>万元，支出决算为</w:t>
      </w:r>
      <w:r>
        <w:rPr>
          <w:rFonts w:ascii="Times New Roman" w:eastAsia="仿宋_GB2312" w:hAnsi="Times New Roman"/>
          <w:color w:val="000000"/>
          <w:kern w:val="0"/>
          <w:szCs w:val="32"/>
        </w:rPr>
        <w:t>21.19</w:t>
      </w:r>
      <w:r>
        <w:rPr>
          <w:rFonts w:ascii="Times New Roman" w:eastAsia="仿宋_GB2312" w:hAnsi="Times New Roman" w:hint="eastAsia"/>
          <w:color w:val="000000"/>
          <w:kern w:val="0"/>
          <w:szCs w:val="32"/>
        </w:rPr>
        <w:t>万元，完成预算的</w:t>
      </w:r>
      <w:r>
        <w:rPr>
          <w:rFonts w:ascii="Times New Roman" w:eastAsia="仿宋_GB2312" w:hAnsi="Times New Roman"/>
          <w:color w:val="000000"/>
          <w:kern w:val="0"/>
          <w:szCs w:val="32"/>
        </w:rPr>
        <w:t>157.43%</w:t>
      </w:r>
      <w:r>
        <w:rPr>
          <w:rFonts w:ascii="Times New Roman" w:eastAsia="仿宋_GB2312" w:hAnsi="Times New Roman" w:hint="eastAsia"/>
          <w:color w:val="000000"/>
          <w:kern w:val="0"/>
          <w:szCs w:val="32"/>
        </w:rPr>
        <w:t>。决算数较预算数增加</w:t>
      </w:r>
      <w:r>
        <w:rPr>
          <w:rFonts w:ascii="Times New Roman" w:eastAsia="仿宋_GB2312" w:hAnsi="Times New Roman"/>
          <w:color w:val="000000"/>
          <w:kern w:val="0"/>
          <w:szCs w:val="32"/>
        </w:rPr>
        <w:t>7.73</w:t>
      </w:r>
      <w:r>
        <w:rPr>
          <w:rFonts w:ascii="Times New Roman" w:eastAsia="仿宋_GB2312" w:hAnsi="Times New Roman" w:hint="eastAsia"/>
          <w:color w:val="000000"/>
          <w:kern w:val="0"/>
          <w:szCs w:val="32"/>
        </w:rPr>
        <w:t>万元，主要原因是</w:t>
      </w:r>
      <w:r w:rsidRPr="00DA0115">
        <w:rPr>
          <w:rFonts w:ascii="Times New Roman" w:eastAsia="仿宋_GB2312" w:hAnsi="Times New Roman" w:hint="eastAsia"/>
          <w:color w:val="000000"/>
          <w:kern w:val="0"/>
          <w:szCs w:val="32"/>
        </w:rPr>
        <w:t>公务用车购置费</w:t>
      </w:r>
      <w:r>
        <w:rPr>
          <w:rFonts w:ascii="Times New Roman" w:eastAsia="仿宋_GB2312" w:hAnsi="Times New Roman" w:hint="eastAsia"/>
          <w:color w:val="000000"/>
          <w:kern w:val="0"/>
          <w:szCs w:val="32"/>
        </w:rPr>
        <w:t>增加</w:t>
      </w:r>
      <w:r>
        <w:rPr>
          <w:rFonts w:ascii="Times New Roman" w:eastAsia="仿宋_GB2312" w:hAnsi="Times New Roman"/>
          <w:color w:val="000000"/>
          <w:kern w:val="0"/>
          <w:szCs w:val="32"/>
        </w:rPr>
        <w:t>5.8</w:t>
      </w:r>
      <w:r>
        <w:rPr>
          <w:rFonts w:ascii="Times New Roman" w:eastAsia="仿宋_GB2312" w:hAnsi="Times New Roman" w:hint="eastAsia"/>
          <w:color w:val="000000"/>
          <w:kern w:val="0"/>
          <w:szCs w:val="32"/>
        </w:rPr>
        <w:t>万元，</w:t>
      </w:r>
      <w:r w:rsidRPr="00DA0115">
        <w:rPr>
          <w:rFonts w:ascii="Times New Roman" w:eastAsia="仿宋_GB2312" w:hAnsi="Times New Roman" w:hint="eastAsia"/>
          <w:color w:val="000000"/>
          <w:kern w:val="0"/>
          <w:szCs w:val="32"/>
        </w:rPr>
        <w:t>公务用车运行维护费</w:t>
      </w:r>
      <w:r>
        <w:rPr>
          <w:rFonts w:ascii="Times New Roman" w:eastAsia="仿宋_GB2312" w:hAnsi="Times New Roman" w:hint="eastAsia"/>
          <w:color w:val="000000"/>
          <w:kern w:val="0"/>
          <w:szCs w:val="32"/>
        </w:rPr>
        <w:t>增加</w:t>
      </w:r>
      <w:r>
        <w:rPr>
          <w:rFonts w:ascii="Times New Roman" w:eastAsia="仿宋_GB2312" w:hAnsi="Times New Roman"/>
          <w:color w:val="000000"/>
          <w:kern w:val="0"/>
          <w:szCs w:val="32"/>
        </w:rPr>
        <w:t>4.59</w:t>
      </w:r>
      <w:r>
        <w:rPr>
          <w:rFonts w:ascii="Times New Roman" w:eastAsia="仿宋_GB2312" w:hAnsi="Times New Roman" w:hint="eastAsia"/>
          <w:color w:val="000000"/>
          <w:kern w:val="0"/>
          <w:szCs w:val="32"/>
        </w:rPr>
        <w:t>万元。</w:t>
      </w:r>
      <w:r w:rsidRPr="000A054D">
        <w:rPr>
          <w:rFonts w:ascii="Times New Roman" w:eastAsia="仿宋_GB2312" w:hAnsi="Times New Roman" w:hint="eastAsia"/>
          <w:color w:val="000000"/>
          <w:kern w:val="0"/>
          <w:szCs w:val="32"/>
        </w:rPr>
        <w:t>公务接待费</w:t>
      </w:r>
      <w:r>
        <w:rPr>
          <w:rFonts w:ascii="Times New Roman" w:eastAsia="仿宋_GB2312" w:hAnsi="Times New Roman" w:hint="eastAsia"/>
          <w:color w:val="000000"/>
          <w:kern w:val="0"/>
          <w:szCs w:val="32"/>
        </w:rPr>
        <w:t>减少</w:t>
      </w:r>
      <w:r>
        <w:rPr>
          <w:rFonts w:ascii="Times New Roman" w:eastAsia="仿宋_GB2312" w:hAnsi="Times New Roman"/>
          <w:color w:val="000000"/>
          <w:kern w:val="0"/>
          <w:szCs w:val="32"/>
        </w:rPr>
        <w:t>2.66</w:t>
      </w:r>
      <w:r>
        <w:rPr>
          <w:rFonts w:ascii="Times New Roman" w:eastAsia="仿宋_GB2312" w:hAnsi="Times New Roman" w:hint="eastAsia"/>
          <w:color w:val="000000"/>
          <w:kern w:val="0"/>
          <w:szCs w:val="32"/>
        </w:rPr>
        <w:t>万元。</w:t>
      </w:r>
    </w:p>
    <w:p w:rsidR="00B92882" w:rsidRDefault="00B92882" w:rsidP="00B72536">
      <w:pPr>
        <w:spacing w:line="576" w:lineRule="exact"/>
        <w:ind w:firstLineChars="200" w:firstLine="31680"/>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（二）</w:t>
      </w:r>
      <w:r>
        <w:rPr>
          <w:rFonts w:ascii="Times New Roman" w:eastAsia="楷体_GB2312" w:hAnsi="Times New Roman"/>
          <w:b/>
          <w:color w:val="000000"/>
          <w:kern w:val="0"/>
          <w:szCs w:val="32"/>
        </w:rPr>
        <w:t>“</w:t>
      </w:r>
      <w:r>
        <w:rPr>
          <w:rFonts w:ascii="Times New Roman" w:eastAsia="楷体_GB2312" w:hAnsi="Times New Roman" w:hint="eastAsia"/>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hint="eastAsia"/>
          <w:b/>
          <w:color w:val="000000"/>
          <w:kern w:val="0"/>
          <w:szCs w:val="32"/>
        </w:rPr>
        <w:t>经费财政拨款支出决算具体情况说明。</w:t>
      </w:r>
    </w:p>
    <w:p w:rsidR="00B92882" w:rsidRDefault="00B92882" w:rsidP="00B72536">
      <w:pPr>
        <w:widowControl/>
        <w:spacing w:line="576" w:lineRule="exact"/>
        <w:ind w:firstLineChars="200" w:firstLine="31680"/>
        <w:jc w:val="left"/>
        <w:rPr>
          <w:rFonts w:ascii="Times New Roman" w:hAnsi="Times New Roman"/>
        </w:rPr>
      </w:pPr>
      <w:r>
        <w:rPr>
          <w:rFonts w:ascii="Times New Roman" w:eastAsia="仿宋_GB2312" w:hAnsi="Times New Roman"/>
          <w:color w:val="000000"/>
          <w:kern w:val="0"/>
          <w:szCs w:val="32"/>
        </w:rPr>
        <w:t>2019</w:t>
      </w:r>
      <w:r>
        <w:rPr>
          <w:rFonts w:ascii="Times New Roman" w:eastAsia="仿宋_GB2312" w:hAnsi="Times New Roman" w:hint="eastAsia"/>
          <w:color w:val="000000"/>
          <w:kern w:val="0"/>
          <w:szCs w:val="32"/>
        </w:rPr>
        <w:t>年</w:t>
      </w:r>
      <w:r>
        <w:rPr>
          <w:rFonts w:ascii="Times New Roman" w:eastAsia="仿宋_GB2312" w:hAnsi="Times New Roman" w:hint="eastAsia"/>
          <w:szCs w:val="32"/>
        </w:rPr>
        <w:t>度</w:t>
      </w:r>
      <w:r>
        <w:rPr>
          <w:rFonts w:ascii="Times New Roman" w:eastAsia="仿宋_GB2312" w:hAnsi="Times New Roman"/>
          <w:color w:val="000000"/>
          <w:kern w:val="0"/>
          <w:szCs w:val="32"/>
        </w:rPr>
        <w:t>“</w:t>
      </w:r>
      <w:r>
        <w:rPr>
          <w:rFonts w:ascii="Times New Roman" w:eastAsia="仿宋_GB2312" w:hAnsi="Times New Roman" w:hint="eastAsia"/>
          <w:color w:val="000000"/>
          <w:kern w:val="0"/>
          <w:szCs w:val="32"/>
        </w:rPr>
        <w:t>三公</w:t>
      </w:r>
      <w:r>
        <w:rPr>
          <w:rFonts w:ascii="Times New Roman" w:eastAsia="仿宋_GB2312" w:hAnsi="Times New Roman"/>
          <w:color w:val="000000"/>
          <w:kern w:val="0"/>
          <w:szCs w:val="32"/>
        </w:rPr>
        <w:t>”</w:t>
      </w:r>
      <w:r>
        <w:rPr>
          <w:rFonts w:ascii="Times New Roman" w:eastAsia="仿宋_GB2312" w:hAnsi="Times New Roman" w:hint="eastAsia"/>
          <w:color w:val="000000"/>
          <w:kern w:val="0"/>
          <w:szCs w:val="32"/>
        </w:rPr>
        <w:t>经费财政拨款支出决算中，因公出国（境）费支出决算</w:t>
      </w:r>
      <w:r>
        <w:rPr>
          <w:rFonts w:ascii="Times New Roman" w:eastAsia="仿宋_GB2312" w:hAnsi="Times New Roman"/>
          <w:color w:val="000000"/>
          <w:kern w:val="0"/>
          <w:szCs w:val="32"/>
        </w:rPr>
        <w:t>0</w:t>
      </w:r>
      <w:r>
        <w:rPr>
          <w:rFonts w:ascii="Times New Roman" w:eastAsia="仿宋_GB2312" w:hAnsi="Times New Roman" w:hint="eastAsia"/>
          <w:color w:val="000000"/>
          <w:kern w:val="0"/>
          <w:szCs w:val="32"/>
        </w:rPr>
        <w:t>万元；公务用车购置费支出</w:t>
      </w:r>
      <w:r w:rsidRPr="00213E1A">
        <w:rPr>
          <w:rFonts w:ascii="Times New Roman" w:eastAsia="仿宋_GB2312" w:hAnsi="Times New Roman"/>
          <w:color w:val="000000"/>
          <w:kern w:val="0"/>
          <w:szCs w:val="32"/>
        </w:rPr>
        <w:t>5.8</w:t>
      </w:r>
      <w:r>
        <w:rPr>
          <w:rFonts w:ascii="Times New Roman" w:eastAsia="仿宋_GB2312" w:hAnsi="Times New Roman" w:hint="eastAsia"/>
          <w:color w:val="000000"/>
          <w:kern w:val="0"/>
          <w:szCs w:val="32"/>
        </w:rPr>
        <w:t>万元，占</w:t>
      </w:r>
      <w:r>
        <w:rPr>
          <w:rFonts w:ascii="Times New Roman" w:eastAsia="仿宋_GB2312" w:hAnsi="Times New Roman"/>
          <w:color w:val="000000"/>
          <w:kern w:val="0"/>
          <w:szCs w:val="32"/>
        </w:rPr>
        <w:t>27.37%</w:t>
      </w:r>
      <w:r>
        <w:rPr>
          <w:rFonts w:ascii="Times New Roman" w:eastAsia="仿宋_GB2312" w:hAnsi="Times New Roman" w:hint="eastAsia"/>
          <w:color w:val="000000"/>
          <w:kern w:val="0"/>
          <w:szCs w:val="32"/>
        </w:rPr>
        <w:t>；公务用车运行</w:t>
      </w:r>
      <w:r>
        <w:rPr>
          <w:rFonts w:ascii="Times New Roman" w:eastAsia="仿宋_GB2312" w:hAnsi="Times New Roman" w:hint="eastAsia"/>
          <w:szCs w:val="32"/>
        </w:rPr>
        <w:t>维护</w:t>
      </w:r>
      <w:r>
        <w:rPr>
          <w:rFonts w:ascii="Times New Roman" w:eastAsia="仿宋_GB2312" w:hAnsi="Times New Roman" w:hint="eastAsia"/>
          <w:color w:val="000000"/>
          <w:kern w:val="0"/>
          <w:szCs w:val="32"/>
        </w:rPr>
        <w:t>费支出决算</w:t>
      </w:r>
      <w:r w:rsidRPr="00213E1A">
        <w:rPr>
          <w:rFonts w:ascii="Times New Roman" w:eastAsia="仿宋_GB2312" w:hAnsi="Times New Roman"/>
          <w:color w:val="000000"/>
          <w:kern w:val="0"/>
          <w:szCs w:val="32"/>
        </w:rPr>
        <w:t>15.39</w:t>
      </w:r>
      <w:r>
        <w:rPr>
          <w:rFonts w:ascii="Times New Roman" w:eastAsia="仿宋_GB2312" w:hAnsi="Times New Roman" w:hint="eastAsia"/>
          <w:color w:val="000000"/>
          <w:kern w:val="0"/>
          <w:szCs w:val="32"/>
        </w:rPr>
        <w:t>万元占</w:t>
      </w:r>
      <w:r>
        <w:rPr>
          <w:rFonts w:ascii="Times New Roman" w:eastAsia="仿宋_GB2312" w:hAnsi="Times New Roman"/>
          <w:color w:val="000000"/>
          <w:kern w:val="0"/>
          <w:szCs w:val="32"/>
        </w:rPr>
        <w:t>72.63%</w:t>
      </w:r>
      <w:r>
        <w:rPr>
          <w:rFonts w:ascii="Times New Roman" w:eastAsia="仿宋_GB2312" w:hAnsi="Times New Roman" w:hint="eastAsia"/>
          <w:color w:val="000000"/>
          <w:kern w:val="0"/>
          <w:szCs w:val="32"/>
        </w:rPr>
        <w:t>；公务接待费支出决算</w:t>
      </w:r>
      <w:r>
        <w:rPr>
          <w:rFonts w:ascii="Times New Roman" w:eastAsia="仿宋_GB2312" w:hAnsi="Times New Roman"/>
          <w:color w:val="000000"/>
          <w:kern w:val="0"/>
          <w:szCs w:val="32"/>
        </w:rPr>
        <w:t>0</w:t>
      </w:r>
      <w:r>
        <w:rPr>
          <w:rFonts w:ascii="Times New Roman" w:eastAsia="仿宋_GB2312" w:hAnsi="Times New Roman" w:hint="eastAsia"/>
          <w:color w:val="000000"/>
          <w:kern w:val="0"/>
          <w:szCs w:val="32"/>
        </w:rPr>
        <w:t>万元。具体情况如下：</w:t>
      </w:r>
    </w:p>
    <w:p w:rsidR="00B92882" w:rsidRDefault="00B92882" w:rsidP="00B72536">
      <w:pPr>
        <w:spacing w:line="576" w:lineRule="exact"/>
        <w:ind w:firstLineChars="200" w:firstLine="31680"/>
        <w:rPr>
          <w:rFonts w:ascii="Times New Roman" w:eastAsia="仿宋_GB2312" w:hAnsi="Times New Roman"/>
          <w:b/>
          <w:bCs/>
          <w:szCs w:val="32"/>
        </w:rPr>
      </w:pPr>
      <w:r>
        <w:rPr>
          <w:rFonts w:ascii="Times New Roman" w:eastAsia="仿宋_GB2312" w:hAnsi="Times New Roman"/>
          <w:b/>
          <w:bCs/>
          <w:szCs w:val="32"/>
        </w:rPr>
        <w:t>1.</w:t>
      </w:r>
      <w:r>
        <w:rPr>
          <w:rFonts w:ascii="Times New Roman" w:eastAsia="仿宋_GB2312" w:hAnsi="Times New Roman" w:hint="eastAsia"/>
          <w:b/>
          <w:bCs/>
          <w:szCs w:val="32"/>
        </w:rPr>
        <w:t>因公出国（境）支出情况</w:t>
      </w:r>
      <w:r>
        <w:rPr>
          <w:rFonts w:ascii="Times New Roman" w:eastAsia="楷体_GB2312" w:hAnsi="Times New Roman" w:hint="eastAsia"/>
          <w:b/>
          <w:color w:val="000000"/>
          <w:kern w:val="0"/>
          <w:szCs w:val="32"/>
        </w:rPr>
        <w:t>说明</w:t>
      </w:r>
      <w:r>
        <w:rPr>
          <w:rFonts w:ascii="Times New Roman" w:eastAsia="仿宋_GB2312" w:hAnsi="Times New Roman" w:hint="eastAsia"/>
          <w:b/>
          <w:bCs/>
          <w:szCs w:val="32"/>
        </w:rPr>
        <w:t>。</w:t>
      </w:r>
    </w:p>
    <w:p w:rsidR="00B92882" w:rsidRDefault="00B92882" w:rsidP="00B72536">
      <w:pPr>
        <w:widowControl/>
        <w:spacing w:line="576" w:lineRule="exact"/>
        <w:ind w:firstLineChars="200" w:firstLine="31680"/>
        <w:jc w:val="left"/>
        <w:rPr>
          <w:rFonts w:ascii="Times New Roman" w:hAnsi="Times New Roman"/>
        </w:rPr>
      </w:pPr>
      <w:r>
        <w:rPr>
          <w:rFonts w:ascii="Times New Roman" w:eastAsia="仿宋_GB2312" w:hAnsi="Times New Roman"/>
          <w:szCs w:val="32"/>
        </w:rPr>
        <w:t>2019</w:t>
      </w:r>
      <w:r>
        <w:rPr>
          <w:rFonts w:ascii="Times New Roman" w:eastAsia="仿宋_GB2312" w:hAnsi="Times New Roman" w:hint="eastAsia"/>
          <w:szCs w:val="32"/>
        </w:rPr>
        <w:t>年度因公出国（境）团组</w:t>
      </w:r>
      <w:r>
        <w:rPr>
          <w:rFonts w:ascii="Times New Roman" w:eastAsia="仿宋_GB2312" w:hAnsi="Times New Roman"/>
          <w:szCs w:val="32"/>
        </w:rPr>
        <w:t>0</w:t>
      </w:r>
      <w:r>
        <w:rPr>
          <w:rFonts w:ascii="Times New Roman" w:eastAsia="仿宋_GB2312" w:hAnsi="Times New Roman" w:hint="eastAsia"/>
          <w:szCs w:val="32"/>
        </w:rPr>
        <w:t>个，</w:t>
      </w:r>
      <w:r>
        <w:rPr>
          <w:rFonts w:ascii="Times New Roman" w:eastAsia="仿宋_GB2312" w:hAnsi="Times New Roman"/>
          <w:szCs w:val="32"/>
        </w:rPr>
        <w:t>0</w:t>
      </w:r>
      <w:r>
        <w:rPr>
          <w:rFonts w:ascii="Times New Roman" w:eastAsia="仿宋_GB2312" w:hAnsi="Times New Roman" w:hint="eastAsia"/>
          <w:szCs w:val="32"/>
        </w:rPr>
        <w:t>人次</w:t>
      </w:r>
      <w:r>
        <w:rPr>
          <w:rFonts w:ascii="Times New Roman" w:eastAsia="仿宋_GB2312" w:hAnsi="Times New Roman" w:hint="eastAsia"/>
          <w:color w:val="000000"/>
          <w:kern w:val="0"/>
          <w:szCs w:val="32"/>
        </w:rPr>
        <w:t>。</w:t>
      </w:r>
    </w:p>
    <w:p w:rsidR="00B92882" w:rsidRDefault="00B92882" w:rsidP="00B72536">
      <w:pPr>
        <w:spacing w:line="576" w:lineRule="exact"/>
        <w:ind w:firstLineChars="200" w:firstLine="31680"/>
        <w:rPr>
          <w:rFonts w:ascii="Times New Roman" w:eastAsia="仿宋_GB2312" w:hAnsi="Times New Roman"/>
          <w:b/>
          <w:bCs/>
          <w:szCs w:val="32"/>
        </w:rPr>
      </w:pPr>
      <w:r>
        <w:rPr>
          <w:rFonts w:ascii="Times New Roman" w:eastAsia="仿宋_GB2312" w:hAnsi="Times New Roman"/>
          <w:b/>
          <w:bCs/>
          <w:szCs w:val="32"/>
        </w:rPr>
        <w:t>2.</w:t>
      </w:r>
      <w:r>
        <w:rPr>
          <w:rFonts w:ascii="Times New Roman" w:eastAsia="仿宋_GB2312" w:hAnsi="Times New Roman" w:hint="eastAsia"/>
          <w:b/>
          <w:bCs/>
          <w:szCs w:val="32"/>
        </w:rPr>
        <w:t>公务用车购置费用支出情况</w:t>
      </w:r>
      <w:r>
        <w:rPr>
          <w:rFonts w:ascii="Times New Roman" w:eastAsia="楷体_GB2312" w:hAnsi="Times New Roman" w:hint="eastAsia"/>
          <w:b/>
          <w:color w:val="000000"/>
          <w:kern w:val="0"/>
          <w:szCs w:val="32"/>
        </w:rPr>
        <w:t>说明</w:t>
      </w:r>
      <w:r>
        <w:rPr>
          <w:rFonts w:ascii="Times New Roman" w:eastAsia="仿宋_GB2312" w:hAnsi="Times New Roman" w:hint="eastAsia"/>
          <w:b/>
          <w:bCs/>
          <w:szCs w:val="32"/>
        </w:rPr>
        <w:t>。</w:t>
      </w:r>
    </w:p>
    <w:p w:rsidR="00B92882" w:rsidRDefault="00B92882" w:rsidP="00B72536">
      <w:pPr>
        <w:widowControl/>
        <w:spacing w:line="576" w:lineRule="exact"/>
        <w:ind w:firstLineChars="200" w:firstLine="31680"/>
        <w:jc w:val="left"/>
        <w:rPr>
          <w:rFonts w:ascii="Times New Roman" w:hAnsi="Times New Roman"/>
        </w:rPr>
      </w:pPr>
      <w:r>
        <w:rPr>
          <w:rFonts w:ascii="Times New Roman" w:eastAsia="仿宋_GB2312" w:hAnsi="Times New Roman"/>
          <w:szCs w:val="32"/>
        </w:rPr>
        <w:t>2019</w:t>
      </w:r>
      <w:r>
        <w:rPr>
          <w:rFonts w:ascii="Times New Roman" w:eastAsia="仿宋_GB2312" w:hAnsi="Times New Roman" w:hint="eastAsia"/>
          <w:szCs w:val="32"/>
        </w:rPr>
        <w:t>年度购置车辆</w:t>
      </w:r>
      <w:r>
        <w:rPr>
          <w:rFonts w:ascii="Times New Roman" w:eastAsia="仿宋_GB2312" w:hAnsi="Times New Roman"/>
          <w:szCs w:val="32"/>
        </w:rPr>
        <w:t>1</w:t>
      </w:r>
      <w:r>
        <w:rPr>
          <w:rFonts w:ascii="Times New Roman" w:eastAsia="仿宋_GB2312" w:hAnsi="Times New Roman" w:hint="eastAsia"/>
          <w:szCs w:val="32"/>
        </w:rPr>
        <w:t>台，</w:t>
      </w:r>
      <w:r>
        <w:rPr>
          <w:rFonts w:ascii="Times New Roman" w:eastAsia="仿宋_GB2312" w:hAnsi="Times New Roman" w:hint="eastAsia"/>
          <w:color w:val="000000"/>
          <w:kern w:val="0"/>
          <w:szCs w:val="32"/>
        </w:rPr>
        <w:t>预算为</w:t>
      </w:r>
      <w:r>
        <w:rPr>
          <w:rFonts w:ascii="Times New Roman" w:eastAsia="仿宋_GB2312" w:hAnsi="Times New Roman"/>
          <w:color w:val="000000"/>
          <w:kern w:val="0"/>
          <w:szCs w:val="32"/>
        </w:rPr>
        <w:t>0</w:t>
      </w:r>
      <w:r>
        <w:rPr>
          <w:rFonts w:ascii="Times New Roman" w:eastAsia="仿宋_GB2312" w:hAnsi="Times New Roman" w:hint="eastAsia"/>
          <w:color w:val="000000"/>
          <w:kern w:val="0"/>
          <w:szCs w:val="32"/>
        </w:rPr>
        <w:t>万元，支出决算为</w:t>
      </w:r>
      <w:r>
        <w:rPr>
          <w:rFonts w:ascii="Times New Roman" w:eastAsia="仿宋_GB2312" w:hAnsi="Times New Roman"/>
          <w:color w:val="000000"/>
          <w:kern w:val="0"/>
          <w:szCs w:val="32"/>
        </w:rPr>
        <w:t>5.8</w:t>
      </w:r>
      <w:r>
        <w:rPr>
          <w:rFonts w:ascii="Times New Roman" w:eastAsia="仿宋_GB2312" w:hAnsi="Times New Roman" w:hint="eastAsia"/>
          <w:color w:val="000000"/>
          <w:kern w:val="0"/>
          <w:szCs w:val="32"/>
        </w:rPr>
        <w:t>万元，完成预算的</w:t>
      </w:r>
      <w:r>
        <w:rPr>
          <w:rFonts w:ascii="Times New Roman" w:eastAsia="仿宋_GB2312" w:hAnsi="Times New Roman"/>
          <w:color w:val="000000"/>
          <w:kern w:val="0"/>
          <w:szCs w:val="32"/>
        </w:rPr>
        <w:t>100%</w:t>
      </w:r>
      <w:r>
        <w:rPr>
          <w:rFonts w:ascii="Times New Roman" w:eastAsia="仿宋_GB2312" w:hAnsi="Times New Roman" w:hint="eastAsia"/>
          <w:color w:val="000000"/>
          <w:kern w:val="0"/>
          <w:szCs w:val="32"/>
        </w:rPr>
        <w:t>，决算数较预算数增加</w:t>
      </w:r>
      <w:r>
        <w:rPr>
          <w:rFonts w:ascii="Times New Roman" w:eastAsia="仿宋_GB2312" w:hAnsi="Times New Roman"/>
          <w:color w:val="000000"/>
          <w:kern w:val="0"/>
          <w:szCs w:val="32"/>
        </w:rPr>
        <w:t>5.8</w:t>
      </w:r>
      <w:r>
        <w:rPr>
          <w:rFonts w:ascii="Times New Roman" w:eastAsia="仿宋_GB2312" w:hAnsi="Times New Roman" w:hint="eastAsia"/>
          <w:color w:val="000000"/>
          <w:kern w:val="0"/>
          <w:szCs w:val="32"/>
        </w:rPr>
        <w:t>万元，主要原因是购置车辆一台。</w:t>
      </w:r>
    </w:p>
    <w:p w:rsidR="00B92882" w:rsidRDefault="00B92882" w:rsidP="00B72536">
      <w:pPr>
        <w:spacing w:line="576" w:lineRule="exact"/>
        <w:ind w:firstLineChars="200" w:firstLine="31680"/>
        <w:rPr>
          <w:rFonts w:ascii="Times New Roman" w:eastAsia="仿宋_GB2312" w:hAnsi="Times New Roman"/>
          <w:b/>
          <w:bCs/>
          <w:szCs w:val="32"/>
        </w:rPr>
      </w:pPr>
      <w:r>
        <w:rPr>
          <w:rFonts w:ascii="Times New Roman" w:eastAsia="仿宋_GB2312" w:hAnsi="Times New Roman"/>
          <w:b/>
          <w:bCs/>
          <w:szCs w:val="32"/>
        </w:rPr>
        <w:t>3.</w:t>
      </w:r>
      <w:r>
        <w:rPr>
          <w:rFonts w:ascii="Times New Roman" w:eastAsia="仿宋_GB2312" w:hAnsi="Times New Roman" w:hint="eastAsia"/>
          <w:b/>
          <w:bCs/>
          <w:szCs w:val="32"/>
        </w:rPr>
        <w:t>公务用车运行维护费用支出情况</w:t>
      </w:r>
      <w:r>
        <w:rPr>
          <w:rFonts w:ascii="Times New Roman" w:eastAsia="楷体_GB2312" w:hAnsi="Times New Roman" w:hint="eastAsia"/>
          <w:b/>
          <w:color w:val="000000"/>
          <w:kern w:val="0"/>
          <w:szCs w:val="32"/>
        </w:rPr>
        <w:t>说明</w:t>
      </w:r>
      <w:r>
        <w:rPr>
          <w:rFonts w:ascii="Times New Roman" w:eastAsia="仿宋_GB2312" w:hAnsi="Times New Roman" w:hint="eastAsia"/>
          <w:b/>
          <w:bCs/>
          <w:szCs w:val="32"/>
        </w:rPr>
        <w:t>。</w:t>
      </w:r>
    </w:p>
    <w:p w:rsidR="00B92882" w:rsidRDefault="00B92882" w:rsidP="00B72536">
      <w:pPr>
        <w:widowControl/>
        <w:spacing w:line="576" w:lineRule="exact"/>
        <w:ind w:firstLineChars="200" w:firstLine="3168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hint="eastAsia"/>
          <w:szCs w:val="32"/>
        </w:rPr>
        <w:t>年度公务用车运行维护费</w:t>
      </w:r>
      <w:r>
        <w:rPr>
          <w:rFonts w:ascii="Times New Roman" w:eastAsia="仿宋_GB2312" w:hAnsi="Times New Roman" w:hint="eastAsia"/>
          <w:color w:val="000000"/>
          <w:kern w:val="0"/>
          <w:szCs w:val="32"/>
        </w:rPr>
        <w:t>预算为</w:t>
      </w:r>
      <w:r>
        <w:rPr>
          <w:rFonts w:ascii="Times New Roman" w:eastAsia="仿宋_GB2312" w:hAnsi="Times New Roman"/>
          <w:color w:val="000000"/>
          <w:kern w:val="0"/>
          <w:szCs w:val="32"/>
        </w:rPr>
        <w:t>10.80</w:t>
      </w:r>
      <w:r>
        <w:rPr>
          <w:rFonts w:ascii="Times New Roman" w:eastAsia="仿宋_GB2312" w:hAnsi="Times New Roman" w:hint="eastAsia"/>
          <w:color w:val="000000"/>
          <w:kern w:val="0"/>
          <w:szCs w:val="32"/>
        </w:rPr>
        <w:t>万元，支出决算为</w:t>
      </w:r>
      <w:r>
        <w:rPr>
          <w:rFonts w:ascii="Times New Roman" w:eastAsia="仿宋_GB2312" w:hAnsi="Times New Roman"/>
          <w:color w:val="000000"/>
          <w:kern w:val="0"/>
          <w:szCs w:val="32"/>
        </w:rPr>
        <w:t>15.39</w:t>
      </w:r>
      <w:r>
        <w:rPr>
          <w:rFonts w:ascii="Times New Roman" w:eastAsia="仿宋_GB2312" w:hAnsi="Times New Roman" w:hint="eastAsia"/>
          <w:color w:val="000000"/>
          <w:kern w:val="0"/>
          <w:szCs w:val="32"/>
        </w:rPr>
        <w:t>万元，完成预算的</w:t>
      </w:r>
      <w:r>
        <w:rPr>
          <w:rFonts w:ascii="Times New Roman" w:eastAsia="仿宋_GB2312" w:hAnsi="Times New Roman"/>
          <w:color w:val="000000"/>
          <w:kern w:val="0"/>
          <w:szCs w:val="32"/>
        </w:rPr>
        <w:t>142.5%</w:t>
      </w:r>
      <w:r>
        <w:rPr>
          <w:rFonts w:ascii="Times New Roman" w:eastAsia="仿宋_GB2312" w:hAnsi="Times New Roman" w:hint="eastAsia"/>
          <w:color w:val="000000"/>
          <w:kern w:val="0"/>
          <w:szCs w:val="32"/>
        </w:rPr>
        <w:t>，决算数较预算数增加</w:t>
      </w:r>
      <w:r>
        <w:rPr>
          <w:rFonts w:ascii="Times New Roman" w:eastAsia="仿宋_GB2312" w:hAnsi="Times New Roman"/>
          <w:color w:val="000000"/>
          <w:kern w:val="0"/>
          <w:szCs w:val="32"/>
        </w:rPr>
        <w:t>4.59</w:t>
      </w:r>
      <w:r>
        <w:rPr>
          <w:rFonts w:ascii="Times New Roman" w:eastAsia="仿宋_GB2312" w:hAnsi="Times New Roman" w:hint="eastAsia"/>
          <w:color w:val="000000"/>
          <w:kern w:val="0"/>
          <w:szCs w:val="32"/>
        </w:rPr>
        <w:t>万元，主要原因是车辆维护费增加。</w:t>
      </w:r>
    </w:p>
    <w:p w:rsidR="00B92882" w:rsidRDefault="00B92882" w:rsidP="00B72536">
      <w:pPr>
        <w:spacing w:line="576" w:lineRule="exact"/>
        <w:ind w:firstLineChars="200" w:firstLine="31680"/>
        <w:rPr>
          <w:rFonts w:ascii="Times New Roman" w:eastAsia="仿宋_GB2312" w:hAnsi="Times New Roman"/>
          <w:szCs w:val="32"/>
        </w:rPr>
      </w:pPr>
      <w:r>
        <w:rPr>
          <w:rFonts w:ascii="Times New Roman" w:eastAsia="仿宋_GB2312" w:hAnsi="Times New Roman"/>
          <w:b/>
          <w:bCs/>
          <w:szCs w:val="32"/>
        </w:rPr>
        <w:t>4.</w:t>
      </w:r>
      <w:r>
        <w:rPr>
          <w:rFonts w:ascii="Times New Roman" w:eastAsia="仿宋_GB2312" w:hAnsi="Times New Roman" w:hint="eastAsia"/>
          <w:b/>
          <w:bCs/>
          <w:szCs w:val="32"/>
        </w:rPr>
        <w:t>公务接待费支出情况</w:t>
      </w:r>
      <w:r>
        <w:rPr>
          <w:rFonts w:ascii="Times New Roman" w:eastAsia="楷体_GB2312" w:hAnsi="Times New Roman" w:hint="eastAsia"/>
          <w:b/>
          <w:color w:val="000000"/>
          <w:kern w:val="0"/>
          <w:szCs w:val="32"/>
        </w:rPr>
        <w:t>说明</w:t>
      </w:r>
      <w:r>
        <w:rPr>
          <w:rFonts w:ascii="Times New Roman" w:eastAsia="仿宋_GB2312" w:hAnsi="Times New Roman" w:hint="eastAsia"/>
          <w:b/>
          <w:bCs/>
          <w:szCs w:val="32"/>
        </w:rPr>
        <w:t>。</w:t>
      </w:r>
    </w:p>
    <w:p w:rsidR="00B92882" w:rsidRDefault="00B92882" w:rsidP="00B72536">
      <w:pPr>
        <w:widowControl/>
        <w:spacing w:line="576" w:lineRule="exact"/>
        <w:ind w:firstLineChars="200" w:firstLine="3168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hint="eastAsia"/>
          <w:szCs w:val="32"/>
        </w:rPr>
        <w:t>年度公务接待</w:t>
      </w:r>
      <w:r>
        <w:rPr>
          <w:rFonts w:ascii="Times New Roman" w:eastAsia="仿宋_GB2312" w:hAnsi="Times New Roman"/>
          <w:szCs w:val="32"/>
        </w:rPr>
        <w:t>0</w:t>
      </w:r>
      <w:r>
        <w:rPr>
          <w:rFonts w:ascii="Times New Roman" w:eastAsia="仿宋_GB2312" w:hAnsi="Times New Roman" w:hint="eastAsia"/>
          <w:szCs w:val="32"/>
        </w:rPr>
        <w:t>批次，</w:t>
      </w:r>
      <w:r>
        <w:rPr>
          <w:rFonts w:ascii="Times New Roman" w:eastAsia="仿宋_GB2312" w:hAnsi="Times New Roman"/>
          <w:szCs w:val="32"/>
        </w:rPr>
        <w:t>0</w:t>
      </w:r>
      <w:r>
        <w:rPr>
          <w:rFonts w:ascii="Times New Roman" w:eastAsia="仿宋_GB2312" w:hAnsi="Times New Roman" w:hint="eastAsia"/>
          <w:szCs w:val="32"/>
        </w:rPr>
        <w:t>人次</w:t>
      </w:r>
      <w:r>
        <w:rPr>
          <w:rFonts w:ascii="Times New Roman" w:eastAsia="仿宋_GB2312" w:hAnsi="Times New Roman" w:hint="eastAsia"/>
          <w:color w:val="000000"/>
          <w:kern w:val="0"/>
          <w:szCs w:val="32"/>
        </w:rPr>
        <w:t>。</w:t>
      </w:r>
    </w:p>
    <w:p w:rsidR="00B92882" w:rsidRDefault="00B92882" w:rsidP="00B72536">
      <w:pPr>
        <w:spacing w:line="576" w:lineRule="exact"/>
        <w:ind w:firstLineChars="200" w:firstLine="31680"/>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（三）培训费支出情况说明。</w:t>
      </w:r>
    </w:p>
    <w:p w:rsidR="00B92882" w:rsidRDefault="00B92882" w:rsidP="00B72536">
      <w:pPr>
        <w:widowControl/>
        <w:spacing w:line="576" w:lineRule="exact"/>
        <w:ind w:firstLineChars="200" w:firstLine="3168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hint="eastAsia"/>
          <w:szCs w:val="32"/>
        </w:rPr>
        <w:t>年度培训费</w:t>
      </w:r>
      <w:r>
        <w:rPr>
          <w:rFonts w:ascii="Times New Roman" w:eastAsia="仿宋_GB2312" w:hAnsi="Times New Roman" w:hint="eastAsia"/>
          <w:color w:val="000000"/>
          <w:kern w:val="0"/>
          <w:szCs w:val="32"/>
        </w:rPr>
        <w:t>预算为</w:t>
      </w:r>
      <w:r>
        <w:rPr>
          <w:rFonts w:ascii="Times New Roman" w:eastAsia="仿宋_GB2312" w:hAnsi="Times New Roman"/>
          <w:color w:val="000000"/>
          <w:kern w:val="0"/>
          <w:szCs w:val="32"/>
        </w:rPr>
        <w:t>2.66</w:t>
      </w:r>
      <w:r>
        <w:rPr>
          <w:rFonts w:ascii="Times New Roman" w:eastAsia="仿宋_GB2312" w:hAnsi="Times New Roman" w:hint="eastAsia"/>
          <w:color w:val="000000"/>
          <w:kern w:val="0"/>
          <w:szCs w:val="32"/>
        </w:rPr>
        <w:t>万元，支出决算为</w:t>
      </w:r>
      <w:r>
        <w:rPr>
          <w:rFonts w:ascii="Times New Roman" w:eastAsia="仿宋_GB2312" w:hAnsi="Times New Roman"/>
          <w:color w:val="000000"/>
          <w:kern w:val="0"/>
          <w:szCs w:val="32"/>
        </w:rPr>
        <w:t>0</w:t>
      </w:r>
      <w:r>
        <w:rPr>
          <w:rFonts w:ascii="Times New Roman" w:eastAsia="仿宋_GB2312" w:hAnsi="Times New Roman" w:hint="eastAsia"/>
          <w:color w:val="000000"/>
          <w:kern w:val="0"/>
          <w:szCs w:val="32"/>
        </w:rPr>
        <w:t>万元完成预算的</w:t>
      </w:r>
      <w:r>
        <w:rPr>
          <w:rFonts w:ascii="Times New Roman" w:eastAsia="仿宋_GB2312" w:hAnsi="Times New Roman"/>
          <w:color w:val="000000"/>
          <w:kern w:val="0"/>
          <w:szCs w:val="32"/>
        </w:rPr>
        <w:t>0%</w:t>
      </w:r>
      <w:r>
        <w:rPr>
          <w:rFonts w:ascii="Times New Roman" w:eastAsia="仿宋_GB2312" w:hAnsi="Times New Roman" w:hint="eastAsia"/>
          <w:color w:val="000000"/>
          <w:kern w:val="0"/>
          <w:szCs w:val="32"/>
        </w:rPr>
        <w:t>。</w:t>
      </w:r>
      <w:r>
        <w:rPr>
          <w:rFonts w:ascii="Times New Roman" w:eastAsia="仿宋_GB2312" w:hAnsi="Times New Roman"/>
          <w:color w:val="000000"/>
          <w:kern w:val="0"/>
          <w:szCs w:val="32"/>
        </w:rPr>
        <w:t xml:space="preserve"> </w:t>
      </w:r>
    </w:p>
    <w:p w:rsidR="00B92882" w:rsidRDefault="00B92882" w:rsidP="00B72536">
      <w:pPr>
        <w:spacing w:line="576" w:lineRule="exact"/>
        <w:ind w:firstLineChars="200" w:firstLine="31680"/>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（四）会议费支出情况说明。</w:t>
      </w:r>
    </w:p>
    <w:p w:rsidR="00B92882" w:rsidRDefault="00B92882" w:rsidP="00B72536">
      <w:pPr>
        <w:widowControl/>
        <w:spacing w:line="576" w:lineRule="exact"/>
        <w:ind w:firstLineChars="200" w:firstLine="31680"/>
        <w:jc w:val="left"/>
        <w:rPr>
          <w:rFonts w:ascii="Times New Roman" w:eastAsia="仿宋_GB2312" w:hAnsi="Times New Roman"/>
          <w:color w:val="000000"/>
          <w:kern w:val="0"/>
          <w:szCs w:val="32"/>
        </w:rPr>
      </w:pPr>
      <w:r>
        <w:rPr>
          <w:rFonts w:ascii="Times New Roman" w:eastAsia="仿宋_GB2312" w:hAnsi="Times New Roman"/>
          <w:szCs w:val="32"/>
        </w:rPr>
        <w:t>2019</w:t>
      </w:r>
      <w:r>
        <w:rPr>
          <w:rFonts w:ascii="Times New Roman" w:eastAsia="仿宋_GB2312" w:hAnsi="Times New Roman" w:hint="eastAsia"/>
          <w:szCs w:val="32"/>
        </w:rPr>
        <w:t>年度会议费</w:t>
      </w:r>
      <w:r>
        <w:rPr>
          <w:rFonts w:ascii="Times New Roman" w:eastAsia="仿宋_GB2312" w:hAnsi="Times New Roman" w:hint="eastAsia"/>
          <w:color w:val="000000"/>
          <w:kern w:val="0"/>
          <w:szCs w:val="32"/>
        </w:rPr>
        <w:t>预算为</w:t>
      </w:r>
      <w:r>
        <w:rPr>
          <w:rFonts w:ascii="Times New Roman" w:eastAsia="仿宋_GB2312" w:hAnsi="Times New Roman"/>
          <w:color w:val="000000"/>
          <w:kern w:val="0"/>
          <w:szCs w:val="32"/>
        </w:rPr>
        <w:t>3.99</w:t>
      </w:r>
      <w:r>
        <w:rPr>
          <w:rFonts w:ascii="Times New Roman" w:eastAsia="仿宋_GB2312" w:hAnsi="Times New Roman" w:hint="eastAsia"/>
          <w:color w:val="000000"/>
          <w:kern w:val="0"/>
          <w:szCs w:val="32"/>
        </w:rPr>
        <w:t>万元，支出决算为</w:t>
      </w:r>
      <w:r>
        <w:rPr>
          <w:rFonts w:ascii="Times New Roman" w:eastAsia="仿宋_GB2312" w:hAnsi="Times New Roman"/>
          <w:color w:val="000000"/>
          <w:kern w:val="0"/>
          <w:szCs w:val="32"/>
        </w:rPr>
        <w:t>0</w:t>
      </w:r>
      <w:r>
        <w:rPr>
          <w:rFonts w:ascii="Times New Roman" w:eastAsia="仿宋_GB2312" w:hAnsi="Times New Roman" w:hint="eastAsia"/>
          <w:color w:val="000000"/>
          <w:kern w:val="0"/>
          <w:szCs w:val="32"/>
        </w:rPr>
        <w:t>万元，完成预算的</w:t>
      </w:r>
      <w:r>
        <w:rPr>
          <w:rFonts w:ascii="Times New Roman" w:eastAsia="仿宋_GB2312" w:hAnsi="Times New Roman"/>
          <w:color w:val="000000"/>
          <w:kern w:val="0"/>
          <w:szCs w:val="32"/>
        </w:rPr>
        <w:t>0%</w:t>
      </w:r>
      <w:r>
        <w:rPr>
          <w:rFonts w:ascii="Times New Roman" w:eastAsia="仿宋_GB2312" w:hAnsi="Times New Roman" w:hint="eastAsia"/>
          <w:color w:val="000000"/>
          <w:kern w:val="0"/>
          <w:szCs w:val="32"/>
        </w:rPr>
        <w:t>。</w:t>
      </w:r>
    </w:p>
    <w:p w:rsidR="00B92882" w:rsidRDefault="00B92882" w:rsidP="00B72536">
      <w:pPr>
        <w:spacing w:line="576" w:lineRule="exact"/>
        <w:ind w:firstLineChars="200" w:firstLine="31680"/>
        <w:rPr>
          <w:rFonts w:ascii="Times New Roman" w:eastAsia="黑体" w:hAnsi="Times New Roman"/>
          <w:color w:val="000000"/>
          <w:kern w:val="0"/>
          <w:szCs w:val="32"/>
        </w:rPr>
      </w:pPr>
      <w:r>
        <w:rPr>
          <w:rFonts w:ascii="Times New Roman" w:eastAsia="黑体" w:hAnsi="Times New Roman" w:hint="eastAsia"/>
          <w:color w:val="000000"/>
          <w:kern w:val="0"/>
          <w:szCs w:val="32"/>
        </w:rPr>
        <w:t>八、政府性基金预算财政拨款收入支出情况说明</w:t>
      </w:r>
      <w:r>
        <w:rPr>
          <w:rFonts w:ascii="Times New Roman" w:eastAsia="黑体" w:hAnsi="Times New Roman"/>
          <w:color w:val="000000"/>
          <w:kern w:val="0"/>
          <w:szCs w:val="32"/>
        </w:rPr>
        <w:t xml:space="preserve"> </w:t>
      </w:r>
    </w:p>
    <w:p w:rsidR="00B92882" w:rsidRDefault="00B92882" w:rsidP="00B72536">
      <w:pPr>
        <w:spacing w:line="550" w:lineRule="exact"/>
        <w:ind w:firstLineChars="200" w:firstLine="31680"/>
        <w:rPr>
          <w:rFonts w:ascii="仿宋" w:eastAsia="仿宋" w:hAnsi="仿宋" w:cs="仿宋"/>
          <w:highlight w:val="yellow"/>
        </w:rPr>
      </w:pPr>
      <w:r w:rsidRPr="007A0C50">
        <w:rPr>
          <w:rFonts w:ascii="Times New Roman" w:eastAsia="仿宋_GB2312" w:hAnsi="Times New Roman"/>
          <w:szCs w:val="32"/>
        </w:rPr>
        <w:t>201</w:t>
      </w:r>
      <w:r>
        <w:rPr>
          <w:rFonts w:ascii="Times New Roman" w:eastAsia="仿宋_GB2312" w:hAnsi="Times New Roman"/>
          <w:szCs w:val="32"/>
        </w:rPr>
        <w:t>9</w:t>
      </w:r>
      <w:r w:rsidRPr="007A0C50">
        <w:rPr>
          <w:rFonts w:ascii="Times New Roman" w:eastAsia="仿宋_GB2312" w:hAnsi="Times New Roman" w:hint="eastAsia"/>
          <w:szCs w:val="32"/>
        </w:rPr>
        <w:t>年政府性基金决算收支为</w:t>
      </w:r>
      <w:r>
        <w:rPr>
          <w:rFonts w:ascii="Times New Roman" w:eastAsia="仿宋_GB2312" w:hAnsi="Times New Roman"/>
          <w:szCs w:val="32"/>
        </w:rPr>
        <w:t>1200</w:t>
      </w:r>
      <w:r w:rsidRPr="007A0C50">
        <w:rPr>
          <w:rFonts w:ascii="Times New Roman" w:eastAsia="仿宋_GB2312" w:hAnsi="Times New Roman" w:hint="eastAsia"/>
          <w:szCs w:val="32"/>
        </w:rPr>
        <w:t>万元。</w:t>
      </w:r>
    </w:p>
    <w:p w:rsidR="00B92882" w:rsidRDefault="00B92882" w:rsidP="00B72536">
      <w:pPr>
        <w:widowControl/>
        <w:spacing w:line="576" w:lineRule="exact"/>
        <w:ind w:firstLineChars="200" w:firstLine="31680"/>
        <w:jc w:val="left"/>
        <w:rPr>
          <w:rFonts w:ascii="Times New Roman" w:eastAsia="黑体" w:hAnsi="Times New Roman"/>
          <w:color w:val="000000"/>
          <w:kern w:val="0"/>
          <w:szCs w:val="32"/>
        </w:rPr>
      </w:pPr>
      <w:r>
        <w:rPr>
          <w:rFonts w:ascii="Times New Roman" w:eastAsia="黑体" w:hAnsi="Times New Roman" w:hint="eastAsia"/>
          <w:color w:val="000000"/>
          <w:kern w:val="0"/>
          <w:szCs w:val="32"/>
        </w:rPr>
        <w:t>九、国有资本经营财政拨款收入支出情况说明</w:t>
      </w:r>
    </w:p>
    <w:p w:rsidR="00B92882" w:rsidRDefault="00B92882">
      <w:pPr>
        <w:spacing w:line="576" w:lineRule="exact"/>
        <w:ind w:firstLine="640"/>
        <w:rPr>
          <w:rFonts w:ascii="Times New Roman" w:eastAsia="仿宋_GB2312" w:hAnsi="Times New Roman"/>
          <w:szCs w:val="32"/>
        </w:rPr>
      </w:pPr>
      <w:r>
        <w:rPr>
          <w:rFonts w:ascii="Times New Roman" w:eastAsia="仿宋_GB2312" w:hAnsi="Times New Roman" w:hint="eastAsia"/>
          <w:szCs w:val="32"/>
        </w:rPr>
        <w:t>本部门无国有资本经营决算拨款收支</w:t>
      </w:r>
    </w:p>
    <w:p w:rsidR="00B92882" w:rsidRDefault="00B92882" w:rsidP="00B72536">
      <w:pPr>
        <w:widowControl/>
        <w:spacing w:line="576" w:lineRule="exact"/>
        <w:ind w:firstLineChars="200" w:firstLine="31680"/>
        <w:jc w:val="left"/>
        <w:rPr>
          <w:rFonts w:ascii="Times New Roman" w:eastAsia="黑体" w:hAnsi="Times New Roman"/>
          <w:color w:val="000000"/>
          <w:kern w:val="0"/>
          <w:szCs w:val="32"/>
        </w:rPr>
      </w:pPr>
      <w:r>
        <w:rPr>
          <w:rFonts w:ascii="Times New Roman" w:eastAsia="黑体" w:hAnsi="Times New Roman" w:hint="eastAsia"/>
          <w:color w:val="000000"/>
          <w:kern w:val="0"/>
          <w:szCs w:val="32"/>
        </w:rPr>
        <w:t>十、预算绩效情况说明</w:t>
      </w:r>
    </w:p>
    <w:p w:rsidR="00B92882" w:rsidRDefault="00B92882" w:rsidP="00B72536">
      <w:pPr>
        <w:widowControl/>
        <w:spacing w:line="576" w:lineRule="exact"/>
        <w:ind w:leftChars="304" w:left="31680" w:hangingChars="200" w:firstLine="31680"/>
        <w:jc w:val="left"/>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（一）预算绩效管理工作开展情况说明。</w:t>
      </w:r>
      <w:r>
        <w:rPr>
          <w:rFonts w:ascii="Times New Roman" w:eastAsia="楷体_GB2312" w:hAnsi="Times New Roman"/>
          <w:b/>
          <w:color w:val="000000"/>
          <w:kern w:val="0"/>
          <w:szCs w:val="32"/>
        </w:rPr>
        <w:t xml:space="preserve">     </w:t>
      </w:r>
    </w:p>
    <w:p w:rsidR="00B92882" w:rsidRDefault="00B92882" w:rsidP="00B72536">
      <w:pPr>
        <w:widowControl/>
        <w:spacing w:line="576" w:lineRule="exact"/>
        <w:ind w:firstLineChars="200" w:firstLine="31680"/>
        <w:jc w:val="left"/>
        <w:rPr>
          <w:rFonts w:ascii="仿宋_GB2312" w:eastAsia="仿宋_GB2312" w:hAnsi="仿宋" w:cs="仿宋"/>
          <w:szCs w:val="32"/>
        </w:rPr>
      </w:pPr>
      <w:r>
        <w:rPr>
          <w:rFonts w:ascii="仿宋_GB2312" w:eastAsia="仿宋_GB2312" w:hAnsi="仿宋" w:cs="仿宋" w:hint="eastAsia"/>
          <w:szCs w:val="32"/>
        </w:rPr>
        <w:t>本部门无</w:t>
      </w:r>
      <w:r>
        <w:rPr>
          <w:rFonts w:ascii="仿宋_GB2312" w:eastAsia="仿宋_GB2312" w:hAnsi="仿宋" w:cs="仿宋"/>
          <w:szCs w:val="32"/>
        </w:rPr>
        <w:t>2019</w:t>
      </w:r>
      <w:r>
        <w:rPr>
          <w:rFonts w:ascii="仿宋_GB2312" w:eastAsia="仿宋_GB2312" w:hAnsi="仿宋" w:cs="仿宋" w:hint="eastAsia"/>
          <w:szCs w:val="32"/>
        </w:rPr>
        <w:t>年结转的财政拨款支出涉及的绩效目标管理”</w:t>
      </w:r>
    </w:p>
    <w:p w:rsidR="00B92882" w:rsidRDefault="00B92882" w:rsidP="00B72536">
      <w:pPr>
        <w:widowControl/>
        <w:spacing w:line="576" w:lineRule="exact"/>
        <w:ind w:firstLineChars="200" w:firstLine="31680"/>
        <w:jc w:val="left"/>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（二）部门决算中项目绩效自评结果。</w:t>
      </w:r>
    </w:p>
    <w:p w:rsidR="00B92882" w:rsidRDefault="00B92882" w:rsidP="00B72536">
      <w:pPr>
        <w:widowControl/>
        <w:spacing w:line="576" w:lineRule="exact"/>
        <w:ind w:firstLineChars="200" w:firstLine="31680"/>
        <w:jc w:val="left"/>
        <w:rPr>
          <w:rFonts w:ascii="Times New Roman" w:eastAsia="仿宋_GB2312" w:hAnsi="Times New Roman"/>
          <w:color w:val="000000"/>
          <w:kern w:val="0"/>
          <w:sz w:val="31"/>
          <w:szCs w:val="31"/>
        </w:rPr>
      </w:pPr>
      <w:r>
        <w:rPr>
          <w:rFonts w:ascii="Times New Roman" w:eastAsia="仿宋_GB2312" w:hAnsi="Times New Roman" w:hint="eastAsia"/>
          <w:color w:val="000000"/>
          <w:kern w:val="0"/>
          <w:sz w:val="31"/>
          <w:szCs w:val="31"/>
        </w:rPr>
        <w:t>无。</w:t>
      </w:r>
    </w:p>
    <w:p w:rsidR="00B92882" w:rsidRDefault="00B92882" w:rsidP="00B72536">
      <w:pPr>
        <w:widowControl/>
        <w:spacing w:line="576" w:lineRule="exact"/>
        <w:ind w:firstLineChars="200" w:firstLine="31680"/>
        <w:jc w:val="left"/>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（三）部门决算中整体支出绩效自评结果。</w:t>
      </w:r>
    </w:p>
    <w:p w:rsidR="00B92882" w:rsidRDefault="00B92882" w:rsidP="009C26D3">
      <w:pPr>
        <w:widowControl/>
        <w:spacing w:line="576" w:lineRule="exact"/>
        <w:ind w:firstLineChars="200" w:firstLine="31680"/>
        <w:jc w:val="left"/>
        <w:rPr>
          <w:rFonts w:ascii="Times New Roman" w:eastAsia="仿宋_GB2312" w:hAnsi="Times New Roman"/>
          <w:color w:val="000000"/>
          <w:kern w:val="0"/>
          <w:sz w:val="31"/>
          <w:szCs w:val="31"/>
        </w:rPr>
      </w:pPr>
      <w:r>
        <w:rPr>
          <w:rFonts w:ascii="Times New Roman" w:eastAsia="仿宋_GB2312" w:hAnsi="Times New Roman" w:hint="eastAsia"/>
          <w:color w:val="000000"/>
          <w:kern w:val="0"/>
          <w:sz w:val="31"/>
          <w:szCs w:val="31"/>
        </w:rPr>
        <w:t>无。</w:t>
      </w:r>
    </w:p>
    <w:p w:rsidR="00B92882" w:rsidRDefault="00B92882">
      <w:pPr>
        <w:widowControl/>
        <w:jc w:val="left"/>
        <w:rPr>
          <w:rFonts w:ascii="Times New Roman" w:eastAsia="仿宋_GB2312" w:hAnsi="Times New Roman"/>
          <w:color w:val="000000"/>
          <w:kern w:val="0"/>
          <w:sz w:val="31"/>
          <w:szCs w:val="31"/>
        </w:rPr>
        <w:sectPr w:rsidR="00B92882">
          <w:footerReference w:type="even" r:id="rId8"/>
          <w:footerReference w:type="default" r:id="rId9"/>
          <w:pgSz w:w="11906" w:h="16838"/>
          <w:pgMar w:top="1440" w:right="1800" w:bottom="1440" w:left="1800" w:header="851" w:footer="992" w:gutter="0"/>
          <w:cols w:space="425"/>
          <w:docGrid w:type="lines" w:linePitch="435"/>
        </w:sectPr>
      </w:pPr>
    </w:p>
    <w:p w:rsidR="00B92882" w:rsidRDefault="00B92882">
      <w:pPr>
        <w:widowControl/>
        <w:jc w:val="left"/>
        <w:rPr>
          <w:rFonts w:ascii="Times New Roman" w:eastAsia="仿宋_GB2312" w:hAnsi="Times New Roman"/>
          <w:color w:val="000000"/>
          <w:kern w:val="0"/>
          <w:sz w:val="31"/>
          <w:szCs w:val="31"/>
        </w:rPr>
      </w:pPr>
      <w:r w:rsidRPr="007B464E">
        <w:rPr>
          <w:rFonts w:ascii="Times New Roman" w:eastAsia="仿宋_GB2312" w:hAnsi="Times New Roman"/>
          <w:color w:val="000000"/>
          <w:kern w:val="0"/>
          <w:sz w:val="31"/>
          <w:szCs w:val="31"/>
        </w:rPr>
        <w:pict>
          <v:shape id="_x0000_i1026" type="#_x0000_t75" style="width:693.75pt;height:379.5pt">
            <v:imagedata r:id="rId10" o:title=""/>
            <o:lock v:ext="edit" aspectratio="f"/>
          </v:shape>
        </w:pict>
      </w:r>
    </w:p>
    <w:p w:rsidR="00B92882" w:rsidRDefault="00B92882">
      <w:pPr>
        <w:widowControl/>
        <w:jc w:val="left"/>
        <w:rPr>
          <w:rFonts w:ascii="Times New Roman" w:eastAsia="仿宋_GB2312" w:hAnsi="Times New Roman"/>
          <w:color w:val="000000"/>
          <w:kern w:val="0"/>
          <w:sz w:val="31"/>
          <w:szCs w:val="31"/>
        </w:rPr>
      </w:pPr>
    </w:p>
    <w:p w:rsidR="00B92882" w:rsidRDefault="00B92882">
      <w:pPr>
        <w:rPr>
          <w:rFonts w:ascii="Times New Roman" w:eastAsia="黑体" w:hAnsi="Times New Roman"/>
          <w:color w:val="000000"/>
          <w:kern w:val="0"/>
          <w:szCs w:val="32"/>
        </w:rPr>
      </w:pPr>
      <w:r w:rsidRPr="007B464E">
        <w:rPr>
          <w:rFonts w:ascii="Times New Roman" w:eastAsia="黑体" w:hAnsi="Times New Roman"/>
          <w:color w:val="000000"/>
          <w:kern w:val="0"/>
          <w:szCs w:val="32"/>
        </w:rPr>
        <w:pict>
          <v:shape id="_x0000_i1027" type="#_x0000_t75" style="width:693.75pt;height:356.25pt">
            <v:imagedata r:id="rId11" o:title=""/>
            <o:lock v:ext="edit" aspectratio="f"/>
          </v:shape>
        </w:pict>
      </w:r>
    </w:p>
    <w:p w:rsidR="00B92882" w:rsidRDefault="00B92882" w:rsidP="00B72536">
      <w:pPr>
        <w:ind w:firstLineChars="200" w:firstLine="31680"/>
        <w:rPr>
          <w:rFonts w:ascii="Times New Roman" w:eastAsia="黑体" w:hAnsi="Times New Roman"/>
          <w:color w:val="000000"/>
          <w:kern w:val="0"/>
          <w:szCs w:val="32"/>
        </w:rPr>
      </w:pPr>
    </w:p>
    <w:p w:rsidR="00B92882" w:rsidRDefault="00B92882">
      <w:pPr>
        <w:rPr>
          <w:rFonts w:ascii="Times New Roman" w:eastAsia="黑体" w:hAnsi="Times New Roman"/>
          <w:color w:val="000000"/>
          <w:kern w:val="0"/>
          <w:szCs w:val="32"/>
        </w:rPr>
      </w:pPr>
      <w:r w:rsidRPr="007B464E">
        <w:rPr>
          <w:rFonts w:ascii="Times New Roman" w:eastAsia="黑体" w:hAnsi="Times New Roman"/>
          <w:color w:val="000000"/>
          <w:kern w:val="0"/>
          <w:szCs w:val="32"/>
        </w:rPr>
        <w:pict>
          <v:shape id="_x0000_i1028" type="#_x0000_t75" style="width:693.75pt;height:363.75pt">
            <v:imagedata r:id="rId12" o:title=""/>
            <o:lock v:ext="edit" aspectratio="f"/>
          </v:shape>
        </w:pict>
      </w:r>
    </w:p>
    <w:p w:rsidR="00B92882" w:rsidRDefault="00B92882">
      <w:pPr>
        <w:rPr>
          <w:rFonts w:ascii="Times New Roman" w:eastAsia="黑体" w:hAnsi="Times New Roman"/>
          <w:color w:val="000000"/>
          <w:kern w:val="0"/>
          <w:szCs w:val="32"/>
        </w:rPr>
        <w:sectPr w:rsidR="00B92882">
          <w:pgSz w:w="16838" w:h="11906" w:orient="landscape"/>
          <w:pgMar w:top="1800" w:right="1440" w:bottom="1800" w:left="1440" w:header="851" w:footer="992" w:gutter="0"/>
          <w:cols w:space="425"/>
          <w:docGrid w:type="lines" w:linePitch="312"/>
        </w:sectPr>
      </w:pPr>
    </w:p>
    <w:p w:rsidR="00B92882" w:rsidRDefault="00B92882" w:rsidP="00B72536">
      <w:pPr>
        <w:ind w:firstLineChars="200" w:firstLine="31680"/>
        <w:rPr>
          <w:rFonts w:ascii="Times New Roman" w:eastAsia="黑体" w:hAnsi="Times New Roman"/>
          <w:szCs w:val="32"/>
        </w:rPr>
      </w:pPr>
      <w:r>
        <w:rPr>
          <w:rFonts w:ascii="Times New Roman" w:eastAsia="黑体" w:hAnsi="Times New Roman" w:hint="eastAsia"/>
          <w:color w:val="000000"/>
          <w:kern w:val="0"/>
          <w:szCs w:val="32"/>
        </w:rPr>
        <w:t>十一、其他重要事项说明</w:t>
      </w:r>
    </w:p>
    <w:p w:rsidR="00B92882" w:rsidRDefault="00B92882" w:rsidP="00B72536">
      <w:pPr>
        <w:widowControl/>
        <w:ind w:firstLineChars="200" w:firstLine="31680"/>
        <w:jc w:val="left"/>
        <w:rPr>
          <w:rFonts w:ascii="Times New Roman" w:hAnsi="Times New Roman"/>
        </w:rPr>
      </w:pPr>
      <w:r>
        <w:rPr>
          <w:rFonts w:ascii="Times New Roman" w:eastAsia="楷体_GB2312" w:hAnsi="Times New Roman" w:hint="eastAsia"/>
          <w:b/>
          <w:color w:val="000000"/>
          <w:kern w:val="0"/>
          <w:szCs w:val="32"/>
        </w:rPr>
        <w:t>（一）机关运行经费支出情况说明。</w:t>
      </w:r>
      <w:r>
        <w:rPr>
          <w:rFonts w:ascii="Times New Roman" w:eastAsia="楷体_GB2312" w:hAnsi="Times New Roman"/>
          <w:b/>
          <w:color w:val="000000"/>
          <w:kern w:val="0"/>
          <w:szCs w:val="32"/>
        </w:rPr>
        <w:t xml:space="preserve"> </w:t>
      </w:r>
    </w:p>
    <w:p w:rsidR="00B92882" w:rsidRDefault="00B92882" w:rsidP="00B72536">
      <w:pPr>
        <w:widowControl/>
        <w:ind w:firstLineChars="200" w:firstLine="31680"/>
        <w:jc w:val="left"/>
        <w:rPr>
          <w:rFonts w:ascii="Times New Roman" w:eastAsia="仿宋_GB2312" w:hAnsi="Times New Roman"/>
          <w:color w:val="000000"/>
          <w:kern w:val="0"/>
          <w:szCs w:val="32"/>
        </w:rPr>
      </w:pPr>
      <w:r>
        <w:rPr>
          <w:rFonts w:ascii="Times New Roman" w:eastAsia="仿宋_GB2312" w:hAnsi="Times New Roman" w:hint="eastAsia"/>
          <w:szCs w:val="32"/>
        </w:rPr>
        <w:t>示例：</w:t>
      </w:r>
      <w:r>
        <w:rPr>
          <w:rFonts w:ascii="Times New Roman" w:eastAsia="仿宋_GB2312" w:hAnsi="Times New Roman"/>
          <w:color w:val="000000"/>
          <w:kern w:val="0"/>
          <w:sz w:val="31"/>
          <w:szCs w:val="31"/>
        </w:rPr>
        <w:t>2019</w:t>
      </w:r>
      <w:r>
        <w:rPr>
          <w:rFonts w:ascii="Times New Roman" w:eastAsia="仿宋_GB2312" w:hAnsi="Times New Roman" w:hint="eastAsia"/>
          <w:color w:val="000000"/>
          <w:kern w:val="0"/>
          <w:sz w:val="31"/>
          <w:szCs w:val="31"/>
        </w:rPr>
        <w:t>年度机关运行经费</w:t>
      </w:r>
      <w:r>
        <w:rPr>
          <w:rFonts w:ascii="Times New Roman" w:eastAsia="仿宋_GB2312" w:hAnsi="Times New Roman" w:hint="eastAsia"/>
          <w:color w:val="000000"/>
          <w:kern w:val="0"/>
          <w:szCs w:val="32"/>
        </w:rPr>
        <w:t>预算为</w:t>
      </w:r>
      <w:r>
        <w:rPr>
          <w:rFonts w:ascii="Times New Roman" w:eastAsia="仿宋_GB2312" w:hAnsi="Times New Roman"/>
          <w:color w:val="000000"/>
          <w:kern w:val="0"/>
          <w:szCs w:val="32"/>
        </w:rPr>
        <w:t>243.25</w:t>
      </w:r>
      <w:r>
        <w:rPr>
          <w:rFonts w:ascii="Times New Roman" w:eastAsia="仿宋_GB2312" w:hAnsi="Times New Roman" w:hint="eastAsia"/>
          <w:color w:val="000000"/>
          <w:kern w:val="0"/>
          <w:szCs w:val="32"/>
        </w:rPr>
        <w:t>万元，支出决算为</w:t>
      </w:r>
      <w:r>
        <w:rPr>
          <w:rFonts w:ascii="Times New Roman" w:eastAsia="仿宋_GB2312" w:hAnsi="Times New Roman"/>
          <w:color w:val="000000"/>
          <w:kern w:val="0"/>
          <w:szCs w:val="32"/>
        </w:rPr>
        <w:t>268.64</w:t>
      </w:r>
      <w:r>
        <w:rPr>
          <w:rFonts w:ascii="Times New Roman" w:eastAsia="仿宋_GB2312" w:hAnsi="Times New Roman" w:hint="eastAsia"/>
          <w:color w:val="000000"/>
          <w:kern w:val="0"/>
          <w:szCs w:val="32"/>
        </w:rPr>
        <w:t>万元，完成预算的</w:t>
      </w:r>
      <w:r>
        <w:rPr>
          <w:rFonts w:ascii="Times New Roman" w:eastAsia="仿宋_GB2312" w:hAnsi="Times New Roman"/>
          <w:color w:val="000000"/>
          <w:kern w:val="0"/>
          <w:szCs w:val="32"/>
        </w:rPr>
        <w:t>110.44%</w:t>
      </w:r>
      <w:r>
        <w:rPr>
          <w:rFonts w:ascii="Times New Roman" w:eastAsia="仿宋_GB2312" w:hAnsi="Times New Roman" w:hint="eastAsia"/>
          <w:color w:val="000000"/>
          <w:kern w:val="0"/>
          <w:szCs w:val="32"/>
        </w:rPr>
        <w:t>。决算数较预算数增加</w:t>
      </w:r>
      <w:r>
        <w:rPr>
          <w:rFonts w:ascii="Times New Roman" w:eastAsia="仿宋_GB2312" w:hAnsi="Times New Roman"/>
          <w:color w:val="000000"/>
          <w:kern w:val="0"/>
          <w:szCs w:val="32"/>
        </w:rPr>
        <w:t>25.39</w:t>
      </w:r>
      <w:r>
        <w:rPr>
          <w:rFonts w:ascii="Times New Roman" w:eastAsia="仿宋_GB2312" w:hAnsi="Times New Roman" w:hint="eastAsia"/>
          <w:color w:val="000000"/>
          <w:kern w:val="0"/>
          <w:szCs w:val="32"/>
        </w:rPr>
        <w:t>万元，主要原因是委托业务费增加</w:t>
      </w:r>
      <w:r>
        <w:rPr>
          <w:rFonts w:ascii="Times New Roman" w:eastAsia="仿宋_GB2312" w:hAnsi="Times New Roman"/>
          <w:color w:val="000000"/>
          <w:kern w:val="0"/>
          <w:szCs w:val="32"/>
        </w:rPr>
        <w:t>30.83</w:t>
      </w:r>
      <w:r>
        <w:rPr>
          <w:rFonts w:ascii="Times New Roman" w:eastAsia="仿宋_GB2312" w:hAnsi="Times New Roman" w:hint="eastAsia"/>
          <w:color w:val="000000"/>
          <w:kern w:val="0"/>
          <w:szCs w:val="32"/>
        </w:rPr>
        <w:t>万元，增长金额较大。</w:t>
      </w:r>
    </w:p>
    <w:p w:rsidR="00B92882" w:rsidRDefault="00B92882" w:rsidP="00B72536">
      <w:pPr>
        <w:widowControl/>
        <w:ind w:firstLineChars="200" w:firstLine="31680"/>
        <w:jc w:val="left"/>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（二）政府采购支出情况说明。</w:t>
      </w:r>
    </w:p>
    <w:p w:rsidR="00B92882" w:rsidRDefault="00B92882" w:rsidP="00B72536">
      <w:pPr>
        <w:widowControl/>
        <w:ind w:firstLineChars="200" w:firstLine="31680"/>
        <w:jc w:val="left"/>
        <w:rPr>
          <w:rFonts w:ascii="Times New Roman" w:eastAsia="仿宋_GB2312" w:hAnsi="Times New Roman"/>
          <w:szCs w:val="32"/>
        </w:rPr>
      </w:pPr>
      <w:r>
        <w:rPr>
          <w:rFonts w:ascii="Times New Roman" w:eastAsia="仿宋_GB2312" w:hAnsi="Times New Roman" w:hint="eastAsia"/>
          <w:szCs w:val="32"/>
        </w:rPr>
        <w:t>示例：</w:t>
      </w:r>
      <w:r>
        <w:rPr>
          <w:rFonts w:ascii="Times New Roman" w:eastAsia="仿宋_GB2312" w:hAnsi="Times New Roman"/>
          <w:szCs w:val="32"/>
        </w:rPr>
        <w:t>2019</w:t>
      </w:r>
      <w:r>
        <w:rPr>
          <w:rFonts w:ascii="Times New Roman" w:eastAsia="仿宋_GB2312" w:hAnsi="Times New Roman" w:hint="eastAsia"/>
          <w:szCs w:val="32"/>
        </w:rPr>
        <w:t>年度本部门政府采购支出总额共</w:t>
      </w:r>
      <w:r>
        <w:rPr>
          <w:rFonts w:ascii="Times New Roman" w:eastAsia="仿宋_GB2312" w:hAnsi="Times New Roman"/>
          <w:szCs w:val="32"/>
        </w:rPr>
        <w:t>10.63</w:t>
      </w:r>
      <w:r>
        <w:rPr>
          <w:rFonts w:ascii="Times New Roman" w:eastAsia="仿宋_GB2312" w:hAnsi="Times New Roman" w:hint="eastAsia"/>
          <w:szCs w:val="32"/>
        </w:rPr>
        <w:t>万元，其中政府采购货物类支出</w:t>
      </w:r>
      <w:r>
        <w:rPr>
          <w:rFonts w:ascii="Times New Roman" w:eastAsia="仿宋_GB2312" w:hAnsi="Times New Roman"/>
          <w:szCs w:val="32"/>
        </w:rPr>
        <w:t>10.63</w:t>
      </w:r>
      <w:r>
        <w:rPr>
          <w:rFonts w:ascii="Times New Roman" w:eastAsia="仿宋_GB2312" w:hAnsi="Times New Roman" w:hint="eastAsia"/>
          <w:szCs w:val="32"/>
        </w:rPr>
        <w:t>万元、政府采购服务类支出</w:t>
      </w:r>
      <w:r>
        <w:rPr>
          <w:rFonts w:ascii="Times New Roman" w:eastAsia="仿宋_GB2312" w:hAnsi="Times New Roman"/>
          <w:szCs w:val="32"/>
        </w:rPr>
        <w:t>0</w:t>
      </w:r>
      <w:r>
        <w:rPr>
          <w:rFonts w:ascii="Times New Roman" w:eastAsia="仿宋_GB2312" w:hAnsi="Times New Roman" w:hint="eastAsia"/>
          <w:szCs w:val="32"/>
        </w:rPr>
        <w:t>万元、政府采购工程类支出</w:t>
      </w:r>
      <w:r>
        <w:rPr>
          <w:rFonts w:ascii="Times New Roman" w:eastAsia="仿宋_GB2312" w:hAnsi="Times New Roman"/>
          <w:szCs w:val="32"/>
        </w:rPr>
        <w:t>0</w:t>
      </w:r>
      <w:r>
        <w:rPr>
          <w:rFonts w:ascii="Times New Roman" w:eastAsia="仿宋_GB2312" w:hAnsi="Times New Roman" w:hint="eastAsia"/>
          <w:szCs w:val="32"/>
        </w:rPr>
        <w:t>万元。</w:t>
      </w:r>
      <w:r>
        <w:rPr>
          <w:rFonts w:ascii="Times New Roman" w:eastAsia="仿宋_GB2312" w:hAnsi="Times New Roman" w:hint="eastAsia"/>
          <w:color w:val="000000"/>
          <w:kern w:val="0"/>
          <w:szCs w:val="32"/>
        </w:rPr>
        <w:t>授予中小企业合同金额</w:t>
      </w:r>
      <w:r>
        <w:rPr>
          <w:rFonts w:ascii="Times New Roman" w:eastAsia="仿宋_GB2312" w:hAnsi="Times New Roman"/>
          <w:color w:val="000000"/>
          <w:kern w:val="0"/>
          <w:szCs w:val="32"/>
        </w:rPr>
        <w:t>0</w:t>
      </w:r>
      <w:r>
        <w:rPr>
          <w:rFonts w:ascii="Times New Roman" w:eastAsia="仿宋_GB2312" w:hAnsi="Times New Roman" w:hint="eastAsia"/>
          <w:color w:val="000000"/>
          <w:kern w:val="0"/>
          <w:szCs w:val="32"/>
        </w:rPr>
        <w:t>万元。</w:t>
      </w:r>
    </w:p>
    <w:p w:rsidR="00B92882" w:rsidRDefault="00B92882" w:rsidP="00B72536">
      <w:pPr>
        <w:widowControl/>
        <w:ind w:firstLineChars="200" w:firstLine="31680"/>
        <w:jc w:val="left"/>
        <w:rPr>
          <w:rFonts w:ascii="Times New Roman" w:eastAsia="楷体_GB2312" w:hAnsi="Times New Roman"/>
          <w:b/>
          <w:color w:val="000000"/>
          <w:kern w:val="0"/>
          <w:szCs w:val="32"/>
        </w:rPr>
      </w:pPr>
      <w:r>
        <w:rPr>
          <w:rFonts w:ascii="Times New Roman" w:eastAsia="楷体_GB2312" w:hAnsi="Times New Roman" w:hint="eastAsia"/>
          <w:b/>
          <w:color w:val="000000"/>
          <w:kern w:val="0"/>
          <w:szCs w:val="32"/>
        </w:rPr>
        <w:t>（三）国有资产占用及购置情况说明。</w:t>
      </w:r>
    </w:p>
    <w:p w:rsidR="00B92882" w:rsidRDefault="00B92882">
      <w:pPr>
        <w:ind w:firstLine="640"/>
        <w:rPr>
          <w:rFonts w:ascii="Times New Roman" w:eastAsia="仿宋_GB2312" w:hAnsi="Times New Roman"/>
          <w:szCs w:val="32"/>
        </w:rPr>
      </w:pPr>
      <w:r>
        <w:rPr>
          <w:rFonts w:ascii="Times New Roman" w:eastAsia="仿宋_GB2312" w:hAnsi="Times New Roman" w:hint="eastAsia"/>
          <w:szCs w:val="32"/>
        </w:rPr>
        <w:t>截至</w:t>
      </w:r>
      <w:r>
        <w:rPr>
          <w:rFonts w:ascii="Times New Roman" w:eastAsia="仿宋_GB2312" w:hAnsi="Times New Roman"/>
          <w:szCs w:val="32"/>
        </w:rPr>
        <w:t>2019</w:t>
      </w:r>
      <w:r>
        <w:rPr>
          <w:rFonts w:ascii="Times New Roman" w:eastAsia="仿宋_GB2312" w:hAnsi="Times New Roman" w:hint="eastAsia"/>
          <w:szCs w:val="32"/>
        </w:rPr>
        <w:t>年末，本部门机关及所属单位共有车辆</w:t>
      </w:r>
      <w:r>
        <w:rPr>
          <w:rFonts w:ascii="Times New Roman" w:eastAsia="仿宋_GB2312" w:hAnsi="Times New Roman"/>
          <w:szCs w:val="32"/>
        </w:rPr>
        <w:t>22</w:t>
      </w:r>
      <w:r>
        <w:rPr>
          <w:rFonts w:ascii="Times New Roman" w:eastAsia="仿宋_GB2312" w:hAnsi="Times New Roman" w:hint="eastAsia"/>
          <w:szCs w:val="32"/>
        </w:rPr>
        <w:t>辆；单价</w:t>
      </w:r>
      <w:r>
        <w:rPr>
          <w:rFonts w:ascii="Times New Roman" w:eastAsia="仿宋_GB2312" w:hAnsi="Times New Roman"/>
          <w:szCs w:val="32"/>
        </w:rPr>
        <w:t>50</w:t>
      </w:r>
      <w:r>
        <w:rPr>
          <w:rFonts w:ascii="Times New Roman" w:eastAsia="仿宋_GB2312" w:hAnsi="Times New Roman" w:hint="eastAsia"/>
          <w:szCs w:val="32"/>
        </w:rPr>
        <w:t>万元以上的通用设备</w:t>
      </w:r>
      <w:r>
        <w:rPr>
          <w:rFonts w:ascii="Times New Roman" w:eastAsia="仿宋_GB2312" w:hAnsi="Times New Roman"/>
          <w:szCs w:val="32"/>
        </w:rPr>
        <w:t>0</w:t>
      </w:r>
      <w:r>
        <w:rPr>
          <w:rFonts w:ascii="Times New Roman" w:eastAsia="仿宋_GB2312" w:hAnsi="Times New Roman" w:hint="eastAsia"/>
          <w:szCs w:val="32"/>
        </w:rPr>
        <w:t>台（套）；单价</w:t>
      </w:r>
      <w:r>
        <w:rPr>
          <w:rFonts w:ascii="Times New Roman" w:eastAsia="仿宋_GB2312" w:hAnsi="Times New Roman"/>
          <w:szCs w:val="32"/>
        </w:rPr>
        <w:t>100</w:t>
      </w:r>
      <w:r>
        <w:rPr>
          <w:rFonts w:ascii="Times New Roman" w:eastAsia="仿宋_GB2312" w:hAnsi="Times New Roman" w:hint="eastAsia"/>
          <w:szCs w:val="32"/>
        </w:rPr>
        <w:t>万元以上的专用设备</w:t>
      </w:r>
      <w:r>
        <w:rPr>
          <w:rFonts w:ascii="Times New Roman" w:eastAsia="仿宋_GB2312" w:hAnsi="Times New Roman"/>
          <w:szCs w:val="32"/>
        </w:rPr>
        <w:t>0</w:t>
      </w:r>
      <w:r>
        <w:rPr>
          <w:rFonts w:ascii="Times New Roman" w:eastAsia="仿宋_GB2312" w:hAnsi="Times New Roman" w:hint="eastAsia"/>
          <w:szCs w:val="32"/>
        </w:rPr>
        <w:t>台（套）。</w:t>
      </w:r>
      <w:r>
        <w:rPr>
          <w:rFonts w:ascii="Times New Roman" w:eastAsia="仿宋_GB2312" w:hAnsi="Times New Roman"/>
          <w:szCs w:val="32"/>
        </w:rPr>
        <w:t>2019</w:t>
      </w:r>
      <w:r>
        <w:rPr>
          <w:rFonts w:ascii="Times New Roman" w:eastAsia="仿宋_GB2312" w:hAnsi="Times New Roman" w:hint="eastAsia"/>
          <w:szCs w:val="32"/>
        </w:rPr>
        <w:t>年当年购置车辆</w:t>
      </w:r>
      <w:r>
        <w:rPr>
          <w:rFonts w:ascii="Times New Roman" w:eastAsia="仿宋_GB2312" w:hAnsi="Times New Roman"/>
          <w:szCs w:val="32"/>
        </w:rPr>
        <w:t>1</w:t>
      </w:r>
      <w:r>
        <w:rPr>
          <w:rFonts w:ascii="Times New Roman" w:eastAsia="仿宋_GB2312" w:hAnsi="Times New Roman" w:hint="eastAsia"/>
          <w:szCs w:val="32"/>
        </w:rPr>
        <w:t>辆；购置单价</w:t>
      </w:r>
      <w:r>
        <w:rPr>
          <w:rFonts w:ascii="Times New Roman" w:eastAsia="仿宋_GB2312" w:hAnsi="Times New Roman"/>
          <w:szCs w:val="32"/>
        </w:rPr>
        <w:t>50</w:t>
      </w:r>
      <w:r>
        <w:rPr>
          <w:rFonts w:ascii="Times New Roman" w:eastAsia="仿宋_GB2312" w:hAnsi="Times New Roman" w:hint="eastAsia"/>
          <w:szCs w:val="32"/>
        </w:rPr>
        <w:t>万元以上的通用设备</w:t>
      </w:r>
      <w:r>
        <w:rPr>
          <w:rFonts w:ascii="Times New Roman" w:eastAsia="仿宋_GB2312" w:hAnsi="Times New Roman"/>
          <w:szCs w:val="32"/>
        </w:rPr>
        <w:t>0</w:t>
      </w:r>
      <w:r>
        <w:rPr>
          <w:rFonts w:ascii="Times New Roman" w:eastAsia="仿宋_GB2312" w:hAnsi="Times New Roman" w:hint="eastAsia"/>
          <w:szCs w:val="32"/>
        </w:rPr>
        <w:t>台（套）；购置单价</w:t>
      </w:r>
      <w:r>
        <w:rPr>
          <w:rFonts w:ascii="Times New Roman" w:eastAsia="仿宋_GB2312" w:hAnsi="Times New Roman"/>
          <w:szCs w:val="32"/>
        </w:rPr>
        <w:t>100</w:t>
      </w:r>
      <w:r>
        <w:rPr>
          <w:rFonts w:ascii="Times New Roman" w:eastAsia="仿宋_GB2312" w:hAnsi="Times New Roman" w:hint="eastAsia"/>
          <w:szCs w:val="32"/>
        </w:rPr>
        <w:t>万元以上的专用设备</w:t>
      </w:r>
      <w:r>
        <w:rPr>
          <w:rFonts w:ascii="Times New Roman" w:eastAsia="仿宋_GB2312" w:hAnsi="Times New Roman"/>
          <w:szCs w:val="32"/>
        </w:rPr>
        <w:t>0</w:t>
      </w:r>
      <w:r>
        <w:rPr>
          <w:rFonts w:ascii="Times New Roman" w:eastAsia="仿宋_GB2312" w:hAnsi="Times New Roman" w:hint="eastAsia"/>
          <w:szCs w:val="32"/>
        </w:rPr>
        <w:t>台（套）。</w:t>
      </w:r>
    </w:p>
    <w:p w:rsidR="00B92882" w:rsidRDefault="00B92882">
      <w:pPr>
        <w:widowControl/>
        <w:jc w:val="left"/>
        <w:rPr>
          <w:rFonts w:ascii="Times New Roman" w:eastAsia="黑体" w:hAnsi="Times New Roman"/>
          <w:color w:val="000000"/>
          <w:kern w:val="0"/>
          <w:szCs w:val="32"/>
        </w:rPr>
      </w:pPr>
    </w:p>
    <w:p w:rsidR="00B92882" w:rsidRPr="00B81D5E" w:rsidRDefault="00B92882">
      <w:pPr>
        <w:widowControl/>
        <w:jc w:val="left"/>
        <w:rPr>
          <w:rFonts w:ascii="Times New Roman" w:eastAsia="黑体" w:hAnsi="Times New Roman"/>
          <w:color w:val="000000"/>
          <w:kern w:val="0"/>
          <w:szCs w:val="32"/>
        </w:rPr>
      </w:pPr>
    </w:p>
    <w:p w:rsidR="00B92882" w:rsidRDefault="00B92882">
      <w:pPr>
        <w:widowControl/>
        <w:jc w:val="left"/>
        <w:rPr>
          <w:rFonts w:ascii="Times New Roman" w:eastAsia="黑体" w:hAnsi="Times New Roman"/>
          <w:color w:val="000000"/>
          <w:kern w:val="0"/>
          <w:szCs w:val="32"/>
        </w:rPr>
      </w:pPr>
    </w:p>
    <w:p w:rsidR="00B92882" w:rsidRDefault="00B92882" w:rsidP="00B72536">
      <w:pPr>
        <w:pStyle w:val="ListParagraph"/>
        <w:ind w:left="1760" w:firstLineChars="100" w:firstLine="31680"/>
        <w:rPr>
          <w:rFonts w:ascii="Times New Roman" w:eastAsia="黑体" w:hAnsi="Times New Roman"/>
          <w:color w:val="000000"/>
          <w:kern w:val="0"/>
          <w:sz w:val="40"/>
          <w:szCs w:val="40"/>
        </w:rPr>
      </w:pPr>
      <w:r>
        <w:rPr>
          <w:rFonts w:ascii="Times New Roman" w:eastAsia="黑体" w:hAnsi="Times New Roman" w:hint="eastAsia"/>
          <w:color w:val="000000"/>
          <w:kern w:val="0"/>
          <w:sz w:val="40"/>
          <w:szCs w:val="40"/>
        </w:rPr>
        <w:t>第三部分</w:t>
      </w:r>
      <w:r>
        <w:rPr>
          <w:rFonts w:ascii="Times New Roman" w:eastAsia="黑体" w:hAnsi="Times New Roman"/>
          <w:color w:val="000000"/>
          <w:kern w:val="0"/>
          <w:sz w:val="40"/>
          <w:szCs w:val="40"/>
        </w:rPr>
        <w:t xml:space="preserve"> </w:t>
      </w:r>
      <w:r>
        <w:rPr>
          <w:rFonts w:ascii="Times New Roman" w:eastAsia="黑体" w:hAnsi="Times New Roman" w:hint="eastAsia"/>
          <w:color w:val="000000"/>
          <w:kern w:val="0"/>
          <w:sz w:val="40"/>
          <w:szCs w:val="40"/>
        </w:rPr>
        <w:t>专业名词解释</w:t>
      </w:r>
    </w:p>
    <w:p w:rsidR="00B92882" w:rsidRDefault="00B92882" w:rsidP="00B72536">
      <w:pPr>
        <w:widowControl/>
        <w:ind w:firstLineChars="200" w:firstLine="31680"/>
        <w:jc w:val="left"/>
        <w:rPr>
          <w:rFonts w:ascii="Times New Roman" w:eastAsia="仿宋_GB2312" w:hAnsi="Times New Roman"/>
          <w:szCs w:val="32"/>
        </w:rPr>
      </w:pPr>
    </w:p>
    <w:p w:rsidR="00B92882" w:rsidRDefault="00B92882" w:rsidP="00B72536">
      <w:pPr>
        <w:widowControl/>
        <w:ind w:firstLineChars="200" w:firstLine="31680"/>
        <w:jc w:val="left"/>
        <w:rPr>
          <w:rFonts w:ascii="Times New Roman" w:eastAsia="仿宋_GB2312" w:hAnsi="Times New Roman"/>
          <w:szCs w:val="32"/>
        </w:rPr>
      </w:pPr>
      <w:r>
        <w:rPr>
          <w:rFonts w:ascii="Times New Roman" w:eastAsia="仿宋_GB2312" w:hAnsi="Times New Roman" w:hint="eastAsia"/>
          <w:szCs w:val="32"/>
        </w:rPr>
        <w:t>文字说明。专业名词解释可由部门根据业务内容等自行选择。</w:t>
      </w:r>
    </w:p>
    <w:p w:rsidR="00B92882" w:rsidRDefault="00B92882" w:rsidP="00B72536">
      <w:pPr>
        <w:widowControl/>
        <w:ind w:firstLineChars="200" w:firstLine="31680"/>
        <w:jc w:val="left"/>
        <w:rPr>
          <w:rFonts w:ascii="Times New Roman" w:eastAsia="仿宋_GB2312" w:hAnsi="Times New Roman"/>
          <w:szCs w:val="32"/>
        </w:rPr>
      </w:pPr>
      <w:r>
        <w:rPr>
          <w:rFonts w:ascii="Times New Roman" w:eastAsia="仿宋_GB2312" w:hAnsi="Times New Roman" w:hint="eastAsia"/>
          <w:szCs w:val="32"/>
        </w:rPr>
        <w:t>示例：</w:t>
      </w:r>
    </w:p>
    <w:p w:rsidR="00B92882" w:rsidRDefault="00B92882" w:rsidP="00B72536">
      <w:pPr>
        <w:ind w:firstLineChars="200" w:firstLine="31680"/>
        <w:rPr>
          <w:rFonts w:ascii="Times New Roman" w:eastAsia="仿宋_GB2312" w:hAnsi="Times New Roman"/>
          <w:szCs w:val="32"/>
        </w:rPr>
      </w:pPr>
      <w:r>
        <w:rPr>
          <w:rFonts w:ascii="Times New Roman" w:eastAsia="仿宋_GB2312" w:hAnsi="Times New Roman"/>
          <w:b/>
          <w:bCs/>
          <w:szCs w:val="32"/>
        </w:rPr>
        <w:t>1.</w:t>
      </w:r>
      <w:r>
        <w:rPr>
          <w:rFonts w:ascii="Times New Roman" w:eastAsia="仿宋_GB2312" w:hAnsi="Times New Roman" w:hint="eastAsia"/>
          <w:b/>
          <w:bCs/>
          <w:szCs w:val="32"/>
        </w:rPr>
        <w:t>基本支出</w:t>
      </w:r>
      <w:r>
        <w:rPr>
          <w:rFonts w:ascii="Times New Roman" w:eastAsia="仿宋_GB2312" w:hAnsi="Times New Roman" w:hint="eastAsia"/>
          <w:szCs w:val="32"/>
        </w:rPr>
        <w:t>：指为保障机构正常运转、完成日常工作任务而发生的各项支出。</w:t>
      </w:r>
    </w:p>
    <w:p w:rsidR="00B92882" w:rsidRDefault="00B92882" w:rsidP="00B72536">
      <w:pPr>
        <w:ind w:firstLineChars="200" w:firstLine="31680"/>
        <w:rPr>
          <w:rFonts w:ascii="Times New Roman" w:eastAsia="仿宋_GB2312" w:hAnsi="Times New Roman"/>
          <w:szCs w:val="32"/>
        </w:rPr>
      </w:pPr>
      <w:r>
        <w:rPr>
          <w:rFonts w:ascii="Times New Roman" w:eastAsia="仿宋_GB2312" w:hAnsi="Times New Roman"/>
          <w:b/>
          <w:bCs/>
          <w:szCs w:val="32"/>
        </w:rPr>
        <w:t>2.</w:t>
      </w:r>
      <w:r>
        <w:rPr>
          <w:rFonts w:ascii="Times New Roman" w:eastAsia="仿宋_GB2312" w:hAnsi="Times New Roman" w:hint="eastAsia"/>
          <w:b/>
          <w:bCs/>
          <w:szCs w:val="32"/>
        </w:rPr>
        <w:t>项目支出</w:t>
      </w:r>
      <w:r>
        <w:rPr>
          <w:rFonts w:ascii="Times New Roman" w:eastAsia="仿宋_GB2312" w:hAnsi="Times New Roman" w:hint="eastAsia"/>
          <w:szCs w:val="32"/>
        </w:rPr>
        <w:t>：指单位为完成特定的行政工作任务或事业发展目标所发生的各项支出。</w:t>
      </w:r>
    </w:p>
    <w:p w:rsidR="00B92882" w:rsidRDefault="00B92882">
      <w:pPr>
        <w:ind w:firstLine="640"/>
        <w:rPr>
          <w:rFonts w:ascii="Times New Roman" w:eastAsia="仿宋_GB2312" w:hAnsi="Times New Roman"/>
          <w:szCs w:val="32"/>
        </w:rPr>
      </w:pPr>
      <w:r>
        <w:rPr>
          <w:rFonts w:ascii="Times New Roman" w:eastAsia="仿宋_GB2312" w:hAnsi="Times New Roman"/>
          <w:b/>
          <w:bCs/>
          <w:szCs w:val="32"/>
        </w:rPr>
        <w:t>3.“</w:t>
      </w:r>
      <w:r>
        <w:rPr>
          <w:rFonts w:ascii="Times New Roman" w:eastAsia="仿宋_GB2312" w:hAnsi="Times New Roman" w:hint="eastAsia"/>
          <w:b/>
          <w:bCs/>
          <w:szCs w:val="32"/>
        </w:rPr>
        <w:t>三公</w:t>
      </w:r>
      <w:r>
        <w:rPr>
          <w:rFonts w:ascii="Times New Roman" w:eastAsia="仿宋_GB2312" w:hAnsi="Times New Roman"/>
          <w:b/>
          <w:bCs/>
          <w:szCs w:val="32"/>
        </w:rPr>
        <w:t>”</w:t>
      </w:r>
      <w:r>
        <w:rPr>
          <w:rFonts w:ascii="Times New Roman" w:eastAsia="仿宋_GB2312" w:hAnsi="Times New Roman" w:hint="eastAsia"/>
          <w:b/>
          <w:bCs/>
          <w:szCs w:val="32"/>
        </w:rPr>
        <w:t>经费</w:t>
      </w:r>
      <w:r>
        <w:rPr>
          <w:rFonts w:ascii="Times New Roman" w:eastAsia="仿宋_GB2312" w:hAnsi="Times New Roman" w:hint="eastAsia"/>
          <w:szCs w:val="32"/>
        </w:rPr>
        <w:t>：指部门使用一般公共预算财政拨款安排的因公出国（境）费、公务用车购置及运行费和公务接待费支出。</w:t>
      </w:r>
    </w:p>
    <w:p w:rsidR="00B92882" w:rsidRDefault="00B92882">
      <w:pPr>
        <w:ind w:firstLine="640"/>
        <w:rPr>
          <w:rFonts w:ascii="Times New Roman" w:eastAsia="仿宋_GB2312" w:hAnsi="Times New Roman"/>
          <w:szCs w:val="32"/>
        </w:rPr>
      </w:pPr>
      <w:r>
        <w:rPr>
          <w:rFonts w:ascii="Times New Roman" w:eastAsia="仿宋_GB2312" w:hAnsi="Times New Roman"/>
          <w:b/>
          <w:bCs/>
          <w:szCs w:val="32"/>
        </w:rPr>
        <w:t>4.</w:t>
      </w:r>
      <w:r>
        <w:rPr>
          <w:rFonts w:ascii="Times New Roman" w:eastAsia="仿宋_GB2312" w:hAnsi="Times New Roman" w:hint="eastAsia"/>
          <w:b/>
          <w:bCs/>
          <w:szCs w:val="32"/>
        </w:rPr>
        <w:t>财政拨款收入</w:t>
      </w:r>
      <w:r>
        <w:rPr>
          <w:rFonts w:ascii="Times New Roman" w:eastAsia="仿宋_GB2312" w:hAnsi="Times New Roman" w:hint="eastAsia"/>
          <w:szCs w:val="32"/>
        </w:rPr>
        <w:t>：指本级财政当年拨付的资金。</w:t>
      </w:r>
    </w:p>
    <w:p w:rsidR="00B92882" w:rsidRDefault="00B92882">
      <w:pPr>
        <w:ind w:firstLine="640"/>
        <w:rPr>
          <w:rFonts w:ascii="Times New Roman" w:eastAsia="仿宋_GB2312" w:hAnsi="Times New Roman"/>
          <w:color w:val="000000"/>
          <w:kern w:val="0"/>
          <w:sz w:val="31"/>
          <w:szCs w:val="31"/>
        </w:rPr>
      </w:pPr>
      <w:r>
        <w:rPr>
          <w:rFonts w:ascii="Times New Roman" w:eastAsia="仿宋_GB2312" w:hAnsi="Times New Roman"/>
          <w:b/>
          <w:bCs/>
          <w:szCs w:val="32"/>
        </w:rPr>
        <w:t>5.</w:t>
      </w:r>
      <w:r>
        <w:rPr>
          <w:rFonts w:ascii="Times New Roman" w:eastAsia="仿宋_GB2312" w:hAnsi="Times New Roman" w:hint="eastAsia"/>
          <w:b/>
          <w:bCs/>
          <w:szCs w:val="32"/>
        </w:rPr>
        <w:t>调整预算数：</w:t>
      </w:r>
      <w:r>
        <w:rPr>
          <w:rFonts w:ascii="Times New Roman" w:eastAsia="仿宋_GB2312" w:hAnsi="Times New Roman" w:hint="eastAsia"/>
          <w:bCs/>
          <w:szCs w:val="32"/>
        </w:rPr>
        <w:t>填列经调整后的全年预算数，包括年初预算数和预算调增调减数，即：调整预算数＝年初预算数＋预算调增数－预算调减数。</w:t>
      </w:r>
    </w:p>
    <w:p w:rsidR="00B92882" w:rsidRDefault="00B92882" w:rsidP="00B72536">
      <w:pPr>
        <w:widowControl/>
        <w:ind w:firstLineChars="200" w:firstLine="31680"/>
        <w:jc w:val="left"/>
        <w:rPr>
          <w:rFonts w:ascii="Times New Roman" w:eastAsia="仿宋_GB2312" w:hAnsi="Times New Roman"/>
          <w:color w:val="000000"/>
          <w:kern w:val="0"/>
          <w:sz w:val="31"/>
          <w:szCs w:val="31"/>
        </w:rPr>
      </w:pPr>
    </w:p>
    <w:p w:rsidR="00B92882" w:rsidRDefault="00B92882">
      <w:pPr>
        <w:widowControl/>
        <w:jc w:val="left"/>
        <w:rPr>
          <w:rFonts w:ascii="Times New Roman" w:eastAsia="楷体" w:hAnsi="Times New Roman"/>
          <w:szCs w:val="32"/>
        </w:rPr>
      </w:pPr>
    </w:p>
    <w:p w:rsidR="00B92882" w:rsidRDefault="00B92882">
      <w:pPr>
        <w:widowControl/>
        <w:jc w:val="left"/>
        <w:rPr>
          <w:rFonts w:ascii="Times New Roman" w:eastAsia="楷体" w:hAnsi="Times New Roman"/>
          <w:szCs w:val="32"/>
        </w:rPr>
      </w:pPr>
    </w:p>
    <w:p w:rsidR="00B92882" w:rsidRDefault="00B92882">
      <w:pPr>
        <w:widowControl/>
        <w:jc w:val="left"/>
        <w:rPr>
          <w:rFonts w:ascii="Times New Roman" w:eastAsia="楷体" w:hAnsi="Times New Roman"/>
          <w:szCs w:val="32"/>
        </w:rPr>
      </w:pPr>
    </w:p>
    <w:p w:rsidR="00B92882" w:rsidRDefault="00B92882">
      <w:pPr>
        <w:rPr>
          <w:rFonts w:ascii="Times New Roman" w:hAnsi="Times New Roman"/>
        </w:rPr>
      </w:pPr>
    </w:p>
    <w:sectPr w:rsidR="00B92882" w:rsidSect="005433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882" w:rsidRDefault="00B92882" w:rsidP="005433A6">
      <w:r>
        <w:separator/>
      </w:r>
    </w:p>
  </w:endnote>
  <w:endnote w:type="continuationSeparator" w:id="0">
    <w:p w:rsidR="00B92882" w:rsidRDefault="00B92882" w:rsidP="005433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楷体">
    <w:altName w:val="Arial Unicode MS"/>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82" w:rsidRDefault="00B92882">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B92882" w:rsidRDefault="00B92882">
                <w:pPr>
                  <w:pStyle w:val="Footer"/>
                </w:pPr>
                <w:fldSimple w:instr=" PAGE  \* MERGEFORMAT ">
                  <w:r>
                    <w:rPr>
                      <w:noProof/>
                    </w:rPr>
                    <w:t>10</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882" w:rsidRDefault="00B92882">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57216;mso-wrap-style:none;mso-position-horizontal:center;mso-position-horizontal-relative:margin" filled="f" stroked="f">
          <v:textbox style="mso-fit-shape-to-text:t" inset="0,0,0,0">
            <w:txbxContent>
              <w:p w:rsidR="00B92882" w:rsidRDefault="00B92882">
                <w:pPr>
                  <w:pStyle w:val="Footer"/>
                </w:pPr>
                <w:fldSimple w:instr=" PAGE  \* MERGEFORMAT ">
                  <w:r>
                    <w:rPr>
                      <w:noProof/>
                    </w:rPr>
                    <w:t>9</w:t>
                  </w:r>
                </w:fldSimple>
              </w:p>
            </w:txbxContent>
          </v:textbox>
          <w10:wrap anchorx="margin"/>
        </v:shape>
      </w:pict>
    </w:r>
  </w:p>
  <w:p w:rsidR="00B92882" w:rsidRDefault="00B92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882" w:rsidRDefault="00B92882" w:rsidP="005433A6">
      <w:r>
        <w:separator/>
      </w:r>
    </w:p>
  </w:footnote>
  <w:footnote w:type="continuationSeparator" w:id="0">
    <w:p w:rsidR="00B92882" w:rsidRDefault="00B92882" w:rsidP="00543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0E506C4"/>
    <w:rsid w:val="00044686"/>
    <w:rsid w:val="00055874"/>
    <w:rsid w:val="000751DC"/>
    <w:rsid w:val="000A054D"/>
    <w:rsid w:val="000D211F"/>
    <w:rsid w:val="000D2959"/>
    <w:rsid w:val="000E23A4"/>
    <w:rsid w:val="00103146"/>
    <w:rsid w:val="00122093"/>
    <w:rsid w:val="00172C95"/>
    <w:rsid w:val="001758DD"/>
    <w:rsid w:val="001A471A"/>
    <w:rsid w:val="001D77F3"/>
    <w:rsid w:val="001F31A2"/>
    <w:rsid w:val="00204B5F"/>
    <w:rsid w:val="00213E1A"/>
    <w:rsid w:val="00270FEB"/>
    <w:rsid w:val="0027254D"/>
    <w:rsid w:val="002918A3"/>
    <w:rsid w:val="002A4F29"/>
    <w:rsid w:val="002F064E"/>
    <w:rsid w:val="002F793C"/>
    <w:rsid w:val="00387078"/>
    <w:rsid w:val="003B5D45"/>
    <w:rsid w:val="003F217E"/>
    <w:rsid w:val="00417CF7"/>
    <w:rsid w:val="004A474A"/>
    <w:rsid w:val="004C545D"/>
    <w:rsid w:val="004E7E2E"/>
    <w:rsid w:val="0052372B"/>
    <w:rsid w:val="005433A6"/>
    <w:rsid w:val="00561E39"/>
    <w:rsid w:val="00587706"/>
    <w:rsid w:val="005977EB"/>
    <w:rsid w:val="005C1CD8"/>
    <w:rsid w:val="005D35F6"/>
    <w:rsid w:val="005D3A0B"/>
    <w:rsid w:val="005E0689"/>
    <w:rsid w:val="005F79F3"/>
    <w:rsid w:val="00612241"/>
    <w:rsid w:val="00620FA3"/>
    <w:rsid w:val="00627D04"/>
    <w:rsid w:val="006A527E"/>
    <w:rsid w:val="006C2280"/>
    <w:rsid w:val="006D1B81"/>
    <w:rsid w:val="00702C35"/>
    <w:rsid w:val="0073773E"/>
    <w:rsid w:val="007401BE"/>
    <w:rsid w:val="007675F4"/>
    <w:rsid w:val="00793148"/>
    <w:rsid w:val="00796337"/>
    <w:rsid w:val="007A0C50"/>
    <w:rsid w:val="007A6E73"/>
    <w:rsid w:val="007B464E"/>
    <w:rsid w:val="007B6023"/>
    <w:rsid w:val="00825AB9"/>
    <w:rsid w:val="00850EFD"/>
    <w:rsid w:val="009160A8"/>
    <w:rsid w:val="00940D7D"/>
    <w:rsid w:val="00946254"/>
    <w:rsid w:val="00967BD6"/>
    <w:rsid w:val="009C26D3"/>
    <w:rsid w:val="009E6F22"/>
    <w:rsid w:val="009F2D9E"/>
    <w:rsid w:val="00A016F6"/>
    <w:rsid w:val="00A056F0"/>
    <w:rsid w:val="00A334A9"/>
    <w:rsid w:val="00A55FCE"/>
    <w:rsid w:val="00A63F10"/>
    <w:rsid w:val="00A65A8F"/>
    <w:rsid w:val="00AA33A4"/>
    <w:rsid w:val="00AB7008"/>
    <w:rsid w:val="00AD486E"/>
    <w:rsid w:val="00AF11F3"/>
    <w:rsid w:val="00B201BA"/>
    <w:rsid w:val="00B22FF5"/>
    <w:rsid w:val="00B72536"/>
    <w:rsid w:val="00B728E3"/>
    <w:rsid w:val="00B81D5E"/>
    <w:rsid w:val="00B90CBC"/>
    <w:rsid w:val="00B92882"/>
    <w:rsid w:val="00B978E4"/>
    <w:rsid w:val="00BA7438"/>
    <w:rsid w:val="00BB35FB"/>
    <w:rsid w:val="00BB3C32"/>
    <w:rsid w:val="00BC3163"/>
    <w:rsid w:val="00BD2FC7"/>
    <w:rsid w:val="00BF14DC"/>
    <w:rsid w:val="00C33BB6"/>
    <w:rsid w:val="00C444D4"/>
    <w:rsid w:val="00C81318"/>
    <w:rsid w:val="00C96584"/>
    <w:rsid w:val="00CB3709"/>
    <w:rsid w:val="00CC7077"/>
    <w:rsid w:val="00CD2522"/>
    <w:rsid w:val="00CD6D4C"/>
    <w:rsid w:val="00CE63FF"/>
    <w:rsid w:val="00D22BC8"/>
    <w:rsid w:val="00D479B6"/>
    <w:rsid w:val="00D60EEA"/>
    <w:rsid w:val="00D71377"/>
    <w:rsid w:val="00DA0115"/>
    <w:rsid w:val="00DA43DE"/>
    <w:rsid w:val="00DB4003"/>
    <w:rsid w:val="00DD2CE7"/>
    <w:rsid w:val="00E36CDC"/>
    <w:rsid w:val="00E42891"/>
    <w:rsid w:val="00EC0F99"/>
    <w:rsid w:val="00EC5A97"/>
    <w:rsid w:val="00F31ED1"/>
    <w:rsid w:val="00F3597D"/>
    <w:rsid w:val="00F4408B"/>
    <w:rsid w:val="00F46561"/>
    <w:rsid w:val="00F80C30"/>
    <w:rsid w:val="00F80FDA"/>
    <w:rsid w:val="00F83A8C"/>
    <w:rsid w:val="00F95998"/>
    <w:rsid w:val="07997F9B"/>
    <w:rsid w:val="086C1E64"/>
    <w:rsid w:val="152D2450"/>
    <w:rsid w:val="1AF22409"/>
    <w:rsid w:val="1D8B0C78"/>
    <w:rsid w:val="20B96E79"/>
    <w:rsid w:val="20E506C4"/>
    <w:rsid w:val="30DF4759"/>
    <w:rsid w:val="30E6645D"/>
    <w:rsid w:val="353377C3"/>
    <w:rsid w:val="35B0628A"/>
    <w:rsid w:val="3669223E"/>
    <w:rsid w:val="37CA68BA"/>
    <w:rsid w:val="3D904069"/>
    <w:rsid w:val="3FCA23EC"/>
    <w:rsid w:val="424D60E4"/>
    <w:rsid w:val="42FA4769"/>
    <w:rsid w:val="43BC1030"/>
    <w:rsid w:val="47964FBE"/>
    <w:rsid w:val="4A1752A2"/>
    <w:rsid w:val="4B18398F"/>
    <w:rsid w:val="52AC7AB3"/>
    <w:rsid w:val="54207C4C"/>
    <w:rsid w:val="596D661C"/>
    <w:rsid w:val="69A157A9"/>
    <w:rsid w:val="69F8657F"/>
    <w:rsid w:val="6B3B79EC"/>
    <w:rsid w:val="6F094735"/>
    <w:rsid w:val="73431FE5"/>
    <w:rsid w:val="778B0394"/>
    <w:rsid w:val="7B6D5E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3A6"/>
    <w:pPr>
      <w:widowControl w:val="0"/>
      <w:jc w:val="both"/>
    </w:pPr>
    <w:rPr>
      <w:rFonts w:eastAsia="方正仿宋简体"/>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433A6"/>
    <w:rPr>
      <w:rFonts w:ascii="宋体" w:eastAsia="宋体" w:hAnsi="Courier New"/>
      <w:sz w:val="21"/>
    </w:rPr>
  </w:style>
  <w:style w:type="character" w:customStyle="1" w:styleId="PlainTextChar">
    <w:name w:val="Plain Text Char"/>
    <w:basedOn w:val="DefaultParagraphFont"/>
    <w:link w:val="PlainText"/>
    <w:uiPriority w:val="99"/>
    <w:semiHidden/>
    <w:locked/>
    <w:rsid w:val="001F31A2"/>
    <w:rPr>
      <w:rFonts w:ascii="宋体" w:hAnsi="Courier New" w:cs="Courier New"/>
      <w:sz w:val="21"/>
      <w:szCs w:val="21"/>
    </w:rPr>
  </w:style>
  <w:style w:type="paragraph" w:styleId="Footer">
    <w:name w:val="footer"/>
    <w:basedOn w:val="Normal"/>
    <w:link w:val="FooterChar"/>
    <w:uiPriority w:val="99"/>
    <w:rsid w:val="005433A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433A6"/>
    <w:rPr>
      <w:rFonts w:ascii="Calibri" w:eastAsia="方正仿宋简体" w:hAnsi="Calibri" w:cs="Times New Roman"/>
      <w:kern w:val="2"/>
      <w:sz w:val="18"/>
      <w:szCs w:val="18"/>
    </w:rPr>
  </w:style>
  <w:style w:type="paragraph" w:styleId="Header">
    <w:name w:val="header"/>
    <w:basedOn w:val="Normal"/>
    <w:link w:val="HeaderChar"/>
    <w:uiPriority w:val="99"/>
    <w:rsid w:val="005433A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433A6"/>
    <w:rPr>
      <w:rFonts w:ascii="Calibri" w:eastAsia="方正仿宋简体" w:hAnsi="Calibri" w:cs="Times New Roman"/>
      <w:kern w:val="2"/>
      <w:sz w:val="18"/>
      <w:szCs w:val="18"/>
    </w:rPr>
  </w:style>
  <w:style w:type="table" w:styleId="TableGrid">
    <w:name w:val="Table Grid"/>
    <w:basedOn w:val="TableNormal"/>
    <w:uiPriority w:val="99"/>
    <w:rsid w:val="005433A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DefaultParagraphFont"/>
    <w:uiPriority w:val="99"/>
    <w:rsid w:val="005433A6"/>
    <w:rPr>
      <w:rFonts w:ascii="宋体" w:eastAsia="宋体" w:hAnsi="宋体" w:cs="宋体"/>
      <w:b/>
      <w:color w:val="000000"/>
      <w:sz w:val="32"/>
      <w:szCs w:val="32"/>
      <w:u w:val="none"/>
    </w:rPr>
  </w:style>
  <w:style w:type="character" w:customStyle="1" w:styleId="font91">
    <w:name w:val="font91"/>
    <w:basedOn w:val="DefaultParagraphFont"/>
    <w:uiPriority w:val="99"/>
    <w:rsid w:val="005433A6"/>
    <w:rPr>
      <w:rFonts w:ascii="宋体" w:eastAsia="宋体" w:hAnsi="宋体" w:cs="宋体"/>
      <w:color w:val="000000"/>
      <w:sz w:val="32"/>
      <w:szCs w:val="32"/>
      <w:u w:val="none"/>
    </w:rPr>
  </w:style>
  <w:style w:type="character" w:customStyle="1" w:styleId="font51">
    <w:name w:val="font51"/>
    <w:basedOn w:val="DefaultParagraphFont"/>
    <w:uiPriority w:val="99"/>
    <w:rsid w:val="005433A6"/>
    <w:rPr>
      <w:rFonts w:ascii="宋体" w:eastAsia="宋体" w:hAnsi="宋体" w:cs="宋体"/>
      <w:color w:val="000000"/>
      <w:sz w:val="20"/>
      <w:szCs w:val="20"/>
      <w:u w:val="none"/>
    </w:rPr>
  </w:style>
  <w:style w:type="character" w:customStyle="1" w:styleId="font101">
    <w:name w:val="font101"/>
    <w:basedOn w:val="DefaultParagraphFont"/>
    <w:uiPriority w:val="99"/>
    <w:rsid w:val="005433A6"/>
    <w:rPr>
      <w:rFonts w:ascii="宋体" w:eastAsia="宋体" w:hAnsi="宋体" w:cs="宋体"/>
      <w:color w:val="000000"/>
      <w:sz w:val="20"/>
      <w:szCs w:val="20"/>
      <w:u w:val="none"/>
    </w:rPr>
  </w:style>
  <w:style w:type="character" w:customStyle="1" w:styleId="font21">
    <w:name w:val="font21"/>
    <w:basedOn w:val="DefaultParagraphFont"/>
    <w:uiPriority w:val="99"/>
    <w:rsid w:val="005433A6"/>
    <w:rPr>
      <w:rFonts w:ascii="宋体" w:eastAsia="宋体" w:hAnsi="宋体" w:cs="宋体"/>
      <w:color w:val="000000"/>
      <w:sz w:val="18"/>
      <w:szCs w:val="18"/>
      <w:u w:val="none"/>
    </w:rPr>
  </w:style>
  <w:style w:type="character" w:customStyle="1" w:styleId="font112">
    <w:name w:val="font112"/>
    <w:basedOn w:val="DefaultParagraphFont"/>
    <w:uiPriority w:val="99"/>
    <w:rsid w:val="005433A6"/>
    <w:rPr>
      <w:rFonts w:ascii="宋体" w:eastAsia="宋体" w:hAnsi="宋体" w:cs="宋体"/>
      <w:color w:val="000000"/>
      <w:sz w:val="20"/>
      <w:szCs w:val="20"/>
      <w:u w:val="none"/>
    </w:rPr>
  </w:style>
  <w:style w:type="character" w:customStyle="1" w:styleId="font61">
    <w:name w:val="font61"/>
    <w:basedOn w:val="DefaultParagraphFont"/>
    <w:uiPriority w:val="99"/>
    <w:rsid w:val="005433A6"/>
    <w:rPr>
      <w:rFonts w:ascii="宋体" w:eastAsia="宋体" w:hAnsi="宋体" w:cs="宋体"/>
      <w:color w:val="000000"/>
      <w:sz w:val="24"/>
      <w:szCs w:val="24"/>
      <w:u w:val="none"/>
    </w:rPr>
  </w:style>
  <w:style w:type="paragraph" w:styleId="ListParagraph">
    <w:name w:val="List Paragraph"/>
    <w:basedOn w:val="Normal"/>
    <w:uiPriority w:val="99"/>
    <w:qFormat/>
    <w:rsid w:val="005433A6"/>
    <w:pPr>
      <w:ind w:firstLineChars="200" w:firstLine="420"/>
    </w:pPr>
  </w:style>
  <w:style w:type="paragraph" w:customStyle="1" w:styleId="ParaCharCharCharCharCharCharChar">
    <w:name w:val="默认段落字体 Para Char Char Char Char Char Char Char"/>
    <w:basedOn w:val="Normal"/>
    <w:uiPriority w:val="99"/>
    <w:rsid w:val="00CC7077"/>
  </w:style>
</w:styles>
</file>

<file path=word/webSettings.xml><?xml version="1.0" encoding="utf-8"?>
<w:webSettings xmlns:r="http://schemas.openxmlformats.org/officeDocument/2006/relationships" xmlns:w="http://schemas.openxmlformats.org/wordprocessingml/2006/main">
  <w:divs>
    <w:div w:id="2104451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592</TotalTime>
  <Pages>11</Pages>
  <Words>553</Words>
  <Characters>3153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lenovo</dc:creator>
  <cp:keywords/>
  <dc:description/>
  <cp:lastModifiedBy>user</cp:lastModifiedBy>
  <cp:revision>90</cp:revision>
  <cp:lastPrinted>2020-09-22T03:24:00Z</cp:lastPrinted>
  <dcterms:created xsi:type="dcterms:W3CDTF">2020-09-25T02:53:00Z</dcterms:created>
  <dcterms:modified xsi:type="dcterms:W3CDTF">2020-10-14T07:35:00Z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